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6B69" w14:textId="364EAAA3" w:rsidR="00E54535" w:rsidRPr="00F01E93" w:rsidRDefault="00E6649C" w:rsidP="00C44A0E">
      <w:pPr>
        <w:spacing w:after="0" w:line="240" w:lineRule="auto"/>
        <w:jc w:val="right"/>
        <w:rPr>
          <w:rFonts w:ascii="Times New Roman" w:eastAsia="Times New Roman" w:hAnsi="Times New Roman"/>
          <w:b/>
          <w:sz w:val="20"/>
          <w:szCs w:val="20"/>
          <w:lang w:eastAsia="ru-RU"/>
        </w:rPr>
      </w:pPr>
      <w:r w:rsidRPr="00F01E93">
        <w:rPr>
          <w:rFonts w:ascii="Times New Roman" w:eastAsia="Times New Roman" w:hAnsi="Times New Roman"/>
          <w:b/>
          <w:noProof/>
          <w:sz w:val="20"/>
          <w:szCs w:val="20"/>
          <w:lang w:eastAsia="ru-RU"/>
        </w:rPr>
        <mc:AlternateContent>
          <mc:Choice Requires="wps">
            <w:drawing>
              <wp:anchor distT="0" distB="0" distL="114300" distR="114300" simplePos="0" relativeHeight="251657728" behindDoc="1" locked="0" layoutInCell="1" allowOverlap="1" wp14:anchorId="5D32150A" wp14:editId="5BD00ACA">
                <wp:simplePos x="0" y="0"/>
                <wp:positionH relativeFrom="column">
                  <wp:posOffset>-47625</wp:posOffset>
                </wp:positionH>
                <wp:positionV relativeFrom="paragraph">
                  <wp:posOffset>-228600</wp:posOffset>
                </wp:positionV>
                <wp:extent cx="6298565" cy="9829800"/>
                <wp:effectExtent l="43180" t="43815" r="40005" b="419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8565" cy="98298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43BE" id="Rectangle 2" o:spid="_x0000_s1026" style="position:absolute;margin-left:-3.75pt;margin-top:-18pt;width:495.95pt;height: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" strokeweight="6pt">
                <v:stroke linestyle="thickBetweenThin"/>
              </v:rect>
            </w:pict>
          </mc:Fallback>
        </mc:AlternateContent>
      </w:r>
      <w:r w:rsidR="00E54535">
        <w:rPr>
          <w:rFonts w:ascii="Times New Roman" w:eastAsia="Times New Roman" w:hAnsi="Times New Roman"/>
          <w:b/>
          <w:sz w:val="20"/>
          <w:szCs w:val="20"/>
          <w:lang w:eastAsia="ru-RU"/>
        </w:rPr>
        <w:t xml:space="preserve"> </w:t>
      </w:r>
    </w:p>
    <w:p w14:paraId="6AA747A6" w14:textId="77777777" w:rsidR="00387957" w:rsidRPr="00B90AC7" w:rsidRDefault="00782ECB" w:rsidP="00D172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E74A777" w14:textId="151C34C9" w:rsidR="00403D85" w:rsidRPr="00B90AC7" w:rsidRDefault="00403D85" w:rsidP="00C44A0E">
      <w:pPr>
        <w:spacing w:after="0" w:line="240" w:lineRule="auto"/>
        <w:ind w:firstLine="851"/>
        <w:jc w:val="right"/>
        <w:rPr>
          <w:rFonts w:ascii="Times New Roman" w:eastAsia="Times New Roman" w:hAnsi="Times New Roman"/>
          <w:sz w:val="24"/>
          <w:szCs w:val="24"/>
          <w:lang w:eastAsia="ru-RU"/>
        </w:rPr>
      </w:pPr>
    </w:p>
    <w:p w14:paraId="4C493E58" w14:textId="77777777" w:rsidR="00403D85" w:rsidRPr="00B90AC7" w:rsidRDefault="00403D85" w:rsidP="00E2498C">
      <w:pPr>
        <w:spacing w:after="0" w:line="240" w:lineRule="auto"/>
        <w:ind w:firstLine="851"/>
        <w:jc w:val="center"/>
        <w:rPr>
          <w:rFonts w:ascii="Times New Roman" w:eastAsia="Times New Roman" w:hAnsi="Times New Roman"/>
          <w:b/>
          <w:sz w:val="32"/>
          <w:szCs w:val="20"/>
          <w:lang w:eastAsia="ru-RU"/>
        </w:rPr>
      </w:pPr>
    </w:p>
    <w:p w14:paraId="30E9A610" w14:textId="77777777" w:rsidR="00403D85" w:rsidRPr="00B90AC7" w:rsidRDefault="00403D85" w:rsidP="00E2498C">
      <w:pPr>
        <w:spacing w:after="0" w:line="240" w:lineRule="auto"/>
        <w:ind w:firstLine="851"/>
        <w:jc w:val="center"/>
        <w:rPr>
          <w:rFonts w:ascii="Times New Roman" w:eastAsia="Times New Roman" w:hAnsi="Times New Roman"/>
          <w:b/>
          <w:sz w:val="32"/>
          <w:szCs w:val="20"/>
          <w:lang w:eastAsia="ru-RU"/>
        </w:rPr>
      </w:pPr>
    </w:p>
    <w:p w14:paraId="0E948377" w14:textId="77777777" w:rsidR="00403D85" w:rsidRPr="00B90AC7" w:rsidRDefault="00403D85" w:rsidP="00E2498C">
      <w:pPr>
        <w:spacing w:after="0" w:line="240" w:lineRule="auto"/>
        <w:ind w:firstLine="851"/>
        <w:jc w:val="center"/>
        <w:rPr>
          <w:rFonts w:ascii="Times New Roman" w:eastAsia="Times New Roman" w:hAnsi="Times New Roman"/>
          <w:b/>
          <w:sz w:val="32"/>
          <w:szCs w:val="20"/>
          <w:lang w:eastAsia="ru-RU"/>
        </w:rPr>
      </w:pPr>
    </w:p>
    <w:p w14:paraId="728422ED" w14:textId="77777777" w:rsidR="00375740" w:rsidRPr="00B90AC7" w:rsidRDefault="00375740" w:rsidP="00403D85">
      <w:pPr>
        <w:spacing w:after="0" w:line="240" w:lineRule="auto"/>
        <w:jc w:val="center"/>
        <w:rPr>
          <w:rFonts w:ascii="Times New Roman" w:eastAsia="Times New Roman" w:hAnsi="Times New Roman"/>
          <w:b/>
          <w:sz w:val="44"/>
          <w:szCs w:val="44"/>
          <w:lang w:eastAsia="ru-RU"/>
        </w:rPr>
      </w:pPr>
    </w:p>
    <w:p w14:paraId="523CCEDD" w14:textId="77777777" w:rsidR="00375740" w:rsidRPr="00B90AC7" w:rsidRDefault="00375740" w:rsidP="00403D85">
      <w:pPr>
        <w:spacing w:after="0" w:line="240" w:lineRule="auto"/>
        <w:jc w:val="center"/>
        <w:rPr>
          <w:rFonts w:ascii="Times New Roman" w:eastAsia="Times New Roman" w:hAnsi="Times New Roman"/>
          <w:b/>
          <w:sz w:val="44"/>
          <w:szCs w:val="44"/>
          <w:lang w:eastAsia="ru-RU"/>
        </w:rPr>
      </w:pPr>
    </w:p>
    <w:p w14:paraId="01D8DC5D" w14:textId="77777777" w:rsidR="00375740" w:rsidRPr="00B90AC7" w:rsidRDefault="00375740" w:rsidP="00403D85">
      <w:pPr>
        <w:spacing w:after="0" w:line="240" w:lineRule="auto"/>
        <w:jc w:val="center"/>
        <w:rPr>
          <w:rFonts w:ascii="Times New Roman" w:eastAsia="Times New Roman" w:hAnsi="Times New Roman"/>
          <w:b/>
          <w:sz w:val="44"/>
          <w:szCs w:val="44"/>
          <w:lang w:eastAsia="ru-RU"/>
        </w:rPr>
      </w:pPr>
    </w:p>
    <w:p w14:paraId="778A9AB9" w14:textId="77777777" w:rsidR="002334A4" w:rsidRDefault="002334A4" w:rsidP="00FE6F95">
      <w:pPr>
        <w:spacing w:after="0" w:line="240" w:lineRule="auto"/>
        <w:jc w:val="center"/>
        <w:rPr>
          <w:rFonts w:ascii="Times New Roman" w:eastAsia="Times New Roman" w:hAnsi="Times New Roman"/>
          <w:b/>
          <w:sz w:val="40"/>
          <w:szCs w:val="40"/>
          <w:lang w:eastAsia="ru-RU"/>
        </w:rPr>
      </w:pPr>
    </w:p>
    <w:p w14:paraId="1B5E9B3B" w14:textId="77777777" w:rsidR="00D959CD" w:rsidRPr="006242A9" w:rsidRDefault="00FE6F95" w:rsidP="00FE6F95">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МУНИЦИПАЛЬНАЯ </w:t>
      </w:r>
      <w:r w:rsidR="00C44A0E" w:rsidRPr="006242A9">
        <w:rPr>
          <w:rFonts w:ascii="Times New Roman" w:eastAsia="Times New Roman" w:hAnsi="Times New Roman"/>
          <w:b/>
          <w:sz w:val="40"/>
          <w:szCs w:val="40"/>
          <w:lang w:eastAsia="ru-RU"/>
        </w:rPr>
        <w:t>ПРОГРАММА</w:t>
      </w:r>
    </w:p>
    <w:p w14:paraId="1775DFC2" w14:textId="77777777" w:rsidR="00375740" w:rsidRPr="006242A9" w:rsidRDefault="00C44A0E" w:rsidP="00403D85">
      <w:pPr>
        <w:spacing w:after="0" w:line="240" w:lineRule="auto"/>
        <w:jc w:val="center"/>
        <w:rPr>
          <w:rFonts w:ascii="Times New Roman" w:eastAsia="Times New Roman" w:hAnsi="Times New Roman"/>
          <w:b/>
          <w:sz w:val="40"/>
          <w:szCs w:val="40"/>
          <w:lang w:eastAsia="ru-RU"/>
        </w:rPr>
      </w:pPr>
      <w:r w:rsidRPr="006242A9">
        <w:rPr>
          <w:rFonts w:ascii="Times New Roman" w:eastAsia="Times New Roman" w:hAnsi="Times New Roman"/>
          <w:b/>
          <w:sz w:val="40"/>
          <w:szCs w:val="40"/>
          <w:lang w:eastAsia="ru-RU"/>
        </w:rPr>
        <w:t xml:space="preserve"> </w:t>
      </w:r>
    </w:p>
    <w:p w14:paraId="2015C73B" w14:textId="77777777" w:rsidR="00B30420" w:rsidRDefault="00C44A0E" w:rsidP="00D959CD">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 </w:t>
      </w:r>
      <w:r w:rsidR="00FE6F95">
        <w:rPr>
          <w:rFonts w:ascii="Times New Roman" w:eastAsia="Times New Roman" w:hAnsi="Times New Roman"/>
          <w:b/>
          <w:sz w:val="44"/>
          <w:szCs w:val="44"/>
          <w:lang w:eastAsia="ru-RU"/>
        </w:rPr>
        <w:t>«</w:t>
      </w:r>
      <w:r w:rsidRPr="006242A9">
        <w:rPr>
          <w:rFonts w:ascii="Times New Roman" w:eastAsia="Times New Roman" w:hAnsi="Times New Roman"/>
          <w:b/>
          <w:sz w:val="44"/>
          <w:szCs w:val="44"/>
          <w:lang w:eastAsia="ru-RU"/>
        </w:rPr>
        <w:t>РАЗВИТИ</w:t>
      </w:r>
      <w:r w:rsidR="00531520">
        <w:rPr>
          <w:rFonts w:ascii="Times New Roman" w:eastAsia="Times New Roman" w:hAnsi="Times New Roman"/>
          <w:b/>
          <w:sz w:val="44"/>
          <w:szCs w:val="44"/>
          <w:lang w:eastAsia="ru-RU"/>
        </w:rPr>
        <w:t>Е</w:t>
      </w:r>
    </w:p>
    <w:p w14:paraId="7E88ED49" w14:textId="77777777" w:rsidR="00D959CD" w:rsidRPr="006242A9" w:rsidRDefault="004D13CF" w:rsidP="00D959CD">
      <w:pPr>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 xml:space="preserve"> </w:t>
      </w:r>
      <w:r w:rsidRPr="006242A9">
        <w:rPr>
          <w:rFonts w:ascii="Times New Roman" w:eastAsia="Times New Roman" w:hAnsi="Times New Roman"/>
          <w:b/>
          <w:sz w:val="40"/>
          <w:szCs w:val="40"/>
          <w:lang w:eastAsia="ru-RU"/>
        </w:rPr>
        <w:t>ЭКОНОМИК</w:t>
      </w:r>
      <w:r>
        <w:rPr>
          <w:rFonts w:ascii="Times New Roman" w:eastAsia="Times New Roman" w:hAnsi="Times New Roman"/>
          <w:b/>
          <w:sz w:val="40"/>
          <w:szCs w:val="40"/>
          <w:lang w:eastAsia="ru-RU"/>
        </w:rPr>
        <w:t>И</w:t>
      </w:r>
      <w:r w:rsidR="00E52D83" w:rsidRPr="006242A9">
        <w:rPr>
          <w:rFonts w:ascii="Times New Roman" w:eastAsia="Times New Roman" w:hAnsi="Times New Roman"/>
          <w:b/>
          <w:sz w:val="44"/>
          <w:szCs w:val="44"/>
          <w:lang w:eastAsia="ru-RU"/>
        </w:rPr>
        <w:t xml:space="preserve"> </w:t>
      </w:r>
      <w:r w:rsidR="00625C7B">
        <w:rPr>
          <w:rFonts w:ascii="Times New Roman" w:eastAsia="Times New Roman" w:hAnsi="Times New Roman"/>
          <w:b/>
          <w:sz w:val="44"/>
          <w:szCs w:val="44"/>
          <w:lang w:eastAsia="ru-RU"/>
        </w:rPr>
        <w:t>ДОБРОВ</w:t>
      </w:r>
      <w:r w:rsidR="003605FA">
        <w:rPr>
          <w:rFonts w:ascii="Times New Roman" w:eastAsia="Times New Roman" w:hAnsi="Times New Roman"/>
          <w:b/>
          <w:sz w:val="44"/>
          <w:szCs w:val="44"/>
          <w:lang w:eastAsia="ru-RU"/>
        </w:rPr>
        <w:t>С</w:t>
      </w:r>
      <w:r w:rsidR="00B41CEA">
        <w:rPr>
          <w:rFonts w:ascii="Times New Roman" w:eastAsia="Times New Roman" w:hAnsi="Times New Roman"/>
          <w:b/>
          <w:sz w:val="44"/>
          <w:szCs w:val="44"/>
          <w:lang w:eastAsia="ru-RU"/>
        </w:rPr>
        <w:t>К</w:t>
      </w:r>
      <w:r w:rsidR="003605FA">
        <w:rPr>
          <w:rFonts w:ascii="Times New Roman" w:eastAsia="Times New Roman" w:hAnsi="Times New Roman"/>
          <w:b/>
          <w:sz w:val="44"/>
          <w:szCs w:val="44"/>
          <w:lang w:eastAsia="ru-RU"/>
        </w:rPr>
        <w:t>ОГО</w:t>
      </w:r>
      <w:r w:rsidR="00E52D83" w:rsidRPr="006242A9">
        <w:rPr>
          <w:rFonts w:ascii="Times New Roman" w:eastAsia="Times New Roman" w:hAnsi="Times New Roman"/>
          <w:b/>
          <w:sz w:val="44"/>
          <w:szCs w:val="44"/>
          <w:lang w:eastAsia="ru-RU"/>
        </w:rPr>
        <w:t xml:space="preserve"> </w:t>
      </w:r>
    </w:p>
    <w:p w14:paraId="6603F4F7" w14:textId="1AFB035F" w:rsidR="00D959CD" w:rsidRPr="006242A9" w:rsidRDefault="00E52D83" w:rsidP="00D959CD">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МУНИЦИПАЛЬНОГО </w:t>
      </w:r>
      <w:r w:rsidR="0056557B">
        <w:rPr>
          <w:rFonts w:ascii="Times New Roman" w:eastAsia="Times New Roman" w:hAnsi="Times New Roman"/>
          <w:b/>
          <w:sz w:val="44"/>
          <w:szCs w:val="44"/>
          <w:lang w:eastAsia="ru-RU"/>
        </w:rPr>
        <w:t>ОКРУГА</w:t>
      </w:r>
      <w:r w:rsidRPr="006242A9">
        <w:rPr>
          <w:rFonts w:ascii="Times New Roman" w:eastAsia="Times New Roman" w:hAnsi="Times New Roman"/>
          <w:b/>
          <w:sz w:val="44"/>
          <w:szCs w:val="44"/>
          <w:lang w:eastAsia="ru-RU"/>
        </w:rPr>
        <w:t xml:space="preserve"> </w:t>
      </w:r>
      <w:r w:rsidR="00C44A0E" w:rsidRPr="006242A9">
        <w:rPr>
          <w:rFonts w:ascii="Times New Roman" w:eastAsia="Times New Roman" w:hAnsi="Times New Roman"/>
          <w:b/>
          <w:sz w:val="44"/>
          <w:szCs w:val="44"/>
          <w:lang w:eastAsia="ru-RU"/>
        </w:rPr>
        <w:t xml:space="preserve"> </w:t>
      </w:r>
    </w:p>
    <w:p w14:paraId="40D993DA" w14:textId="77777777" w:rsidR="00D959CD" w:rsidRPr="006242A9" w:rsidRDefault="00C44A0E" w:rsidP="00D959CD">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ЛИПЕЦКОЙ ОБЛАСТИ</w:t>
      </w:r>
    </w:p>
    <w:p w14:paraId="7609F027" w14:textId="3E45CA6F" w:rsidR="00403D85" w:rsidRDefault="00D959CD" w:rsidP="00D959CD">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 </w:t>
      </w:r>
      <w:r w:rsidR="00C44A0E" w:rsidRPr="006242A9">
        <w:rPr>
          <w:rFonts w:ascii="Times New Roman" w:eastAsia="Times New Roman" w:hAnsi="Times New Roman"/>
          <w:b/>
          <w:sz w:val="44"/>
          <w:szCs w:val="44"/>
          <w:lang w:eastAsia="ru-RU"/>
        </w:rPr>
        <w:t xml:space="preserve"> НА 20</w:t>
      </w:r>
      <w:r w:rsidR="0056557B">
        <w:rPr>
          <w:rFonts w:ascii="Times New Roman" w:eastAsia="Times New Roman" w:hAnsi="Times New Roman"/>
          <w:b/>
          <w:sz w:val="44"/>
          <w:szCs w:val="44"/>
          <w:lang w:eastAsia="ru-RU"/>
        </w:rPr>
        <w:t>24</w:t>
      </w:r>
      <w:r w:rsidR="00C44A0E" w:rsidRPr="006242A9">
        <w:rPr>
          <w:rFonts w:ascii="Times New Roman" w:eastAsia="Times New Roman" w:hAnsi="Times New Roman"/>
          <w:b/>
          <w:sz w:val="44"/>
          <w:szCs w:val="44"/>
          <w:lang w:eastAsia="ru-RU"/>
        </w:rPr>
        <w:t>-20</w:t>
      </w:r>
      <w:r w:rsidR="004D13CF">
        <w:rPr>
          <w:rFonts w:ascii="Times New Roman" w:eastAsia="Times New Roman" w:hAnsi="Times New Roman"/>
          <w:b/>
          <w:sz w:val="44"/>
          <w:szCs w:val="44"/>
          <w:lang w:eastAsia="ru-RU"/>
        </w:rPr>
        <w:t>2</w:t>
      </w:r>
      <w:r w:rsidR="008B1B78">
        <w:rPr>
          <w:rFonts w:ascii="Times New Roman" w:eastAsia="Times New Roman" w:hAnsi="Times New Roman"/>
          <w:b/>
          <w:sz w:val="44"/>
          <w:szCs w:val="44"/>
          <w:lang w:eastAsia="ru-RU"/>
        </w:rPr>
        <w:t>7</w:t>
      </w:r>
      <w:r w:rsidR="00C44A0E" w:rsidRPr="006242A9">
        <w:rPr>
          <w:rFonts w:ascii="Times New Roman" w:eastAsia="Times New Roman" w:hAnsi="Times New Roman"/>
          <w:b/>
          <w:sz w:val="44"/>
          <w:szCs w:val="44"/>
          <w:lang w:eastAsia="ru-RU"/>
        </w:rPr>
        <w:t xml:space="preserve"> ГОДЫ</w:t>
      </w:r>
      <w:r w:rsidR="00FE6F95">
        <w:rPr>
          <w:rFonts w:ascii="Times New Roman" w:eastAsia="Times New Roman" w:hAnsi="Times New Roman"/>
          <w:b/>
          <w:sz w:val="44"/>
          <w:szCs w:val="44"/>
          <w:lang w:eastAsia="ru-RU"/>
        </w:rPr>
        <w:t>»</w:t>
      </w:r>
    </w:p>
    <w:p w14:paraId="764EFFD3" w14:textId="77777777" w:rsidR="008C611B" w:rsidRDefault="008C611B" w:rsidP="008C611B">
      <w:pPr>
        <w:spacing w:after="0" w:line="240" w:lineRule="auto"/>
        <w:jc w:val="center"/>
        <w:rPr>
          <w:rFonts w:ascii="Times New Roman" w:eastAsia="Times New Roman" w:hAnsi="Times New Roman"/>
          <w:sz w:val="28"/>
          <w:szCs w:val="28"/>
          <w:lang w:eastAsia="ru-RU"/>
        </w:rPr>
      </w:pPr>
    </w:p>
    <w:p w14:paraId="4FB94500" w14:textId="77777777" w:rsidR="008C611B" w:rsidRDefault="008C611B" w:rsidP="008C611B">
      <w:pPr>
        <w:spacing w:after="0" w:line="240" w:lineRule="auto"/>
        <w:jc w:val="center"/>
        <w:rPr>
          <w:rFonts w:ascii="Times New Roman" w:eastAsia="Times New Roman" w:hAnsi="Times New Roman"/>
          <w:sz w:val="28"/>
          <w:szCs w:val="28"/>
          <w:lang w:eastAsia="ru-RU"/>
        </w:rPr>
      </w:pPr>
    </w:p>
    <w:p w14:paraId="3115907B" w14:textId="732F111D" w:rsidR="00663A9D" w:rsidRPr="00663A9D" w:rsidRDefault="00663A9D" w:rsidP="00663A9D">
      <w:pPr>
        <w:spacing w:after="0" w:line="240" w:lineRule="auto"/>
        <w:jc w:val="center"/>
        <w:rPr>
          <w:rFonts w:ascii="Times New Roman" w:eastAsia="Times New Roman" w:hAnsi="Times New Roman"/>
          <w:sz w:val="28"/>
          <w:szCs w:val="28"/>
          <w:lang w:eastAsia="ru-RU"/>
        </w:rPr>
      </w:pPr>
      <w:r w:rsidRPr="00663A9D">
        <w:rPr>
          <w:rFonts w:ascii="Times New Roman" w:eastAsia="Times New Roman" w:hAnsi="Times New Roman"/>
          <w:sz w:val="28"/>
          <w:szCs w:val="28"/>
          <w:lang w:eastAsia="ru-RU"/>
        </w:rPr>
        <w:t>(</w:t>
      </w:r>
      <w:r>
        <w:rPr>
          <w:rFonts w:ascii="Times New Roman" w:eastAsia="Times New Roman" w:hAnsi="Times New Roman"/>
          <w:sz w:val="28"/>
          <w:szCs w:val="28"/>
          <w:lang w:eastAsia="ru-RU"/>
        </w:rPr>
        <w:t>Утверждена постановлением</w:t>
      </w:r>
      <w:r w:rsidRPr="00663A9D">
        <w:rPr>
          <w:rFonts w:ascii="Times New Roman" w:eastAsia="Times New Roman" w:hAnsi="Times New Roman"/>
          <w:sz w:val="28"/>
          <w:szCs w:val="28"/>
          <w:lang w:eastAsia="ru-RU"/>
        </w:rPr>
        <w:t xml:space="preserve"> администрации Добровского </w:t>
      </w:r>
    </w:p>
    <w:p w14:paraId="1198FAE0" w14:textId="41FB8237" w:rsidR="008C611B" w:rsidRDefault="00663A9D" w:rsidP="00A92083">
      <w:pPr>
        <w:spacing w:after="0" w:line="240" w:lineRule="auto"/>
        <w:jc w:val="center"/>
        <w:rPr>
          <w:rFonts w:ascii="Times New Roman" w:eastAsia="Times New Roman" w:hAnsi="Times New Roman"/>
          <w:sz w:val="28"/>
          <w:szCs w:val="28"/>
          <w:lang w:eastAsia="ru-RU"/>
        </w:rPr>
      </w:pPr>
      <w:r w:rsidRPr="00663A9D">
        <w:rPr>
          <w:rFonts w:ascii="Times New Roman" w:eastAsia="Times New Roman" w:hAnsi="Times New Roman"/>
          <w:sz w:val="28"/>
          <w:szCs w:val="28"/>
          <w:lang w:eastAsia="ru-RU"/>
        </w:rPr>
        <w:t xml:space="preserve">муниципального </w:t>
      </w:r>
      <w:r>
        <w:rPr>
          <w:rFonts w:ascii="Times New Roman" w:eastAsia="Times New Roman" w:hAnsi="Times New Roman"/>
          <w:sz w:val="28"/>
          <w:szCs w:val="28"/>
          <w:lang w:eastAsia="ru-RU"/>
        </w:rPr>
        <w:t>округ</w:t>
      </w:r>
      <w:r w:rsidRPr="00663A9D">
        <w:rPr>
          <w:rFonts w:ascii="Times New Roman" w:eastAsia="Times New Roman" w:hAnsi="Times New Roman"/>
          <w:sz w:val="28"/>
          <w:szCs w:val="28"/>
          <w:lang w:eastAsia="ru-RU"/>
        </w:rPr>
        <w:t xml:space="preserve">а от </w:t>
      </w:r>
      <w:r>
        <w:rPr>
          <w:rFonts w:ascii="Times New Roman" w:eastAsia="Times New Roman" w:hAnsi="Times New Roman"/>
          <w:sz w:val="28"/>
          <w:szCs w:val="28"/>
          <w:lang w:eastAsia="ru-RU"/>
        </w:rPr>
        <w:t>19</w:t>
      </w:r>
      <w:r w:rsidRPr="00663A9D">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663A9D">
        <w:rPr>
          <w:rFonts w:ascii="Times New Roman" w:eastAsia="Times New Roman" w:hAnsi="Times New Roman"/>
          <w:sz w:val="28"/>
          <w:szCs w:val="28"/>
          <w:lang w:eastAsia="ru-RU"/>
        </w:rPr>
        <w:t>.20</w:t>
      </w:r>
      <w:r>
        <w:rPr>
          <w:rFonts w:ascii="Times New Roman" w:eastAsia="Times New Roman" w:hAnsi="Times New Roman"/>
          <w:sz w:val="28"/>
          <w:szCs w:val="28"/>
          <w:lang w:eastAsia="ru-RU"/>
        </w:rPr>
        <w:t>23</w:t>
      </w:r>
      <w:r w:rsidRPr="00663A9D">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898</w:t>
      </w:r>
      <w:r w:rsidR="00A92083">
        <w:rPr>
          <w:rFonts w:ascii="Times New Roman" w:eastAsia="Times New Roman" w:hAnsi="Times New Roman"/>
          <w:sz w:val="28"/>
          <w:szCs w:val="28"/>
          <w:lang w:eastAsia="ru-RU"/>
        </w:rPr>
        <w:t xml:space="preserve">, </w:t>
      </w:r>
      <w:r w:rsidR="00A92083" w:rsidRPr="00A92083">
        <w:rPr>
          <w:rFonts w:ascii="Times New Roman" w:eastAsia="Times New Roman" w:hAnsi="Times New Roman"/>
          <w:sz w:val="28"/>
          <w:szCs w:val="28"/>
          <w:lang w:eastAsia="ru-RU"/>
        </w:rPr>
        <w:t>в редакции постановлени</w:t>
      </w:r>
      <w:r w:rsidR="00D8184A">
        <w:rPr>
          <w:rFonts w:ascii="Times New Roman" w:eastAsia="Times New Roman" w:hAnsi="Times New Roman"/>
          <w:sz w:val="28"/>
          <w:szCs w:val="28"/>
          <w:lang w:eastAsia="ru-RU"/>
        </w:rPr>
        <w:t>й</w:t>
      </w:r>
      <w:r w:rsidR="00A92083" w:rsidRPr="00A92083">
        <w:rPr>
          <w:rFonts w:ascii="Times New Roman" w:eastAsia="Times New Roman" w:hAnsi="Times New Roman"/>
          <w:sz w:val="28"/>
          <w:szCs w:val="28"/>
          <w:lang w:eastAsia="ru-RU"/>
        </w:rPr>
        <w:t xml:space="preserve"> администрации Добровского муниципального </w:t>
      </w:r>
      <w:r w:rsidR="00A92083">
        <w:rPr>
          <w:rFonts w:ascii="Times New Roman" w:eastAsia="Times New Roman" w:hAnsi="Times New Roman"/>
          <w:sz w:val="28"/>
          <w:szCs w:val="28"/>
          <w:lang w:eastAsia="ru-RU"/>
        </w:rPr>
        <w:t>округ</w:t>
      </w:r>
      <w:r w:rsidR="00A92083" w:rsidRPr="00A92083">
        <w:rPr>
          <w:rFonts w:ascii="Times New Roman" w:eastAsia="Times New Roman" w:hAnsi="Times New Roman"/>
          <w:sz w:val="28"/>
          <w:szCs w:val="28"/>
          <w:lang w:eastAsia="ru-RU"/>
        </w:rPr>
        <w:t xml:space="preserve">а от </w:t>
      </w:r>
      <w:r w:rsidR="00D8184A">
        <w:rPr>
          <w:rFonts w:ascii="Times New Roman" w:eastAsia="Times New Roman" w:hAnsi="Times New Roman"/>
          <w:sz w:val="28"/>
          <w:szCs w:val="28"/>
          <w:lang w:eastAsia="ru-RU"/>
        </w:rPr>
        <w:t>25.</w:t>
      </w:r>
      <w:r w:rsidR="00A92083" w:rsidRPr="00A92083">
        <w:rPr>
          <w:rFonts w:ascii="Times New Roman" w:eastAsia="Times New Roman" w:hAnsi="Times New Roman"/>
          <w:sz w:val="28"/>
          <w:szCs w:val="28"/>
          <w:lang w:eastAsia="ru-RU"/>
        </w:rPr>
        <w:t>0</w:t>
      </w:r>
      <w:r w:rsidR="00D8184A">
        <w:rPr>
          <w:rFonts w:ascii="Times New Roman" w:eastAsia="Times New Roman" w:hAnsi="Times New Roman"/>
          <w:sz w:val="28"/>
          <w:szCs w:val="28"/>
          <w:lang w:eastAsia="ru-RU"/>
        </w:rPr>
        <w:t>4</w:t>
      </w:r>
      <w:r w:rsidR="00A92083" w:rsidRPr="00A92083">
        <w:rPr>
          <w:rFonts w:ascii="Times New Roman" w:eastAsia="Times New Roman" w:hAnsi="Times New Roman"/>
          <w:sz w:val="28"/>
          <w:szCs w:val="28"/>
          <w:lang w:eastAsia="ru-RU"/>
        </w:rPr>
        <w:t>.20</w:t>
      </w:r>
      <w:r w:rsidR="00A92083">
        <w:rPr>
          <w:rFonts w:ascii="Times New Roman" w:eastAsia="Times New Roman" w:hAnsi="Times New Roman"/>
          <w:sz w:val="28"/>
          <w:szCs w:val="28"/>
          <w:lang w:eastAsia="ru-RU"/>
        </w:rPr>
        <w:t>24</w:t>
      </w:r>
      <w:r w:rsidR="00A92083" w:rsidRPr="00A92083">
        <w:rPr>
          <w:rFonts w:ascii="Times New Roman" w:eastAsia="Times New Roman" w:hAnsi="Times New Roman"/>
          <w:sz w:val="28"/>
          <w:szCs w:val="28"/>
          <w:lang w:eastAsia="ru-RU"/>
        </w:rPr>
        <w:t xml:space="preserve"> г. №</w:t>
      </w:r>
      <w:r w:rsidR="00D8184A">
        <w:rPr>
          <w:rFonts w:ascii="Times New Roman" w:eastAsia="Times New Roman" w:hAnsi="Times New Roman"/>
          <w:sz w:val="28"/>
          <w:szCs w:val="28"/>
          <w:lang w:eastAsia="ru-RU"/>
        </w:rPr>
        <w:t>347, от 04.09.2024 г. №821</w:t>
      </w:r>
      <w:r w:rsidR="008B1B78">
        <w:rPr>
          <w:rFonts w:ascii="Times New Roman" w:eastAsia="Times New Roman" w:hAnsi="Times New Roman"/>
          <w:sz w:val="28"/>
          <w:szCs w:val="28"/>
          <w:lang w:eastAsia="ru-RU"/>
        </w:rPr>
        <w:t xml:space="preserve">, </w:t>
      </w:r>
      <w:r w:rsidR="008B1B78" w:rsidRPr="008B1B78">
        <w:rPr>
          <w:rFonts w:ascii="Times New Roman" w:eastAsia="Times New Roman" w:hAnsi="Times New Roman"/>
          <w:sz w:val="28"/>
          <w:szCs w:val="28"/>
          <w:lang w:eastAsia="ru-RU"/>
        </w:rPr>
        <w:t xml:space="preserve">от </w:t>
      </w:r>
      <w:r w:rsidR="00391F8E">
        <w:rPr>
          <w:rFonts w:ascii="Times New Roman" w:eastAsia="Times New Roman" w:hAnsi="Times New Roman"/>
          <w:sz w:val="28"/>
          <w:szCs w:val="28"/>
          <w:lang w:eastAsia="ru-RU"/>
        </w:rPr>
        <w:t>24.12.</w:t>
      </w:r>
      <w:r w:rsidR="008B1B78" w:rsidRPr="008B1B78">
        <w:rPr>
          <w:rFonts w:ascii="Times New Roman" w:eastAsia="Times New Roman" w:hAnsi="Times New Roman"/>
          <w:sz w:val="28"/>
          <w:szCs w:val="28"/>
          <w:lang w:eastAsia="ru-RU"/>
        </w:rPr>
        <w:t>2024 г. №</w:t>
      </w:r>
      <w:r w:rsidR="00391F8E">
        <w:rPr>
          <w:rFonts w:ascii="Times New Roman" w:eastAsia="Times New Roman" w:hAnsi="Times New Roman"/>
          <w:sz w:val="28"/>
          <w:szCs w:val="28"/>
          <w:lang w:eastAsia="ru-RU"/>
        </w:rPr>
        <w:t>1353</w:t>
      </w:r>
      <w:r w:rsidR="00D573EF">
        <w:rPr>
          <w:rFonts w:ascii="Times New Roman" w:eastAsia="Times New Roman" w:hAnsi="Times New Roman"/>
          <w:sz w:val="28"/>
          <w:szCs w:val="28"/>
          <w:lang w:eastAsia="ru-RU"/>
        </w:rPr>
        <w:t xml:space="preserve">, </w:t>
      </w:r>
      <w:r w:rsidR="00D573EF" w:rsidRPr="00D573EF">
        <w:rPr>
          <w:rFonts w:ascii="Times New Roman" w:eastAsia="Times New Roman" w:hAnsi="Times New Roman"/>
          <w:sz w:val="28"/>
          <w:szCs w:val="28"/>
          <w:lang w:eastAsia="ru-RU"/>
        </w:rPr>
        <w:t xml:space="preserve">от </w:t>
      </w:r>
      <w:r w:rsidR="0058388E">
        <w:rPr>
          <w:rFonts w:ascii="Times New Roman" w:eastAsia="Times New Roman" w:hAnsi="Times New Roman"/>
          <w:sz w:val="28"/>
          <w:szCs w:val="28"/>
          <w:lang w:eastAsia="ru-RU"/>
        </w:rPr>
        <w:t>17.02.</w:t>
      </w:r>
      <w:r w:rsidR="00D573EF" w:rsidRPr="00D573EF">
        <w:rPr>
          <w:rFonts w:ascii="Times New Roman" w:eastAsia="Times New Roman" w:hAnsi="Times New Roman"/>
          <w:sz w:val="28"/>
          <w:szCs w:val="28"/>
          <w:lang w:eastAsia="ru-RU"/>
        </w:rPr>
        <w:t>202</w:t>
      </w:r>
      <w:r w:rsidR="00D573EF">
        <w:rPr>
          <w:rFonts w:ascii="Times New Roman" w:eastAsia="Times New Roman" w:hAnsi="Times New Roman"/>
          <w:sz w:val="28"/>
          <w:szCs w:val="28"/>
          <w:lang w:eastAsia="ru-RU"/>
        </w:rPr>
        <w:t>5</w:t>
      </w:r>
      <w:r w:rsidR="00D573EF" w:rsidRPr="00D573EF">
        <w:rPr>
          <w:rFonts w:ascii="Times New Roman" w:eastAsia="Times New Roman" w:hAnsi="Times New Roman"/>
          <w:sz w:val="28"/>
          <w:szCs w:val="28"/>
          <w:lang w:eastAsia="ru-RU"/>
        </w:rPr>
        <w:t xml:space="preserve"> г. №</w:t>
      </w:r>
      <w:r w:rsidR="0058388E">
        <w:rPr>
          <w:rFonts w:ascii="Times New Roman" w:eastAsia="Times New Roman" w:hAnsi="Times New Roman"/>
          <w:sz w:val="28"/>
          <w:szCs w:val="28"/>
          <w:lang w:eastAsia="ru-RU"/>
        </w:rPr>
        <w:t>130</w:t>
      </w:r>
      <w:r>
        <w:rPr>
          <w:rFonts w:ascii="Times New Roman" w:eastAsia="Times New Roman" w:hAnsi="Times New Roman"/>
          <w:sz w:val="28"/>
          <w:szCs w:val="28"/>
          <w:lang w:eastAsia="ru-RU"/>
        </w:rPr>
        <w:t>)</w:t>
      </w:r>
    </w:p>
    <w:p w14:paraId="0AA1D532" w14:textId="77777777" w:rsidR="00D172AF" w:rsidRPr="006242A9" w:rsidRDefault="00D172AF" w:rsidP="00D959CD">
      <w:pPr>
        <w:spacing w:after="0" w:line="240" w:lineRule="auto"/>
        <w:jc w:val="center"/>
        <w:rPr>
          <w:rFonts w:ascii="Times New Roman" w:eastAsia="Times New Roman" w:hAnsi="Times New Roman"/>
          <w:b/>
          <w:sz w:val="44"/>
          <w:szCs w:val="44"/>
          <w:lang w:eastAsia="ru-RU"/>
        </w:rPr>
      </w:pPr>
    </w:p>
    <w:p w14:paraId="7D7C9230" w14:textId="77777777" w:rsidR="004D13CF" w:rsidRDefault="00403D85" w:rsidP="00D172AF">
      <w:pPr>
        <w:spacing w:after="0" w:line="240" w:lineRule="auto"/>
        <w:ind w:left="1080"/>
        <w:jc w:val="center"/>
        <w:rPr>
          <w:rFonts w:ascii="Times New Roman" w:eastAsia="Times New Roman" w:hAnsi="Times New Roman"/>
          <w:b/>
          <w:sz w:val="26"/>
          <w:szCs w:val="26"/>
          <w:lang w:eastAsia="ru-RU"/>
        </w:rPr>
      </w:pPr>
      <w:r w:rsidRPr="00D172AF">
        <w:rPr>
          <w:rFonts w:ascii="Times New Roman" w:eastAsia="Times New Roman" w:hAnsi="Times New Roman"/>
          <w:sz w:val="28"/>
          <w:szCs w:val="28"/>
          <w:lang w:eastAsia="ru-RU"/>
        </w:rPr>
        <w:br w:type="page"/>
      </w:r>
      <w:r w:rsidR="001F2E10" w:rsidRPr="006242A9">
        <w:rPr>
          <w:rFonts w:ascii="Times New Roman" w:eastAsia="Times New Roman" w:hAnsi="Times New Roman"/>
          <w:b/>
          <w:sz w:val="26"/>
          <w:szCs w:val="26"/>
          <w:lang w:eastAsia="ru-RU"/>
        </w:rPr>
        <w:lastRenderedPageBreak/>
        <w:t>ПАСПОРТ</w:t>
      </w:r>
    </w:p>
    <w:p w14:paraId="2F013007" w14:textId="07A1234C" w:rsidR="001F2E10" w:rsidRPr="00A5732D" w:rsidRDefault="004D13CF" w:rsidP="00A5732D">
      <w:pPr>
        <w:spacing w:after="0" w:line="240" w:lineRule="auto"/>
        <w:ind w:left="1080"/>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МУНИЦИПАЛЬНОЙ</w:t>
      </w:r>
      <w:r w:rsidR="001F2E10" w:rsidRPr="006242A9">
        <w:rPr>
          <w:rFonts w:ascii="Times New Roman" w:eastAsia="Times New Roman" w:hAnsi="Times New Roman"/>
          <w:b/>
          <w:sz w:val="26"/>
          <w:szCs w:val="26"/>
          <w:lang w:eastAsia="ru-RU"/>
        </w:rPr>
        <w:t xml:space="preserve"> ПРОГРАММЫ</w:t>
      </w:r>
      <w:r w:rsidR="007A2987" w:rsidRPr="006242A9">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«РАЗВИ</w:t>
      </w:r>
      <w:r w:rsidR="00531520">
        <w:rPr>
          <w:rFonts w:ascii="Times New Roman" w:eastAsia="Times New Roman" w:hAnsi="Times New Roman"/>
          <w:b/>
          <w:sz w:val="26"/>
          <w:szCs w:val="26"/>
          <w:lang w:eastAsia="ru-RU"/>
        </w:rPr>
        <w:t>ТИЕ</w:t>
      </w:r>
      <w:r>
        <w:rPr>
          <w:rFonts w:ascii="Times New Roman" w:eastAsia="Times New Roman" w:hAnsi="Times New Roman"/>
          <w:b/>
          <w:sz w:val="26"/>
          <w:szCs w:val="26"/>
          <w:lang w:eastAsia="ru-RU"/>
        </w:rPr>
        <w:t xml:space="preserve"> ЭКОНОМИКИ</w:t>
      </w:r>
      <w:r w:rsidR="00B30420">
        <w:rPr>
          <w:rFonts w:ascii="Times New Roman" w:eastAsia="Times New Roman" w:hAnsi="Times New Roman"/>
          <w:b/>
          <w:sz w:val="26"/>
          <w:szCs w:val="26"/>
          <w:lang w:eastAsia="ru-RU"/>
        </w:rPr>
        <w:t xml:space="preserve"> </w:t>
      </w:r>
      <w:r w:rsidR="00625C7B">
        <w:rPr>
          <w:rFonts w:ascii="Times New Roman" w:eastAsia="Times New Roman" w:hAnsi="Times New Roman"/>
          <w:b/>
          <w:sz w:val="26"/>
          <w:szCs w:val="26"/>
          <w:lang w:eastAsia="ru-RU"/>
        </w:rPr>
        <w:t>ДОБРОВ</w:t>
      </w:r>
      <w:r w:rsidR="008924DB">
        <w:rPr>
          <w:rFonts w:ascii="Times New Roman" w:eastAsia="Times New Roman" w:hAnsi="Times New Roman"/>
          <w:b/>
          <w:sz w:val="26"/>
          <w:szCs w:val="26"/>
          <w:lang w:eastAsia="ru-RU"/>
        </w:rPr>
        <w:t>СКОГО</w:t>
      </w:r>
      <w:r w:rsidR="00E52D83" w:rsidRPr="006242A9">
        <w:rPr>
          <w:rFonts w:ascii="Times New Roman" w:eastAsia="Times New Roman" w:hAnsi="Times New Roman"/>
          <w:b/>
          <w:sz w:val="26"/>
          <w:szCs w:val="26"/>
          <w:lang w:eastAsia="ru-RU"/>
        </w:rPr>
        <w:t xml:space="preserve"> МУНИЦИПАЛЬНОГО </w:t>
      </w:r>
      <w:r w:rsidR="0056557B">
        <w:rPr>
          <w:rFonts w:ascii="Times New Roman" w:eastAsia="Times New Roman" w:hAnsi="Times New Roman"/>
          <w:b/>
          <w:sz w:val="26"/>
          <w:szCs w:val="26"/>
          <w:lang w:eastAsia="ru-RU"/>
        </w:rPr>
        <w:t>ОКРУГА</w:t>
      </w:r>
      <w:r>
        <w:rPr>
          <w:rFonts w:ascii="Times New Roman" w:eastAsia="Times New Roman" w:hAnsi="Times New Roman"/>
          <w:b/>
          <w:sz w:val="26"/>
          <w:szCs w:val="26"/>
          <w:lang w:eastAsia="ru-RU"/>
        </w:rPr>
        <w:t xml:space="preserve"> ЛИПЕЦКОЙ </w:t>
      </w:r>
      <w:r w:rsidR="00611F45">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ОБЛАСТИ</w:t>
      </w:r>
      <w:r w:rsidR="00E52D83" w:rsidRPr="006242A9">
        <w:rPr>
          <w:rFonts w:ascii="Times New Roman" w:eastAsia="Times New Roman" w:hAnsi="Times New Roman"/>
          <w:b/>
          <w:sz w:val="26"/>
          <w:szCs w:val="26"/>
          <w:lang w:eastAsia="ru-RU"/>
        </w:rPr>
        <w:t xml:space="preserve"> </w:t>
      </w:r>
      <w:r w:rsidR="007A2987" w:rsidRPr="006242A9">
        <w:rPr>
          <w:rFonts w:ascii="Times New Roman" w:eastAsia="Times New Roman" w:hAnsi="Times New Roman"/>
          <w:b/>
          <w:sz w:val="26"/>
          <w:szCs w:val="26"/>
          <w:lang w:eastAsia="ru-RU"/>
        </w:rPr>
        <w:t xml:space="preserve"> НА 20</w:t>
      </w:r>
      <w:r w:rsidR="0056557B">
        <w:rPr>
          <w:rFonts w:ascii="Times New Roman" w:eastAsia="Times New Roman" w:hAnsi="Times New Roman"/>
          <w:b/>
          <w:sz w:val="26"/>
          <w:szCs w:val="26"/>
          <w:lang w:eastAsia="ru-RU"/>
        </w:rPr>
        <w:t>24</w:t>
      </w:r>
      <w:r w:rsidR="007A2987" w:rsidRPr="006242A9">
        <w:rPr>
          <w:rFonts w:ascii="Times New Roman" w:eastAsia="Times New Roman" w:hAnsi="Times New Roman"/>
          <w:b/>
          <w:sz w:val="26"/>
          <w:szCs w:val="26"/>
          <w:lang w:eastAsia="ru-RU"/>
        </w:rPr>
        <w:t>-20</w:t>
      </w:r>
      <w:r>
        <w:rPr>
          <w:rFonts w:ascii="Times New Roman" w:eastAsia="Times New Roman" w:hAnsi="Times New Roman"/>
          <w:b/>
          <w:sz w:val="26"/>
          <w:szCs w:val="26"/>
          <w:lang w:eastAsia="ru-RU"/>
        </w:rPr>
        <w:t>2</w:t>
      </w:r>
      <w:r w:rsidR="008B1B78">
        <w:rPr>
          <w:rFonts w:ascii="Times New Roman" w:eastAsia="Times New Roman" w:hAnsi="Times New Roman"/>
          <w:b/>
          <w:sz w:val="26"/>
          <w:szCs w:val="26"/>
          <w:lang w:eastAsia="ru-RU"/>
        </w:rPr>
        <w:t>7</w:t>
      </w:r>
      <w:r w:rsidR="007A2987" w:rsidRPr="006242A9">
        <w:rPr>
          <w:rFonts w:ascii="Times New Roman" w:eastAsia="Times New Roman" w:hAnsi="Times New Roman"/>
          <w:b/>
          <w:sz w:val="26"/>
          <w:szCs w:val="26"/>
          <w:lang w:eastAsia="ru-RU"/>
        </w:rPr>
        <w:t xml:space="preserve"> ГОДЫ</w:t>
      </w:r>
      <w:r>
        <w:rPr>
          <w:rFonts w:ascii="Times New Roman" w:eastAsia="Times New Roman" w:hAnsi="Times New Roman"/>
          <w:b/>
          <w:sz w:val="26"/>
          <w:szCs w:val="26"/>
          <w:lang w:eastAsia="ru-RU"/>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954"/>
      </w:tblGrid>
      <w:tr w:rsidR="001F2E10" w:rsidRPr="006242A9" w14:paraId="10C2F661" w14:textId="77777777">
        <w:tc>
          <w:tcPr>
            <w:tcW w:w="4111" w:type="dxa"/>
          </w:tcPr>
          <w:p w14:paraId="5B9C484B" w14:textId="77777777" w:rsidR="001F2E10" w:rsidRPr="006242A9" w:rsidRDefault="00001319" w:rsidP="00FC27C9">
            <w:pPr>
              <w:spacing w:after="0" w:line="240" w:lineRule="auto"/>
              <w:rPr>
                <w:rFonts w:ascii="Times New Roman" w:eastAsia="Times New Roman" w:hAnsi="Times New Roman"/>
                <w:sz w:val="28"/>
                <w:szCs w:val="20"/>
                <w:lang w:eastAsia="ru-RU"/>
              </w:rPr>
            </w:pPr>
            <w:r w:rsidRPr="006242A9">
              <w:rPr>
                <w:rFonts w:ascii="Times New Roman" w:eastAsia="Times New Roman" w:hAnsi="Times New Roman"/>
                <w:sz w:val="28"/>
                <w:szCs w:val="20"/>
                <w:lang w:eastAsia="ru-RU"/>
              </w:rPr>
              <w:t xml:space="preserve"> </w:t>
            </w:r>
            <w:r w:rsidR="006111D9">
              <w:rPr>
                <w:rFonts w:ascii="Times New Roman" w:eastAsia="Times New Roman" w:hAnsi="Times New Roman"/>
                <w:sz w:val="28"/>
                <w:szCs w:val="20"/>
                <w:lang w:eastAsia="ru-RU"/>
              </w:rPr>
              <w:t>Ответственный исполнитель</w:t>
            </w:r>
          </w:p>
        </w:tc>
        <w:tc>
          <w:tcPr>
            <w:tcW w:w="5954" w:type="dxa"/>
          </w:tcPr>
          <w:p w14:paraId="158E5797" w14:textId="4C330924" w:rsidR="001F2E10" w:rsidRPr="006111D9" w:rsidRDefault="006111D9" w:rsidP="0056557B">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Отдел экономики и инвестиций а</w:t>
            </w:r>
            <w:r w:rsidR="001F2E10" w:rsidRPr="006242A9">
              <w:rPr>
                <w:rFonts w:ascii="Times New Roman" w:eastAsia="Times New Roman" w:hAnsi="Times New Roman"/>
                <w:sz w:val="28"/>
                <w:szCs w:val="20"/>
                <w:lang w:eastAsia="ru-RU"/>
              </w:rPr>
              <w:t>дминис</w:t>
            </w:r>
            <w:r>
              <w:rPr>
                <w:rFonts w:ascii="Times New Roman" w:eastAsia="Times New Roman" w:hAnsi="Times New Roman"/>
                <w:sz w:val="28"/>
                <w:szCs w:val="20"/>
                <w:lang w:eastAsia="ru-RU"/>
              </w:rPr>
              <w:t>трации</w:t>
            </w:r>
            <w:r w:rsidR="00E52D83" w:rsidRPr="006242A9">
              <w:rPr>
                <w:rFonts w:ascii="Times New Roman" w:eastAsia="Times New Roman" w:hAnsi="Times New Roman"/>
                <w:sz w:val="28"/>
                <w:szCs w:val="20"/>
                <w:lang w:eastAsia="ru-RU"/>
              </w:rPr>
              <w:t xml:space="preserve"> </w:t>
            </w:r>
            <w:r w:rsidR="00625C7B">
              <w:rPr>
                <w:rFonts w:ascii="Times New Roman" w:eastAsia="Times New Roman" w:hAnsi="Times New Roman"/>
                <w:sz w:val="28"/>
                <w:szCs w:val="20"/>
                <w:lang w:eastAsia="ru-RU"/>
              </w:rPr>
              <w:t>Добров</w:t>
            </w:r>
            <w:r w:rsidR="003605FA">
              <w:rPr>
                <w:rFonts w:ascii="Times New Roman" w:eastAsia="Times New Roman" w:hAnsi="Times New Roman"/>
                <w:sz w:val="28"/>
                <w:szCs w:val="20"/>
                <w:lang w:eastAsia="ru-RU"/>
              </w:rPr>
              <w:t>ского</w:t>
            </w:r>
            <w:r w:rsidR="00E52D83" w:rsidRPr="006242A9">
              <w:rPr>
                <w:rFonts w:ascii="Times New Roman" w:eastAsia="Times New Roman" w:hAnsi="Times New Roman"/>
                <w:sz w:val="28"/>
                <w:szCs w:val="20"/>
                <w:lang w:eastAsia="ru-RU"/>
              </w:rPr>
              <w:t xml:space="preserve"> муниципального </w:t>
            </w:r>
            <w:r w:rsidR="0056557B">
              <w:rPr>
                <w:rFonts w:ascii="Times New Roman" w:eastAsia="Times New Roman" w:hAnsi="Times New Roman"/>
                <w:sz w:val="28"/>
                <w:szCs w:val="20"/>
                <w:lang w:eastAsia="ru-RU"/>
              </w:rPr>
              <w:t>округа</w:t>
            </w:r>
          </w:p>
        </w:tc>
      </w:tr>
      <w:tr w:rsidR="00FD21DF" w:rsidRPr="006242A9" w14:paraId="39F3FAC7" w14:textId="77777777">
        <w:trPr>
          <w:trHeight w:val="591"/>
        </w:trPr>
        <w:tc>
          <w:tcPr>
            <w:tcW w:w="4111" w:type="dxa"/>
          </w:tcPr>
          <w:p w14:paraId="22729565"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r w:rsidRPr="006242A9">
              <w:rPr>
                <w:rFonts w:ascii="Times New Roman" w:eastAsia="Times New Roman" w:hAnsi="Times New Roman"/>
                <w:sz w:val="28"/>
                <w:szCs w:val="20"/>
                <w:lang w:eastAsia="ru-RU"/>
              </w:rPr>
              <w:t>Срок</w:t>
            </w:r>
            <w:r>
              <w:rPr>
                <w:rFonts w:ascii="Times New Roman" w:eastAsia="Times New Roman" w:hAnsi="Times New Roman"/>
                <w:sz w:val="28"/>
                <w:szCs w:val="20"/>
                <w:lang w:eastAsia="ru-RU"/>
              </w:rPr>
              <w:t>и и этапы</w:t>
            </w:r>
            <w:r w:rsidRPr="006242A9">
              <w:rPr>
                <w:rFonts w:ascii="Times New Roman" w:eastAsia="Times New Roman" w:hAnsi="Times New Roman"/>
                <w:sz w:val="28"/>
                <w:szCs w:val="20"/>
                <w:lang w:eastAsia="ru-RU"/>
              </w:rPr>
              <w:t xml:space="preserve"> реализации </w:t>
            </w:r>
            <w:r w:rsidR="005E16A5">
              <w:rPr>
                <w:rFonts w:ascii="Times New Roman" w:eastAsia="Times New Roman" w:hAnsi="Times New Roman"/>
                <w:sz w:val="28"/>
                <w:szCs w:val="20"/>
                <w:lang w:eastAsia="ru-RU"/>
              </w:rPr>
              <w:t>муниципальной</w:t>
            </w:r>
            <w:r w:rsidR="005E16A5" w:rsidRPr="006242A9">
              <w:rPr>
                <w:rFonts w:ascii="Times New Roman" w:eastAsia="Times New Roman" w:hAnsi="Times New Roman"/>
                <w:sz w:val="28"/>
                <w:szCs w:val="20"/>
                <w:lang w:eastAsia="ru-RU"/>
              </w:rPr>
              <w:t xml:space="preserve"> </w:t>
            </w:r>
            <w:r w:rsidR="005E16A5">
              <w:rPr>
                <w:rFonts w:ascii="Times New Roman" w:eastAsia="Times New Roman" w:hAnsi="Times New Roman"/>
                <w:sz w:val="28"/>
                <w:szCs w:val="20"/>
                <w:lang w:eastAsia="ru-RU"/>
              </w:rPr>
              <w:t>п</w:t>
            </w:r>
            <w:r w:rsidRPr="006242A9">
              <w:rPr>
                <w:rFonts w:ascii="Times New Roman" w:eastAsia="Times New Roman" w:hAnsi="Times New Roman"/>
                <w:sz w:val="28"/>
                <w:szCs w:val="20"/>
                <w:lang w:eastAsia="ru-RU"/>
              </w:rPr>
              <w:t>рограм</w:t>
            </w:r>
            <w:r>
              <w:rPr>
                <w:rFonts w:ascii="Times New Roman" w:eastAsia="Times New Roman" w:hAnsi="Times New Roman"/>
                <w:sz w:val="28"/>
                <w:szCs w:val="20"/>
                <w:lang w:eastAsia="ru-RU"/>
              </w:rPr>
              <w:t>мы</w:t>
            </w:r>
            <w:r w:rsidRPr="006242A9">
              <w:rPr>
                <w:rFonts w:ascii="Times New Roman" w:eastAsia="Times New Roman" w:hAnsi="Times New Roman"/>
                <w:sz w:val="28"/>
                <w:szCs w:val="20"/>
                <w:lang w:eastAsia="ru-RU"/>
              </w:rPr>
              <w:t xml:space="preserve">          </w:t>
            </w:r>
          </w:p>
        </w:tc>
        <w:tc>
          <w:tcPr>
            <w:tcW w:w="5954" w:type="dxa"/>
          </w:tcPr>
          <w:p w14:paraId="20DA1956" w14:textId="185F2A9D" w:rsidR="00FD21DF" w:rsidRDefault="00FD21DF" w:rsidP="00FC27C9">
            <w:pPr>
              <w:spacing w:after="0" w:line="240" w:lineRule="auto"/>
              <w:jc w:val="both"/>
              <w:rPr>
                <w:rFonts w:ascii="Times New Roman" w:eastAsia="Times New Roman" w:hAnsi="Times New Roman"/>
                <w:sz w:val="28"/>
                <w:szCs w:val="20"/>
                <w:lang w:eastAsia="ru-RU"/>
              </w:rPr>
            </w:pPr>
            <w:r w:rsidRPr="006242A9">
              <w:rPr>
                <w:rFonts w:ascii="Times New Roman" w:eastAsia="Times New Roman" w:hAnsi="Times New Roman"/>
                <w:sz w:val="28"/>
                <w:szCs w:val="20"/>
                <w:lang w:eastAsia="ru-RU"/>
              </w:rPr>
              <w:t>20</w:t>
            </w:r>
            <w:r w:rsidR="0056557B">
              <w:rPr>
                <w:rFonts w:ascii="Times New Roman" w:eastAsia="Times New Roman" w:hAnsi="Times New Roman"/>
                <w:sz w:val="28"/>
                <w:szCs w:val="20"/>
                <w:lang w:eastAsia="ru-RU"/>
              </w:rPr>
              <w:t>24</w:t>
            </w:r>
            <w:r w:rsidR="00625C7B">
              <w:rPr>
                <w:rFonts w:ascii="Times New Roman" w:eastAsia="Times New Roman" w:hAnsi="Times New Roman"/>
                <w:sz w:val="28"/>
                <w:szCs w:val="20"/>
                <w:lang w:eastAsia="ru-RU"/>
              </w:rPr>
              <w:t xml:space="preserve"> – 202</w:t>
            </w:r>
            <w:r w:rsidR="008B1B78">
              <w:rPr>
                <w:rFonts w:ascii="Times New Roman" w:eastAsia="Times New Roman" w:hAnsi="Times New Roman"/>
                <w:sz w:val="28"/>
                <w:szCs w:val="20"/>
                <w:lang w:eastAsia="ru-RU"/>
              </w:rPr>
              <w:t>7</w:t>
            </w:r>
            <w:r w:rsidRPr="006242A9">
              <w:rPr>
                <w:rFonts w:ascii="Times New Roman" w:eastAsia="Times New Roman" w:hAnsi="Times New Roman"/>
                <w:sz w:val="28"/>
                <w:szCs w:val="20"/>
                <w:lang w:eastAsia="ru-RU"/>
              </w:rPr>
              <w:t xml:space="preserve"> годы</w:t>
            </w:r>
          </w:p>
          <w:p w14:paraId="6A0AC351" w14:textId="77777777" w:rsidR="00A5732D" w:rsidRPr="00A5732D" w:rsidRDefault="00A5732D" w:rsidP="00FC27C9">
            <w:pPr>
              <w:spacing w:after="0" w:line="240" w:lineRule="auto"/>
              <w:ind w:hanging="137"/>
              <w:jc w:val="both"/>
              <w:rPr>
                <w:rFonts w:ascii="Times New Roman" w:eastAsia="Times New Roman" w:hAnsi="Times New Roman"/>
                <w:sz w:val="28"/>
                <w:szCs w:val="20"/>
                <w:lang w:eastAsia="ru-RU"/>
              </w:rPr>
            </w:pPr>
          </w:p>
        </w:tc>
      </w:tr>
      <w:tr w:rsidR="005E16A5" w:rsidRPr="006242A9" w14:paraId="643C6206" w14:textId="77777777" w:rsidTr="00FC27C9">
        <w:trPr>
          <w:trHeight w:val="1842"/>
        </w:trPr>
        <w:tc>
          <w:tcPr>
            <w:tcW w:w="4111" w:type="dxa"/>
          </w:tcPr>
          <w:p w14:paraId="5FE883E6" w14:textId="77777777" w:rsidR="005E16A5" w:rsidRPr="006242A9" w:rsidRDefault="005E16A5" w:rsidP="00FC27C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Подпрограммы</w:t>
            </w:r>
          </w:p>
        </w:tc>
        <w:tc>
          <w:tcPr>
            <w:tcW w:w="5954" w:type="dxa"/>
          </w:tcPr>
          <w:p w14:paraId="76190610" w14:textId="063227D5" w:rsidR="005E16A5" w:rsidRDefault="006878D7" w:rsidP="00FC27C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1.</w:t>
            </w:r>
            <w:r w:rsidR="00C77922">
              <w:rPr>
                <w:rFonts w:ascii="Times New Roman" w:eastAsia="Times New Roman" w:hAnsi="Times New Roman"/>
                <w:sz w:val="28"/>
                <w:szCs w:val="20"/>
                <w:lang w:eastAsia="ru-RU"/>
              </w:rPr>
              <w:t xml:space="preserve"> </w:t>
            </w:r>
            <w:r w:rsidR="0099350E">
              <w:rPr>
                <w:rFonts w:ascii="Times New Roman" w:eastAsia="Times New Roman" w:hAnsi="Times New Roman"/>
                <w:sz w:val="28"/>
                <w:szCs w:val="20"/>
                <w:lang w:eastAsia="ru-RU"/>
              </w:rPr>
              <w:t>Р</w:t>
            </w:r>
            <w:r w:rsidR="005E16A5">
              <w:rPr>
                <w:rFonts w:ascii="Times New Roman" w:eastAsia="Times New Roman" w:hAnsi="Times New Roman"/>
                <w:sz w:val="28"/>
                <w:szCs w:val="20"/>
                <w:lang w:eastAsia="ru-RU"/>
              </w:rPr>
              <w:t>а</w:t>
            </w:r>
            <w:r w:rsidR="0099350E">
              <w:rPr>
                <w:rFonts w:ascii="Times New Roman" w:eastAsia="Times New Roman" w:hAnsi="Times New Roman"/>
                <w:sz w:val="28"/>
                <w:szCs w:val="20"/>
                <w:lang w:eastAsia="ru-RU"/>
              </w:rPr>
              <w:t>звитие</w:t>
            </w:r>
            <w:r w:rsidR="005E16A5">
              <w:rPr>
                <w:rFonts w:ascii="Times New Roman" w:eastAsia="Times New Roman" w:hAnsi="Times New Roman"/>
                <w:sz w:val="28"/>
                <w:szCs w:val="20"/>
                <w:lang w:eastAsia="ru-RU"/>
              </w:rPr>
              <w:t xml:space="preserve"> малого и среднего предприниматель</w:t>
            </w:r>
            <w:r w:rsidR="00625C7B">
              <w:rPr>
                <w:rFonts w:ascii="Times New Roman" w:eastAsia="Times New Roman" w:hAnsi="Times New Roman"/>
                <w:sz w:val="28"/>
                <w:szCs w:val="20"/>
                <w:lang w:eastAsia="ru-RU"/>
              </w:rPr>
              <w:t>ства в Добров</w:t>
            </w:r>
            <w:r w:rsidR="005E16A5">
              <w:rPr>
                <w:rFonts w:ascii="Times New Roman" w:eastAsia="Times New Roman" w:hAnsi="Times New Roman"/>
                <w:sz w:val="28"/>
                <w:szCs w:val="20"/>
                <w:lang w:eastAsia="ru-RU"/>
              </w:rPr>
              <w:t xml:space="preserve">ском муниципальном </w:t>
            </w:r>
            <w:r w:rsidR="0056557B">
              <w:rPr>
                <w:rFonts w:ascii="Times New Roman" w:eastAsia="Times New Roman" w:hAnsi="Times New Roman"/>
                <w:sz w:val="28"/>
                <w:szCs w:val="20"/>
                <w:lang w:eastAsia="ru-RU"/>
              </w:rPr>
              <w:t xml:space="preserve">округе </w:t>
            </w:r>
            <w:r w:rsidR="00625C7B">
              <w:rPr>
                <w:rFonts w:ascii="Times New Roman" w:eastAsia="Times New Roman" w:hAnsi="Times New Roman"/>
                <w:sz w:val="28"/>
                <w:szCs w:val="20"/>
                <w:lang w:eastAsia="ru-RU"/>
              </w:rPr>
              <w:t>на 20</w:t>
            </w:r>
            <w:r w:rsidR="0056557B">
              <w:rPr>
                <w:rFonts w:ascii="Times New Roman" w:eastAsia="Times New Roman" w:hAnsi="Times New Roman"/>
                <w:sz w:val="28"/>
                <w:szCs w:val="20"/>
                <w:lang w:eastAsia="ru-RU"/>
              </w:rPr>
              <w:t>24</w:t>
            </w:r>
            <w:r w:rsidR="00625C7B">
              <w:rPr>
                <w:rFonts w:ascii="Times New Roman" w:eastAsia="Times New Roman" w:hAnsi="Times New Roman"/>
                <w:sz w:val="28"/>
                <w:szCs w:val="20"/>
                <w:lang w:eastAsia="ru-RU"/>
              </w:rPr>
              <w:t>-202</w:t>
            </w:r>
            <w:r w:rsidR="00E410B4">
              <w:rPr>
                <w:rFonts w:ascii="Times New Roman" w:eastAsia="Times New Roman" w:hAnsi="Times New Roman"/>
                <w:sz w:val="28"/>
                <w:szCs w:val="20"/>
                <w:lang w:eastAsia="ru-RU"/>
              </w:rPr>
              <w:t>7</w:t>
            </w:r>
            <w:r w:rsidR="00625C7B">
              <w:rPr>
                <w:rFonts w:ascii="Times New Roman" w:eastAsia="Times New Roman" w:hAnsi="Times New Roman"/>
                <w:sz w:val="28"/>
                <w:szCs w:val="20"/>
                <w:lang w:eastAsia="ru-RU"/>
              </w:rPr>
              <w:t xml:space="preserve"> годы</w:t>
            </w:r>
          </w:p>
          <w:p w14:paraId="7591AA82" w14:textId="1678AE71" w:rsidR="005E16A5" w:rsidRDefault="00C77922" w:rsidP="0056557B">
            <w:pPr>
              <w:pStyle w:val="31"/>
              <w:spacing w:line="240" w:lineRule="auto"/>
              <w:jc w:val="both"/>
              <w:rPr>
                <w:rFonts w:ascii="Times New Roman" w:hAnsi="Times New Roman"/>
                <w:sz w:val="28"/>
                <w:szCs w:val="28"/>
                <w:lang w:val="ru-RU"/>
              </w:rPr>
            </w:pPr>
            <w:r w:rsidRPr="00BE2C5B">
              <w:rPr>
                <w:rFonts w:ascii="Times New Roman" w:hAnsi="Times New Roman"/>
                <w:sz w:val="28"/>
                <w:szCs w:val="28"/>
                <w:lang w:val="ru-RU"/>
              </w:rPr>
              <w:t>2</w:t>
            </w:r>
            <w:r w:rsidR="006878D7" w:rsidRPr="00BE2C5B">
              <w:rPr>
                <w:rFonts w:ascii="Times New Roman" w:hAnsi="Times New Roman"/>
                <w:sz w:val="28"/>
                <w:szCs w:val="28"/>
                <w:lang w:val="ru-RU"/>
              </w:rPr>
              <w:t>.</w:t>
            </w:r>
            <w:r w:rsidRPr="00BE2C5B">
              <w:rPr>
                <w:rFonts w:ascii="Times New Roman" w:hAnsi="Times New Roman"/>
                <w:sz w:val="28"/>
                <w:szCs w:val="28"/>
                <w:lang w:val="ru-RU"/>
              </w:rPr>
              <w:t xml:space="preserve"> </w:t>
            </w:r>
            <w:r w:rsidR="006878D7" w:rsidRPr="00BE2C5B">
              <w:rPr>
                <w:rFonts w:ascii="Times New Roman" w:hAnsi="Times New Roman"/>
                <w:sz w:val="28"/>
                <w:szCs w:val="28"/>
                <w:lang w:val="ru-RU"/>
              </w:rPr>
              <w:t>Разви</w:t>
            </w:r>
            <w:r w:rsidRPr="00BE2C5B">
              <w:rPr>
                <w:rFonts w:ascii="Times New Roman" w:hAnsi="Times New Roman"/>
                <w:sz w:val="28"/>
                <w:szCs w:val="28"/>
                <w:lang w:val="ru-RU"/>
              </w:rPr>
              <w:t>тие потребительского рынка Добров</w:t>
            </w:r>
            <w:r w:rsidR="006878D7" w:rsidRPr="00BE2C5B">
              <w:rPr>
                <w:rFonts w:ascii="Times New Roman" w:hAnsi="Times New Roman"/>
                <w:sz w:val="28"/>
                <w:szCs w:val="28"/>
                <w:lang w:val="ru-RU"/>
              </w:rPr>
              <w:t xml:space="preserve">ского муниципального </w:t>
            </w:r>
            <w:r w:rsidR="0056557B">
              <w:rPr>
                <w:rFonts w:ascii="Times New Roman" w:hAnsi="Times New Roman"/>
                <w:sz w:val="28"/>
                <w:szCs w:val="28"/>
                <w:lang w:val="ru-RU"/>
              </w:rPr>
              <w:t>округа</w:t>
            </w:r>
            <w:r w:rsidR="006878D7" w:rsidRPr="00BE2C5B">
              <w:rPr>
                <w:rFonts w:ascii="Times New Roman" w:hAnsi="Times New Roman"/>
                <w:sz w:val="28"/>
                <w:szCs w:val="28"/>
                <w:lang w:val="ru-RU"/>
              </w:rPr>
              <w:t xml:space="preserve"> на 20</w:t>
            </w:r>
            <w:r w:rsidR="0056557B">
              <w:rPr>
                <w:rFonts w:ascii="Times New Roman" w:hAnsi="Times New Roman"/>
                <w:sz w:val="28"/>
                <w:szCs w:val="28"/>
                <w:lang w:val="ru-RU"/>
              </w:rPr>
              <w:t>24</w:t>
            </w:r>
            <w:r w:rsidR="006878D7" w:rsidRPr="00BE2C5B">
              <w:rPr>
                <w:rFonts w:ascii="Times New Roman" w:hAnsi="Times New Roman"/>
                <w:sz w:val="28"/>
                <w:szCs w:val="28"/>
                <w:lang w:val="ru-RU"/>
              </w:rPr>
              <w:t>-202</w:t>
            </w:r>
            <w:r w:rsidR="00E410B4">
              <w:rPr>
                <w:rFonts w:ascii="Times New Roman" w:hAnsi="Times New Roman"/>
                <w:sz w:val="28"/>
                <w:szCs w:val="28"/>
                <w:lang w:val="ru-RU"/>
              </w:rPr>
              <w:t>7</w:t>
            </w:r>
            <w:r w:rsidR="006878D7" w:rsidRPr="00BE2C5B">
              <w:rPr>
                <w:rFonts w:ascii="Times New Roman" w:hAnsi="Times New Roman"/>
                <w:sz w:val="28"/>
                <w:szCs w:val="28"/>
                <w:lang w:val="ru-RU"/>
              </w:rPr>
              <w:t xml:space="preserve"> годы</w:t>
            </w:r>
          </w:p>
          <w:p w14:paraId="390A8927" w14:textId="6AFC3B24" w:rsidR="00B337E1" w:rsidRPr="006242A9" w:rsidRDefault="00B337E1" w:rsidP="0056557B">
            <w:pPr>
              <w:pStyle w:val="31"/>
              <w:spacing w:line="240" w:lineRule="auto"/>
              <w:jc w:val="both"/>
              <w:rPr>
                <w:rFonts w:ascii="Times New Roman" w:eastAsia="Times New Roman" w:hAnsi="Times New Roman"/>
                <w:sz w:val="28"/>
                <w:szCs w:val="20"/>
                <w:lang w:eastAsia="ru-RU"/>
              </w:rPr>
            </w:pPr>
            <w:r>
              <w:rPr>
                <w:rFonts w:ascii="Times New Roman" w:hAnsi="Times New Roman"/>
                <w:sz w:val="28"/>
                <w:szCs w:val="28"/>
                <w:lang w:val="ru-RU"/>
              </w:rPr>
              <w:t>3.</w:t>
            </w:r>
            <w:r>
              <w:t xml:space="preserve"> </w:t>
            </w:r>
            <w:bookmarkStart w:id="0" w:name="_Hlk172799426"/>
            <w:r w:rsidRPr="00B337E1">
              <w:rPr>
                <w:rFonts w:ascii="Times New Roman" w:hAnsi="Times New Roman"/>
                <w:sz w:val="28"/>
                <w:szCs w:val="28"/>
                <w:lang w:val="ru-RU"/>
              </w:rPr>
              <w:t>Развитие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на 2024 – 202</w:t>
            </w:r>
            <w:r w:rsidR="00E410B4">
              <w:rPr>
                <w:rFonts w:ascii="Times New Roman" w:hAnsi="Times New Roman"/>
                <w:sz w:val="28"/>
                <w:szCs w:val="28"/>
                <w:lang w:val="ru-RU"/>
              </w:rPr>
              <w:t>7</w:t>
            </w:r>
            <w:r w:rsidRPr="00B337E1">
              <w:rPr>
                <w:rFonts w:ascii="Times New Roman" w:hAnsi="Times New Roman"/>
                <w:sz w:val="28"/>
                <w:szCs w:val="28"/>
                <w:lang w:val="ru-RU"/>
              </w:rPr>
              <w:t xml:space="preserve"> годы</w:t>
            </w:r>
            <w:bookmarkEnd w:id="0"/>
          </w:p>
        </w:tc>
      </w:tr>
      <w:tr w:rsidR="00880963" w:rsidRPr="006242A9" w14:paraId="1AEA95E3" w14:textId="77777777">
        <w:trPr>
          <w:trHeight w:val="591"/>
        </w:trPr>
        <w:tc>
          <w:tcPr>
            <w:tcW w:w="4111" w:type="dxa"/>
          </w:tcPr>
          <w:p w14:paraId="7B897D9B" w14:textId="6484E57F" w:rsidR="00880963" w:rsidRPr="006242A9" w:rsidRDefault="00B30420" w:rsidP="00FC27C9">
            <w:pPr>
              <w:spacing w:after="0" w:line="240" w:lineRule="auto"/>
              <w:jc w:val="both"/>
              <w:rPr>
                <w:rFonts w:ascii="Times New Roman" w:eastAsia="Times New Roman" w:hAnsi="Times New Roman"/>
                <w:sz w:val="28"/>
                <w:szCs w:val="20"/>
                <w:lang w:eastAsia="ru-RU"/>
              </w:rPr>
            </w:pPr>
            <w:bookmarkStart w:id="1" w:name="_Hlk174445266"/>
            <w:r>
              <w:rPr>
                <w:rFonts w:ascii="Times New Roman" w:eastAsia="Times New Roman" w:hAnsi="Times New Roman"/>
                <w:sz w:val="28"/>
                <w:szCs w:val="20"/>
                <w:lang w:eastAsia="ru-RU"/>
              </w:rPr>
              <w:t>Ц</w:t>
            </w:r>
            <w:r w:rsidR="00880963" w:rsidRPr="006242A9">
              <w:rPr>
                <w:rFonts w:ascii="Times New Roman" w:eastAsia="Times New Roman" w:hAnsi="Times New Roman"/>
                <w:sz w:val="28"/>
                <w:szCs w:val="20"/>
                <w:lang w:eastAsia="ru-RU"/>
              </w:rPr>
              <w:t>ел</w:t>
            </w:r>
            <w:r w:rsidR="00880B3A">
              <w:rPr>
                <w:rFonts w:ascii="Times New Roman" w:eastAsia="Times New Roman" w:hAnsi="Times New Roman"/>
                <w:sz w:val="28"/>
                <w:szCs w:val="20"/>
                <w:lang w:eastAsia="ru-RU"/>
              </w:rPr>
              <w:t>ь</w:t>
            </w:r>
            <w:r w:rsidR="00880963" w:rsidRPr="006242A9">
              <w:rPr>
                <w:rFonts w:ascii="Times New Roman" w:eastAsia="Times New Roman" w:hAnsi="Times New Roman"/>
                <w:sz w:val="28"/>
                <w:szCs w:val="20"/>
                <w:lang w:eastAsia="ru-RU"/>
              </w:rPr>
              <w:t xml:space="preserve"> </w:t>
            </w:r>
            <w:r w:rsidR="00880963">
              <w:rPr>
                <w:rFonts w:ascii="Times New Roman" w:eastAsia="Times New Roman" w:hAnsi="Times New Roman"/>
                <w:sz w:val="28"/>
                <w:szCs w:val="20"/>
                <w:lang w:eastAsia="ru-RU"/>
              </w:rPr>
              <w:t>муниципальной</w:t>
            </w:r>
            <w:r w:rsidR="00880963" w:rsidRPr="006242A9">
              <w:rPr>
                <w:rFonts w:ascii="Times New Roman" w:eastAsia="Times New Roman" w:hAnsi="Times New Roman"/>
                <w:sz w:val="28"/>
                <w:szCs w:val="20"/>
                <w:lang w:eastAsia="ru-RU"/>
              </w:rPr>
              <w:t xml:space="preserve"> </w:t>
            </w:r>
            <w:r w:rsidR="00880963">
              <w:rPr>
                <w:rFonts w:ascii="Times New Roman" w:eastAsia="Times New Roman" w:hAnsi="Times New Roman"/>
                <w:sz w:val="28"/>
                <w:szCs w:val="20"/>
                <w:lang w:eastAsia="ru-RU"/>
              </w:rPr>
              <w:t>п</w:t>
            </w:r>
            <w:r w:rsidR="00880963" w:rsidRPr="006242A9">
              <w:rPr>
                <w:rFonts w:ascii="Times New Roman" w:eastAsia="Times New Roman" w:hAnsi="Times New Roman"/>
                <w:sz w:val="28"/>
                <w:szCs w:val="20"/>
                <w:lang w:eastAsia="ru-RU"/>
              </w:rPr>
              <w:t>рограммы</w:t>
            </w:r>
          </w:p>
          <w:p w14:paraId="64A4A60E" w14:textId="77777777" w:rsidR="00880963" w:rsidRDefault="00880963" w:rsidP="00FC27C9">
            <w:pPr>
              <w:spacing w:after="0" w:line="240" w:lineRule="auto"/>
              <w:jc w:val="both"/>
              <w:rPr>
                <w:rFonts w:ascii="Times New Roman" w:eastAsia="Times New Roman" w:hAnsi="Times New Roman"/>
                <w:sz w:val="28"/>
                <w:szCs w:val="20"/>
                <w:lang w:eastAsia="ru-RU"/>
              </w:rPr>
            </w:pPr>
          </w:p>
        </w:tc>
        <w:tc>
          <w:tcPr>
            <w:tcW w:w="5954" w:type="dxa"/>
          </w:tcPr>
          <w:p w14:paraId="1B8365F1" w14:textId="0564384F" w:rsidR="006111D9" w:rsidRPr="008E43FE" w:rsidRDefault="0056557B" w:rsidP="0046421C">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Создание благоприятных условий </w:t>
            </w:r>
            <w:r w:rsidR="0046421C">
              <w:rPr>
                <w:rFonts w:ascii="Times New Roman" w:hAnsi="Times New Roman"/>
                <w:sz w:val="28"/>
                <w:szCs w:val="28"/>
              </w:rPr>
              <w:t xml:space="preserve">на территории муниципального округа </w:t>
            </w:r>
            <w:r>
              <w:rPr>
                <w:rFonts w:ascii="Times New Roman" w:hAnsi="Times New Roman"/>
                <w:sz w:val="28"/>
                <w:szCs w:val="28"/>
              </w:rPr>
              <w:t>для комплексного р</w:t>
            </w:r>
            <w:r w:rsidR="00B30420" w:rsidRPr="008E43FE">
              <w:rPr>
                <w:rFonts w:ascii="Times New Roman" w:hAnsi="Times New Roman"/>
                <w:sz w:val="28"/>
                <w:szCs w:val="28"/>
              </w:rPr>
              <w:t>азвити</w:t>
            </w:r>
            <w:r>
              <w:rPr>
                <w:rFonts w:ascii="Times New Roman" w:hAnsi="Times New Roman"/>
                <w:sz w:val="28"/>
                <w:szCs w:val="28"/>
              </w:rPr>
              <w:t>я</w:t>
            </w:r>
            <w:r w:rsidR="00B30420" w:rsidRPr="008E43FE">
              <w:rPr>
                <w:rFonts w:ascii="Times New Roman" w:hAnsi="Times New Roman"/>
                <w:sz w:val="28"/>
                <w:szCs w:val="28"/>
              </w:rPr>
              <w:t xml:space="preserve"> экономического потенциала </w:t>
            </w:r>
            <w:r>
              <w:rPr>
                <w:rFonts w:ascii="Times New Roman" w:hAnsi="Times New Roman"/>
                <w:sz w:val="28"/>
                <w:szCs w:val="28"/>
              </w:rPr>
              <w:t>Добровского муниципального округа</w:t>
            </w:r>
            <w:r w:rsidR="00B30420" w:rsidRPr="008E43FE">
              <w:rPr>
                <w:rFonts w:ascii="Times New Roman" w:hAnsi="Times New Roman"/>
                <w:sz w:val="28"/>
                <w:szCs w:val="28"/>
              </w:rPr>
              <w:t xml:space="preserve">, </w:t>
            </w:r>
            <w:r>
              <w:rPr>
                <w:rFonts w:ascii="Times New Roman" w:hAnsi="Times New Roman"/>
                <w:sz w:val="28"/>
                <w:szCs w:val="28"/>
              </w:rPr>
              <w:t xml:space="preserve">посредством </w:t>
            </w:r>
            <w:r w:rsidR="0013683E" w:rsidRPr="008E43FE">
              <w:rPr>
                <w:rFonts w:ascii="Times New Roman" w:hAnsi="Times New Roman"/>
                <w:sz w:val="28"/>
                <w:szCs w:val="28"/>
              </w:rPr>
              <w:t>эффективно</w:t>
            </w:r>
            <w:r w:rsidR="00B337E1">
              <w:rPr>
                <w:rFonts w:ascii="Times New Roman" w:hAnsi="Times New Roman"/>
                <w:sz w:val="28"/>
                <w:szCs w:val="28"/>
              </w:rPr>
              <w:t>го</w:t>
            </w:r>
            <w:r w:rsidR="0013683E" w:rsidRPr="008E43FE">
              <w:rPr>
                <w:rFonts w:ascii="Times New Roman" w:hAnsi="Times New Roman"/>
                <w:sz w:val="28"/>
                <w:szCs w:val="28"/>
              </w:rPr>
              <w:t xml:space="preserve"> развити</w:t>
            </w:r>
            <w:r w:rsidR="00880B3A">
              <w:rPr>
                <w:rFonts w:ascii="Times New Roman" w:hAnsi="Times New Roman"/>
                <w:sz w:val="28"/>
                <w:szCs w:val="28"/>
              </w:rPr>
              <w:t>я</w:t>
            </w:r>
            <w:r w:rsidR="0013683E" w:rsidRPr="008E43FE">
              <w:rPr>
                <w:rFonts w:ascii="Times New Roman" w:hAnsi="Times New Roman"/>
                <w:sz w:val="28"/>
                <w:szCs w:val="28"/>
              </w:rPr>
              <w:t xml:space="preserve"> </w:t>
            </w:r>
            <w:r w:rsidR="00B30420" w:rsidRPr="008E43FE">
              <w:rPr>
                <w:rFonts w:ascii="Times New Roman" w:hAnsi="Times New Roman"/>
                <w:sz w:val="28"/>
                <w:szCs w:val="28"/>
              </w:rPr>
              <w:t>бизнеса</w:t>
            </w:r>
            <w:r>
              <w:rPr>
                <w:rFonts w:ascii="Times New Roman" w:hAnsi="Times New Roman"/>
                <w:sz w:val="28"/>
                <w:szCs w:val="28"/>
              </w:rPr>
              <w:t>, повышени</w:t>
            </w:r>
            <w:r w:rsidR="00B337E1">
              <w:rPr>
                <w:rFonts w:ascii="Times New Roman" w:hAnsi="Times New Roman"/>
                <w:sz w:val="28"/>
                <w:szCs w:val="28"/>
              </w:rPr>
              <w:t>я</w:t>
            </w:r>
            <w:r w:rsidR="00C77922" w:rsidRPr="008E43FE">
              <w:rPr>
                <w:rFonts w:ascii="Times New Roman" w:hAnsi="Times New Roman"/>
                <w:sz w:val="28"/>
                <w:szCs w:val="28"/>
              </w:rPr>
              <w:t xml:space="preserve"> качества и комфортности ж</w:t>
            </w:r>
            <w:r w:rsidR="0046421C">
              <w:rPr>
                <w:rFonts w:ascii="Times New Roman" w:hAnsi="Times New Roman"/>
                <w:sz w:val="28"/>
                <w:szCs w:val="28"/>
              </w:rPr>
              <w:t>изни,</w:t>
            </w:r>
            <w:r w:rsidR="00C77922" w:rsidRPr="008E43FE">
              <w:rPr>
                <w:rFonts w:ascii="Times New Roman" w:hAnsi="Times New Roman"/>
                <w:sz w:val="28"/>
                <w:szCs w:val="28"/>
              </w:rPr>
              <w:t xml:space="preserve"> наиболее полно</w:t>
            </w:r>
            <w:r w:rsidR="00B337E1">
              <w:rPr>
                <w:rFonts w:ascii="Times New Roman" w:hAnsi="Times New Roman"/>
                <w:sz w:val="28"/>
                <w:szCs w:val="28"/>
              </w:rPr>
              <w:t>го</w:t>
            </w:r>
            <w:r w:rsidR="00C77922" w:rsidRPr="008E43FE">
              <w:rPr>
                <w:rFonts w:ascii="Times New Roman" w:hAnsi="Times New Roman"/>
                <w:sz w:val="28"/>
                <w:szCs w:val="28"/>
              </w:rPr>
              <w:t xml:space="preserve"> удовлетворения спроса жителей </w:t>
            </w:r>
            <w:r w:rsidR="0046421C">
              <w:rPr>
                <w:rFonts w:ascii="Times New Roman" w:hAnsi="Times New Roman"/>
                <w:sz w:val="28"/>
                <w:szCs w:val="28"/>
              </w:rPr>
              <w:t>муниципального округа в</w:t>
            </w:r>
            <w:r w:rsidR="00C77922" w:rsidRPr="008E43FE">
              <w:rPr>
                <w:rFonts w:ascii="Times New Roman" w:hAnsi="Times New Roman"/>
                <w:sz w:val="28"/>
                <w:szCs w:val="28"/>
              </w:rPr>
              <w:t xml:space="preserve"> потребительски</w:t>
            </w:r>
            <w:r w:rsidR="0046421C">
              <w:rPr>
                <w:rFonts w:ascii="Times New Roman" w:hAnsi="Times New Roman"/>
                <w:sz w:val="28"/>
                <w:szCs w:val="28"/>
              </w:rPr>
              <w:t>х</w:t>
            </w:r>
            <w:r w:rsidR="00C77922" w:rsidRPr="008E43FE">
              <w:rPr>
                <w:rFonts w:ascii="Times New Roman" w:hAnsi="Times New Roman"/>
                <w:sz w:val="28"/>
                <w:szCs w:val="28"/>
              </w:rPr>
              <w:t xml:space="preserve"> товар</w:t>
            </w:r>
            <w:r w:rsidR="0046421C">
              <w:rPr>
                <w:rFonts w:ascii="Times New Roman" w:hAnsi="Times New Roman"/>
                <w:sz w:val="28"/>
                <w:szCs w:val="28"/>
              </w:rPr>
              <w:t>ах</w:t>
            </w:r>
            <w:r w:rsidR="00B234D8" w:rsidRPr="008E43FE">
              <w:rPr>
                <w:rFonts w:ascii="Times New Roman" w:hAnsi="Times New Roman"/>
                <w:sz w:val="28"/>
                <w:szCs w:val="28"/>
              </w:rPr>
              <w:t xml:space="preserve"> и </w:t>
            </w:r>
            <w:r w:rsidR="00B337E1">
              <w:rPr>
                <w:rFonts w:ascii="Times New Roman" w:hAnsi="Times New Roman"/>
                <w:sz w:val="28"/>
                <w:szCs w:val="28"/>
              </w:rPr>
              <w:t>услугах, развитие международных связей</w:t>
            </w:r>
          </w:p>
        </w:tc>
      </w:tr>
      <w:bookmarkEnd w:id="1"/>
      <w:tr w:rsidR="00354374" w:rsidRPr="006242A9" w14:paraId="607D53DC" w14:textId="77777777" w:rsidTr="00FC27C9">
        <w:trPr>
          <w:trHeight w:val="2679"/>
        </w:trPr>
        <w:tc>
          <w:tcPr>
            <w:tcW w:w="4111" w:type="dxa"/>
          </w:tcPr>
          <w:p w14:paraId="3484D5F2" w14:textId="77777777" w:rsidR="00354374" w:rsidRPr="006242A9" w:rsidRDefault="00354374" w:rsidP="00FC27C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Индикаторы муниципальной программы</w:t>
            </w:r>
          </w:p>
        </w:tc>
        <w:tc>
          <w:tcPr>
            <w:tcW w:w="5954" w:type="dxa"/>
          </w:tcPr>
          <w:p w14:paraId="67106C65" w14:textId="77777777" w:rsidR="00B30420" w:rsidRPr="00B30420" w:rsidRDefault="00B30420" w:rsidP="00FC27C9">
            <w:pPr>
              <w:spacing w:after="0" w:line="240" w:lineRule="auto"/>
              <w:rPr>
                <w:rFonts w:ascii="Times New Roman" w:hAnsi="Times New Roman"/>
                <w:sz w:val="28"/>
                <w:szCs w:val="28"/>
              </w:rPr>
            </w:pPr>
            <w:r w:rsidRPr="00B30420">
              <w:rPr>
                <w:rFonts w:ascii="Times New Roman" w:hAnsi="Times New Roman"/>
                <w:sz w:val="28"/>
                <w:szCs w:val="28"/>
              </w:rPr>
              <w:t>-темп роста инвестиций в основной капитал (по полному кругу предприятий), %;</w:t>
            </w:r>
          </w:p>
          <w:p w14:paraId="7C1B4377" w14:textId="77777777" w:rsidR="00B30420" w:rsidRPr="00B30420" w:rsidRDefault="00B30420" w:rsidP="00FC27C9">
            <w:pPr>
              <w:spacing w:after="0" w:line="240" w:lineRule="auto"/>
              <w:rPr>
                <w:rFonts w:ascii="Times New Roman" w:hAnsi="Times New Roman"/>
                <w:sz w:val="28"/>
                <w:szCs w:val="28"/>
              </w:rPr>
            </w:pPr>
            <w:r w:rsidRPr="00B30420">
              <w:rPr>
                <w:rFonts w:ascii="Times New Roman" w:hAnsi="Times New Roman"/>
                <w:sz w:val="28"/>
                <w:szCs w:val="28"/>
              </w:rPr>
              <w:t>-темп роста объема отгруженной продукции (товаров, работ, услуг) (по полному кругу предприятий),</w:t>
            </w:r>
            <w:r w:rsidR="00A94A28">
              <w:rPr>
                <w:rFonts w:ascii="Times New Roman" w:hAnsi="Times New Roman"/>
                <w:sz w:val="28"/>
                <w:szCs w:val="28"/>
              </w:rPr>
              <w:t xml:space="preserve"> </w:t>
            </w:r>
            <w:r w:rsidRPr="00B30420">
              <w:rPr>
                <w:rFonts w:ascii="Times New Roman" w:hAnsi="Times New Roman"/>
                <w:sz w:val="28"/>
                <w:szCs w:val="28"/>
              </w:rPr>
              <w:t>%;</w:t>
            </w:r>
          </w:p>
          <w:p w14:paraId="3CF83832" w14:textId="77777777" w:rsidR="00B30420" w:rsidRPr="00B30420" w:rsidRDefault="00B30420" w:rsidP="00FC27C9">
            <w:pPr>
              <w:spacing w:after="0" w:line="240" w:lineRule="auto"/>
              <w:rPr>
                <w:rFonts w:ascii="Times New Roman" w:hAnsi="Times New Roman"/>
                <w:sz w:val="28"/>
                <w:szCs w:val="28"/>
              </w:rPr>
            </w:pPr>
            <w:r w:rsidRPr="00A4141E">
              <w:rPr>
                <w:rFonts w:ascii="Times New Roman" w:hAnsi="Times New Roman"/>
                <w:sz w:val="28"/>
                <w:szCs w:val="28"/>
              </w:rPr>
              <w:t>-темп роста налоговых поступлений, %;</w:t>
            </w:r>
          </w:p>
          <w:p w14:paraId="1990BBB2" w14:textId="77777777" w:rsidR="006111D9" w:rsidRPr="00880963" w:rsidRDefault="00B30420" w:rsidP="00FC27C9">
            <w:pPr>
              <w:spacing w:after="0" w:line="240" w:lineRule="auto"/>
              <w:jc w:val="both"/>
              <w:rPr>
                <w:rFonts w:ascii="Times New Roman" w:eastAsia="Times New Roman" w:hAnsi="Times New Roman"/>
                <w:sz w:val="28"/>
                <w:szCs w:val="20"/>
                <w:highlight w:val="yellow"/>
                <w:lang w:eastAsia="ru-RU"/>
              </w:rPr>
            </w:pPr>
            <w:r w:rsidRPr="00B30420">
              <w:rPr>
                <w:rFonts w:ascii="Times New Roman" w:hAnsi="Times New Roman"/>
                <w:sz w:val="28"/>
                <w:szCs w:val="28"/>
              </w:rPr>
              <w:t>-темп роста средне</w:t>
            </w:r>
            <w:r w:rsidR="009D7FF7">
              <w:rPr>
                <w:rFonts w:ascii="Times New Roman" w:hAnsi="Times New Roman"/>
                <w:sz w:val="28"/>
                <w:szCs w:val="28"/>
              </w:rPr>
              <w:t>месячной</w:t>
            </w:r>
            <w:r w:rsidRPr="00B30420">
              <w:rPr>
                <w:rFonts w:ascii="Times New Roman" w:hAnsi="Times New Roman"/>
                <w:sz w:val="28"/>
                <w:szCs w:val="28"/>
              </w:rPr>
              <w:t xml:space="preserve"> заработной платы, %</w:t>
            </w:r>
          </w:p>
        </w:tc>
      </w:tr>
      <w:tr w:rsidR="00FD21DF" w:rsidRPr="006242A9" w14:paraId="2382178C" w14:textId="77777777">
        <w:tc>
          <w:tcPr>
            <w:tcW w:w="4111" w:type="dxa"/>
          </w:tcPr>
          <w:p w14:paraId="4307019A" w14:textId="77777777" w:rsidR="00FD21DF" w:rsidRPr="006242A9" w:rsidRDefault="00880963" w:rsidP="00FC27C9">
            <w:pPr>
              <w:spacing w:after="0" w:line="240" w:lineRule="auto"/>
              <w:jc w:val="both"/>
              <w:rPr>
                <w:rFonts w:ascii="Times New Roman" w:eastAsia="Times New Roman" w:hAnsi="Times New Roman"/>
                <w:sz w:val="28"/>
                <w:szCs w:val="20"/>
                <w:lang w:eastAsia="ru-RU"/>
              </w:rPr>
            </w:pPr>
            <w:r w:rsidRPr="006242A9">
              <w:rPr>
                <w:rFonts w:ascii="Times New Roman" w:eastAsia="Times New Roman" w:hAnsi="Times New Roman"/>
                <w:sz w:val="28"/>
                <w:szCs w:val="20"/>
                <w:lang w:eastAsia="ru-RU"/>
              </w:rPr>
              <w:t xml:space="preserve">Основные задачи </w:t>
            </w:r>
            <w:r>
              <w:rPr>
                <w:rFonts w:ascii="Times New Roman" w:eastAsia="Times New Roman" w:hAnsi="Times New Roman"/>
                <w:sz w:val="28"/>
                <w:szCs w:val="20"/>
                <w:lang w:eastAsia="ru-RU"/>
              </w:rPr>
              <w:t>муниципальной</w:t>
            </w:r>
            <w:r w:rsidRPr="006242A9">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п</w:t>
            </w:r>
            <w:r w:rsidRPr="006242A9">
              <w:rPr>
                <w:rFonts w:ascii="Times New Roman" w:eastAsia="Times New Roman" w:hAnsi="Times New Roman"/>
                <w:sz w:val="28"/>
                <w:szCs w:val="20"/>
                <w:lang w:eastAsia="ru-RU"/>
              </w:rPr>
              <w:t>рограм</w:t>
            </w:r>
            <w:r>
              <w:rPr>
                <w:rFonts w:ascii="Times New Roman" w:eastAsia="Times New Roman" w:hAnsi="Times New Roman"/>
                <w:sz w:val="28"/>
                <w:szCs w:val="20"/>
                <w:lang w:eastAsia="ru-RU"/>
              </w:rPr>
              <w:t>мы</w:t>
            </w:r>
          </w:p>
          <w:p w14:paraId="7ED5533F"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58E7A414"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498E6769"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7722004E"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6E72B661"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41CBA5CB"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p w14:paraId="3CA42EA5" w14:textId="77777777" w:rsidR="00FD21DF" w:rsidRPr="006242A9" w:rsidRDefault="00FD21DF" w:rsidP="00FC27C9">
            <w:pPr>
              <w:spacing w:after="0" w:line="240" w:lineRule="auto"/>
              <w:jc w:val="both"/>
              <w:rPr>
                <w:rFonts w:ascii="Times New Roman" w:eastAsia="Times New Roman" w:hAnsi="Times New Roman"/>
                <w:sz w:val="28"/>
                <w:szCs w:val="20"/>
                <w:lang w:eastAsia="ru-RU"/>
              </w:rPr>
            </w:pPr>
          </w:p>
        </w:tc>
        <w:tc>
          <w:tcPr>
            <w:tcW w:w="5954" w:type="dxa"/>
          </w:tcPr>
          <w:p w14:paraId="019E37E0" w14:textId="689969F1" w:rsidR="0050383C" w:rsidRDefault="00B30420" w:rsidP="00FC27C9">
            <w:pPr>
              <w:spacing w:after="0" w:line="240" w:lineRule="auto"/>
              <w:ind w:firstLine="34"/>
              <w:rPr>
                <w:rFonts w:ascii="Times New Roman" w:hAnsi="Times New Roman"/>
                <w:sz w:val="28"/>
                <w:szCs w:val="28"/>
              </w:rPr>
            </w:pPr>
            <w:r w:rsidRPr="000B2672">
              <w:rPr>
                <w:rFonts w:ascii="Times New Roman" w:hAnsi="Times New Roman"/>
                <w:sz w:val="28"/>
                <w:szCs w:val="28"/>
              </w:rPr>
              <w:lastRenderedPageBreak/>
              <w:t xml:space="preserve">1. Создание благоприятных условий для </w:t>
            </w:r>
            <w:r w:rsidR="00814BAC" w:rsidRPr="000B2672">
              <w:rPr>
                <w:rFonts w:ascii="Times New Roman" w:hAnsi="Times New Roman"/>
                <w:sz w:val="28"/>
                <w:szCs w:val="28"/>
              </w:rPr>
              <w:t>развития</w:t>
            </w:r>
            <w:r w:rsidRPr="000B2672">
              <w:rPr>
                <w:rFonts w:ascii="Times New Roman" w:hAnsi="Times New Roman"/>
                <w:sz w:val="28"/>
                <w:szCs w:val="28"/>
              </w:rPr>
              <w:t xml:space="preserve"> предпринимательской деятельности и функционирования малых форм хозяйствова</w:t>
            </w:r>
            <w:r w:rsidR="0050383C" w:rsidRPr="000B2672">
              <w:rPr>
                <w:rFonts w:ascii="Times New Roman" w:hAnsi="Times New Roman"/>
                <w:sz w:val="28"/>
                <w:szCs w:val="28"/>
              </w:rPr>
              <w:t xml:space="preserve">ния </w:t>
            </w:r>
            <w:r w:rsidR="00B27330">
              <w:rPr>
                <w:rFonts w:ascii="Times New Roman" w:hAnsi="Times New Roman"/>
                <w:sz w:val="28"/>
                <w:szCs w:val="28"/>
              </w:rPr>
              <w:t>муниципального округа</w:t>
            </w:r>
            <w:r w:rsidR="0050383C" w:rsidRPr="000B2672">
              <w:rPr>
                <w:rFonts w:ascii="Times New Roman" w:hAnsi="Times New Roman"/>
                <w:sz w:val="28"/>
                <w:szCs w:val="28"/>
              </w:rPr>
              <w:t xml:space="preserve">, в т.ч. для </w:t>
            </w:r>
            <w:r w:rsidR="000B2672" w:rsidRPr="000B2672">
              <w:rPr>
                <w:rFonts w:ascii="Times New Roman" w:hAnsi="Times New Roman"/>
                <w:sz w:val="28"/>
                <w:szCs w:val="28"/>
              </w:rPr>
              <w:t>осуществлени</w:t>
            </w:r>
            <w:r w:rsidR="00620D53">
              <w:rPr>
                <w:rFonts w:ascii="Times New Roman" w:hAnsi="Times New Roman"/>
                <w:sz w:val="28"/>
                <w:szCs w:val="28"/>
              </w:rPr>
              <w:t>я</w:t>
            </w:r>
            <w:r w:rsidR="000B2672" w:rsidRPr="000B2672">
              <w:rPr>
                <w:rFonts w:ascii="Times New Roman" w:hAnsi="Times New Roman"/>
                <w:sz w:val="28"/>
                <w:szCs w:val="28"/>
              </w:rPr>
              <w:t xml:space="preserve"> регулярных перевозок пассажиров и багажа автомобильным транспортом по </w:t>
            </w:r>
            <w:r w:rsidR="000B2672" w:rsidRPr="000B2672">
              <w:rPr>
                <w:rFonts w:ascii="Times New Roman" w:hAnsi="Times New Roman"/>
                <w:sz w:val="28"/>
                <w:szCs w:val="28"/>
              </w:rPr>
              <w:lastRenderedPageBreak/>
              <w:t>регулируемым тарифам по муниципальным маршрутам</w:t>
            </w:r>
            <w:r w:rsidR="0050383C" w:rsidRPr="000B2672">
              <w:rPr>
                <w:rFonts w:ascii="Times New Roman" w:hAnsi="Times New Roman"/>
                <w:sz w:val="28"/>
                <w:szCs w:val="28"/>
              </w:rPr>
              <w:t>.</w:t>
            </w:r>
          </w:p>
          <w:p w14:paraId="2DD24E3D" w14:textId="3C3FAE81" w:rsidR="006111D9" w:rsidRDefault="003E5EEE" w:rsidP="00FC27C9">
            <w:pPr>
              <w:spacing w:after="0" w:line="240" w:lineRule="auto"/>
              <w:ind w:firstLine="34"/>
              <w:rPr>
                <w:rFonts w:ascii="Times New Roman" w:hAnsi="Times New Roman"/>
                <w:sz w:val="28"/>
                <w:szCs w:val="28"/>
              </w:rPr>
            </w:pPr>
            <w:r>
              <w:rPr>
                <w:rFonts w:ascii="Times New Roman" w:hAnsi="Times New Roman"/>
                <w:sz w:val="28"/>
                <w:szCs w:val="28"/>
              </w:rPr>
              <w:t>2</w:t>
            </w:r>
            <w:r w:rsidR="00814BAC" w:rsidRPr="00B30420">
              <w:rPr>
                <w:rFonts w:ascii="Times New Roman" w:hAnsi="Times New Roman"/>
                <w:sz w:val="28"/>
                <w:szCs w:val="28"/>
              </w:rPr>
              <w:t xml:space="preserve">. </w:t>
            </w:r>
            <w:r w:rsidR="00B30420" w:rsidRPr="00B30420">
              <w:rPr>
                <w:rFonts w:ascii="Times New Roman" w:hAnsi="Times New Roman"/>
                <w:sz w:val="28"/>
                <w:szCs w:val="28"/>
              </w:rPr>
              <w:t xml:space="preserve">Создание благоприятных условий для развития </w:t>
            </w:r>
            <w:r w:rsidR="00BB3EC9">
              <w:rPr>
                <w:rFonts w:ascii="Times New Roman" w:hAnsi="Times New Roman"/>
                <w:sz w:val="28"/>
                <w:szCs w:val="28"/>
              </w:rPr>
              <w:t>сферы торговли, повышения экономической и территориальной доступности товаров и услуг</w:t>
            </w:r>
          </w:p>
          <w:p w14:paraId="78104709" w14:textId="67BDEEB0" w:rsidR="001B2091" w:rsidRPr="00B337E1" w:rsidRDefault="00B337E1" w:rsidP="00FC27C9">
            <w:pPr>
              <w:spacing w:after="0" w:line="240" w:lineRule="auto"/>
              <w:ind w:firstLine="34"/>
              <w:rPr>
                <w:rFonts w:ascii="Times New Roman" w:eastAsia="Times New Roman" w:hAnsi="Times New Roman"/>
                <w:iCs/>
                <w:sz w:val="28"/>
                <w:szCs w:val="20"/>
                <w:lang w:eastAsia="ru-RU"/>
              </w:rPr>
            </w:pPr>
            <w:r>
              <w:rPr>
                <w:rFonts w:ascii="Times New Roman" w:eastAsia="Times New Roman" w:hAnsi="Times New Roman"/>
                <w:iCs/>
                <w:sz w:val="28"/>
                <w:szCs w:val="20"/>
                <w:lang w:eastAsia="ru-RU"/>
              </w:rPr>
              <w:t>3. Р</w:t>
            </w:r>
            <w:r w:rsidRPr="00B337E1">
              <w:rPr>
                <w:rFonts w:ascii="Times New Roman" w:eastAsia="Times New Roman" w:hAnsi="Times New Roman"/>
                <w:iCs/>
                <w:sz w:val="28"/>
                <w:szCs w:val="20"/>
                <w:lang w:eastAsia="ru-RU"/>
              </w:rPr>
              <w:t>азвити</w:t>
            </w:r>
            <w:r w:rsidR="000620C4">
              <w:rPr>
                <w:rFonts w:ascii="Times New Roman" w:eastAsia="Times New Roman" w:hAnsi="Times New Roman"/>
                <w:iCs/>
                <w:sz w:val="28"/>
                <w:szCs w:val="20"/>
                <w:lang w:eastAsia="ru-RU"/>
              </w:rPr>
              <w:t>е</w:t>
            </w:r>
            <w:r w:rsidRPr="00B337E1">
              <w:rPr>
                <w:rFonts w:ascii="Times New Roman" w:eastAsia="Times New Roman" w:hAnsi="Times New Roman"/>
                <w:iCs/>
                <w:sz w:val="28"/>
                <w:szCs w:val="20"/>
                <w:lang w:eastAsia="ru-RU"/>
              </w:rPr>
              <w:t xml:space="preserve"> взаимовыгодных связей на муниципальном уровне в различных сферах деятельности Добровского муниципального округа и Могилевского района Могилевской области Республики Беларусь.</w:t>
            </w:r>
          </w:p>
        </w:tc>
      </w:tr>
      <w:tr w:rsidR="00FD21DF" w:rsidRPr="006242A9" w14:paraId="03A5232D" w14:textId="77777777">
        <w:tc>
          <w:tcPr>
            <w:tcW w:w="4111" w:type="dxa"/>
          </w:tcPr>
          <w:p w14:paraId="50CE2E0D" w14:textId="77777777" w:rsidR="00FD21DF" w:rsidRPr="006242A9" w:rsidRDefault="00880963" w:rsidP="00FC27C9">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Показатели задач</w:t>
            </w:r>
          </w:p>
        </w:tc>
        <w:tc>
          <w:tcPr>
            <w:tcW w:w="5954" w:type="dxa"/>
          </w:tcPr>
          <w:p w14:paraId="10C97A8C" w14:textId="77777777" w:rsidR="00814BAC" w:rsidRPr="001F4998" w:rsidRDefault="00814BAC" w:rsidP="00FC27C9">
            <w:pPr>
              <w:spacing w:after="0" w:line="240" w:lineRule="auto"/>
              <w:jc w:val="both"/>
              <w:rPr>
                <w:rFonts w:ascii="Times New Roman" w:hAnsi="Times New Roman"/>
                <w:sz w:val="28"/>
                <w:szCs w:val="28"/>
              </w:rPr>
            </w:pPr>
            <w:r w:rsidRPr="001F4998">
              <w:rPr>
                <w:rFonts w:ascii="Times New Roman" w:hAnsi="Times New Roman"/>
                <w:sz w:val="28"/>
                <w:szCs w:val="28"/>
              </w:rPr>
              <w:t>Показатель 1 задачи 1:</w:t>
            </w:r>
          </w:p>
          <w:p w14:paraId="1C6F0DD3" w14:textId="2EA32D13" w:rsidR="00814BAC" w:rsidRPr="001F4998" w:rsidRDefault="00814BAC" w:rsidP="00FC27C9">
            <w:pPr>
              <w:spacing w:after="0" w:line="240" w:lineRule="auto"/>
              <w:rPr>
                <w:rFonts w:ascii="Times New Roman" w:hAnsi="Times New Roman"/>
                <w:sz w:val="28"/>
                <w:szCs w:val="28"/>
              </w:rPr>
            </w:pPr>
            <w:r w:rsidRPr="001F4998">
              <w:rPr>
                <w:rFonts w:ascii="Times New Roman" w:hAnsi="Times New Roman"/>
                <w:sz w:val="28"/>
                <w:szCs w:val="28"/>
              </w:rPr>
              <w:t xml:space="preserve">- </w:t>
            </w:r>
            <w:r w:rsidR="00B90C08" w:rsidRPr="001F4998">
              <w:rPr>
                <w:rFonts w:ascii="Times New Roman" w:hAnsi="Times New Roman"/>
                <w:sz w:val="28"/>
                <w:szCs w:val="28"/>
              </w:rPr>
              <w:t xml:space="preserve">рост </w:t>
            </w:r>
            <w:r w:rsidRPr="001F4998">
              <w:rPr>
                <w:rFonts w:ascii="Times New Roman" w:hAnsi="Times New Roman"/>
                <w:sz w:val="28"/>
                <w:szCs w:val="28"/>
              </w:rPr>
              <w:t>оборот</w:t>
            </w:r>
            <w:r w:rsidR="00B90C08" w:rsidRPr="001F4998">
              <w:rPr>
                <w:rFonts w:ascii="Times New Roman" w:hAnsi="Times New Roman"/>
                <w:sz w:val="28"/>
                <w:szCs w:val="28"/>
              </w:rPr>
              <w:t>а</w:t>
            </w:r>
            <w:r w:rsidRPr="001F4998">
              <w:rPr>
                <w:rFonts w:ascii="Times New Roman" w:hAnsi="Times New Roman"/>
                <w:sz w:val="28"/>
                <w:szCs w:val="28"/>
              </w:rPr>
              <w:t xml:space="preserve"> продукции (услуг), производимой малым</w:t>
            </w:r>
            <w:r w:rsidR="007744E6">
              <w:rPr>
                <w:rFonts w:ascii="Times New Roman" w:hAnsi="Times New Roman"/>
                <w:sz w:val="28"/>
                <w:szCs w:val="28"/>
              </w:rPr>
              <w:t>и предприятиями, в том числе мик</w:t>
            </w:r>
            <w:r w:rsidRPr="001F4998">
              <w:rPr>
                <w:rFonts w:ascii="Times New Roman" w:hAnsi="Times New Roman"/>
                <w:sz w:val="28"/>
                <w:szCs w:val="28"/>
              </w:rPr>
              <w:t xml:space="preserve">ропредприятиями, и индивидуальными предпринимателями, </w:t>
            </w:r>
            <w:r w:rsidR="00B90C08" w:rsidRPr="001F4998">
              <w:rPr>
                <w:rFonts w:ascii="Times New Roman" w:hAnsi="Times New Roman"/>
                <w:sz w:val="28"/>
                <w:szCs w:val="28"/>
              </w:rPr>
              <w:t>%</w:t>
            </w:r>
            <w:r w:rsidRPr="001F4998">
              <w:rPr>
                <w:rFonts w:ascii="Times New Roman" w:hAnsi="Times New Roman"/>
                <w:sz w:val="28"/>
                <w:szCs w:val="28"/>
              </w:rPr>
              <w:t>;</w:t>
            </w:r>
          </w:p>
          <w:p w14:paraId="6B721DA2" w14:textId="77777777" w:rsidR="00814BAC" w:rsidRPr="001F4998" w:rsidRDefault="00814BAC" w:rsidP="00FC27C9">
            <w:pPr>
              <w:spacing w:after="0" w:line="240" w:lineRule="auto"/>
              <w:rPr>
                <w:rFonts w:ascii="Times New Roman" w:hAnsi="Times New Roman"/>
                <w:sz w:val="28"/>
                <w:szCs w:val="28"/>
              </w:rPr>
            </w:pPr>
            <w:r w:rsidRPr="001F4998">
              <w:rPr>
                <w:rFonts w:ascii="Times New Roman" w:hAnsi="Times New Roman"/>
                <w:sz w:val="28"/>
                <w:szCs w:val="28"/>
              </w:rPr>
              <w:t>Показатель 2 задачи 1:</w:t>
            </w:r>
          </w:p>
          <w:p w14:paraId="13E7C2B8" w14:textId="77777777" w:rsidR="00814BAC" w:rsidRPr="001F4998" w:rsidRDefault="00814BAC" w:rsidP="00FC27C9">
            <w:pPr>
              <w:spacing w:after="0" w:line="240" w:lineRule="auto"/>
              <w:rPr>
                <w:rFonts w:ascii="Times New Roman" w:hAnsi="Times New Roman"/>
                <w:sz w:val="28"/>
                <w:szCs w:val="28"/>
              </w:rPr>
            </w:pPr>
            <w:r w:rsidRPr="001F4998">
              <w:rPr>
                <w:rFonts w:ascii="Times New Roman" w:hAnsi="Times New Roman"/>
                <w:sz w:val="28"/>
                <w:szCs w:val="28"/>
              </w:rPr>
              <w:t>-</w:t>
            </w:r>
            <w:r w:rsidR="001B2091" w:rsidRPr="001F4998">
              <w:rPr>
                <w:rFonts w:ascii="Times New Roman" w:hAnsi="Times New Roman"/>
                <w:sz w:val="28"/>
                <w:szCs w:val="28"/>
              </w:rPr>
              <w:t xml:space="preserve"> </w:t>
            </w:r>
            <w:r w:rsidRPr="001F4998">
              <w:rPr>
                <w:rFonts w:ascii="Times New Roman" w:hAnsi="Times New Roman"/>
                <w:sz w:val="28"/>
                <w:szCs w:val="28"/>
              </w:rPr>
              <w:t>количество вновь зарегистрированных в отчетном году субъектов малого и среднего предпринимательства, включая сельскохозяйственные потребительские и кредитные кооперативы, ед.</w:t>
            </w:r>
          </w:p>
          <w:p w14:paraId="3D25D1DA" w14:textId="77777777" w:rsidR="00814BAC" w:rsidRPr="001F4998" w:rsidRDefault="00814BAC" w:rsidP="00FC27C9">
            <w:pPr>
              <w:spacing w:after="0" w:line="240" w:lineRule="auto"/>
              <w:rPr>
                <w:rFonts w:ascii="Times New Roman" w:hAnsi="Times New Roman"/>
                <w:sz w:val="28"/>
                <w:szCs w:val="28"/>
              </w:rPr>
            </w:pPr>
            <w:r w:rsidRPr="001F4998">
              <w:rPr>
                <w:rFonts w:ascii="Times New Roman" w:hAnsi="Times New Roman"/>
                <w:sz w:val="28"/>
                <w:szCs w:val="28"/>
              </w:rPr>
              <w:t>Показатель 3 задачи 1:</w:t>
            </w:r>
          </w:p>
          <w:p w14:paraId="6EF07D32" w14:textId="77777777" w:rsidR="00814BAC" w:rsidRPr="001F4998" w:rsidRDefault="00814BAC" w:rsidP="00FC27C9">
            <w:pPr>
              <w:spacing w:after="0" w:line="240" w:lineRule="auto"/>
              <w:rPr>
                <w:rFonts w:ascii="Times New Roman" w:hAnsi="Times New Roman"/>
                <w:sz w:val="28"/>
                <w:szCs w:val="28"/>
              </w:rPr>
            </w:pPr>
            <w:r w:rsidRPr="001F4998">
              <w:rPr>
                <w:rFonts w:ascii="Times New Roman" w:hAnsi="Times New Roman"/>
                <w:sz w:val="28"/>
                <w:szCs w:val="28"/>
              </w:rPr>
              <w:t xml:space="preserve">- объем выданных займов кредитными сельскохозяйственными потребительскими кооперативами, </w:t>
            </w:r>
            <w:r w:rsidR="004F7929" w:rsidRPr="001F4998">
              <w:rPr>
                <w:rFonts w:ascii="Times New Roman" w:hAnsi="Times New Roman"/>
                <w:sz w:val="28"/>
                <w:szCs w:val="28"/>
              </w:rPr>
              <w:t>млн</w:t>
            </w:r>
            <w:r w:rsidRPr="001F4998">
              <w:rPr>
                <w:rFonts w:ascii="Times New Roman" w:hAnsi="Times New Roman"/>
                <w:sz w:val="28"/>
                <w:szCs w:val="28"/>
              </w:rPr>
              <w:t>.</w:t>
            </w:r>
            <w:r w:rsidR="00A94A28" w:rsidRPr="001F4998">
              <w:rPr>
                <w:rFonts w:ascii="Times New Roman" w:hAnsi="Times New Roman"/>
                <w:sz w:val="28"/>
                <w:szCs w:val="28"/>
              </w:rPr>
              <w:t xml:space="preserve"> </w:t>
            </w:r>
            <w:r w:rsidRPr="001F4998">
              <w:rPr>
                <w:rFonts w:ascii="Times New Roman" w:hAnsi="Times New Roman"/>
                <w:sz w:val="28"/>
                <w:szCs w:val="28"/>
              </w:rPr>
              <w:t>руб.;</w:t>
            </w:r>
          </w:p>
          <w:p w14:paraId="1AFFE1AD" w14:textId="77777777" w:rsidR="0013683E" w:rsidRPr="001F4998" w:rsidRDefault="0013683E" w:rsidP="00FC27C9">
            <w:pPr>
              <w:spacing w:after="0" w:line="240" w:lineRule="auto"/>
              <w:rPr>
                <w:rFonts w:ascii="Times New Roman" w:hAnsi="Times New Roman"/>
                <w:sz w:val="28"/>
                <w:szCs w:val="28"/>
              </w:rPr>
            </w:pPr>
            <w:r w:rsidRPr="001F4998">
              <w:rPr>
                <w:rFonts w:ascii="Times New Roman" w:hAnsi="Times New Roman"/>
                <w:sz w:val="28"/>
                <w:szCs w:val="28"/>
              </w:rPr>
              <w:t>Показатель 4 задачи 1:</w:t>
            </w:r>
          </w:p>
          <w:p w14:paraId="65815CB9" w14:textId="77777777" w:rsidR="0013683E" w:rsidRPr="00223A39" w:rsidRDefault="001B2091" w:rsidP="00FC27C9">
            <w:pPr>
              <w:spacing w:after="0" w:line="240" w:lineRule="auto"/>
              <w:rPr>
                <w:rFonts w:ascii="Times New Roman" w:hAnsi="Times New Roman"/>
                <w:sz w:val="28"/>
                <w:szCs w:val="28"/>
              </w:rPr>
            </w:pPr>
            <w:r w:rsidRPr="001F4998">
              <w:rPr>
                <w:rFonts w:ascii="Times New Roman" w:hAnsi="Times New Roman"/>
                <w:sz w:val="28"/>
                <w:szCs w:val="28"/>
              </w:rPr>
              <w:t xml:space="preserve">- </w:t>
            </w:r>
            <w:r w:rsidR="0013683E" w:rsidRPr="001F4998">
              <w:rPr>
                <w:rFonts w:ascii="Times New Roman" w:hAnsi="Times New Roman"/>
                <w:sz w:val="28"/>
                <w:szCs w:val="28"/>
              </w:rPr>
              <w:t xml:space="preserve">количество дополнительных рабочих мест, </w:t>
            </w:r>
            <w:r w:rsidR="0013683E" w:rsidRPr="00223A39">
              <w:rPr>
                <w:rFonts w:ascii="Times New Roman" w:hAnsi="Times New Roman"/>
                <w:sz w:val="28"/>
                <w:szCs w:val="28"/>
              </w:rPr>
              <w:t>созданных в сфере малого бизнеса, ед.;</w:t>
            </w:r>
          </w:p>
          <w:p w14:paraId="2ECF0BDC" w14:textId="77777777" w:rsidR="0050383C" w:rsidRPr="00223A39" w:rsidRDefault="0050383C" w:rsidP="00FC27C9">
            <w:pPr>
              <w:spacing w:after="0" w:line="240" w:lineRule="auto"/>
              <w:jc w:val="both"/>
              <w:rPr>
                <w:rFonts w:ascii="Times New Roman" w:hAnsi="Times New Roman"/>
                <w:sz w:val="28"/>
                <w:szCs w:val="28"/>
              </w:rPr>
            </w:pPr>
            <w:r w:rsidRPr="00223A39">
              <w:rPr>
                <w:rFonts w:ascii="Times New Roman" w:hAnsi="Times New Roman"/>
                <w:sz w:val="28"/>
                <w:szCs w:val="28"/>
              </w:rPr>
              <w:t xml:space="preserve">Показатель </w:t>
            </w:r>
            <w:r w:rsidR="00816E26" w:rsidRPr="00223A39">
              <w:rPr>
                <w:rFonts w:ascii="Times New Roman" w:hAnsi="Times New Roman"/>
                <w:sz w:val="28"/>
                <w:szCs w:val="28"/>
              </w:rPr>
              <w:t>5</w:t>
            </w:r>
            <w:r w:rsidRPr="00223A39">
              <w:rPr>
                <w:rFonts w:ascii="Times New Roman" w:hAnsi="Times New Roman"/>
                <w:sz w:val="28"/>
                <w:szCs w:val="28"/>
              </w:rPr>
              <w:t xml:space="preserve"> задачи 1:</w:t>
            </w:r>
          </w:p>
          <w:p w14:paraId="5806CAEA" w14:textId="77777777" w:rsidR="0050383C" w:rsidRPr="00223A39" w:rsidRDefault="001B2091" w:rsidP="00FC27C9">
            <w:pPr>
              <w:spacing w:after="0" w:line="240" w:lineRule="auto"/>
              <w:rPr>
                <w:rFonts w:ascii="Times New Roman" w:hAnsi="Times New Roman"/>
                <w:sz w:val="28"/>
                <w:szCs w:val="28"/>
              </w:rPr>
            </w:pPr>
            <w:r w:rsidRPr="00223A39">
              <w:rPr>
                <w:rFonts w:ascii="Times New Roman" w:hAnsi="Times New Roman"/>
                <w:sz w:val="28"/>
                <w:szCs w:val="28"/>
              </w:rPr>
              <w:t xml:space="preserve">- </w:t>
            </w:r>
            <w:r w:rsidR="0050383C" w:rsidRPr="00223A39">
              <w:rPr>
                <w:rFonts w:ascii="Times New Roman" w:hAnsi="Times New Roman"/>
                <w:sz w:val="28"/>
                <w:szCs w:val="28"/>
              </w:rPr>
              <w:t>количество перевезенных пассажиров на муниципальных маршрутах, тыс.</w:t>
            </w:r>
            <w:r w:rsidR="0070416E" w:rsidRPr="0070416E">
              <w:rPr>
                <w:rFonts w:ascii="Times New Roman" w:hAnsi="Times New Roman"/>
                <w:sz w:val="28"/>
                <w:szCs w:val="28"/>
              </w:rPr>
              <w:t xml:space="preserve"> </w:t>
            </w:r>
            <w:r w:rsidR="0050383C" w:rsidRPr="00223A39">
              <w:rPr>
                <w:rFonts w:ascii="Times New Roman" w:hAnsi="Times New Roman"/>
                <w:sz w:val="28"/>
                <w:szCs w:val="28"/>
              </w:rPr>
              <w:t>чел.</w:t>
            </w:r>
          </w:p>
          <w:p w14:paraId="17A3649A" w14:textId="77777777" w:rsidR="0050383C" w:rsidRPr="00223A39" w:rsidRDefault="0050383C" w:rsidP="00FC27C9">
            <w:pPr>
              <w:spacing w:after="0" w:line="240" w:lineRule="auto"/>
              <w:jc w:val="both"/>
              <w:rPr>
                <w:rFonts w:ascii="Times New Roman" w:hAnsi="Times New Roman"/>
                <w:sz w:val="28"/>
                <w:szCs w:val="28"/>
              </w:rPr>
            </w:pPr>
          </w:p>
          <w:p w14:paraId="72572981" w14:textId="77777777" w:rsidR="00814BAC" w:rsidRPr="001F4998" w:rsidRDefault="00814BAC" w:rsidP="00FC27C9">
            <w:pPr>
              <w:spacing w:after="0" w:line="240" w:lineRule="auto"/>
              <w:rPr>
                <w:rFonts w:ascii="Times New Roman" w:hAnsi="Times New Roman"/>
                <w:sz w:val="28"/>
                <w:szCs w:val="28"/>
              </w:rPr>
            </w:pPr>
            <w:r w:rsidRPr="00223A39">
              <w:rPr>
                <w:rFonts w:ascii="Times New Roman" w:hAnsi="Times New Roman"/>
                <w:sz w:val="28"/>
                <w:szCs w:val="28"/>
              </w:rPr>
              <w:t>Показатель</w:t>
            </w:r>
            <w:r w:rsidRPr="001F4998">
              <w:rPr>
                <w:rFonts w:ascii="Times New Roman" w:hAnsi="Times New Roman"/>
                <w:sz w:val="28"/>
                <w:szCs w:val="28"/>
              </w:rPr>
              <w:t xml:space="preserve"> 1 задачи </w:t>
            </w:r>
            <w:r w:rsidR="003E5EEE" w:rsidRPr="001F4998">
              <w:rPr>
                <w:rFonts w:ascii="Times New Roman" w:hAnsi="Times New Roman"/>
                <w:sz w:val="28"/>
                <w:szCs w:val="28"/>
              </w:rPr>
              <w:t>2</w:t>
            </w:r>
            <w:r w:rsidRPr="001F4998">
              <w:rPr>
                <w:rFonts w:ascii="Times New Roman" w:hAnsi="Times New Roman"/>
                <w:sz w:val="28"/>
                <w:szCs w:val="28"/>
              </w:rPr>
              <w:t>:</w:t>
            </w:r>
          </w:p>
          <w:p w14:paraId="14E03799" w14:textId="6EA29793" w:rsidR="00814BAC" w:rsidRDefault="0013683E" w:rsidP="00FC27C9">
            <w:pPr>
              <w:spacing w:after="0" w:line="240" w:lineRule="auto"/>
              <w:rPr>
                <w:rFonts w:ascii="Times New Roman" w:hAnsi="Times New Roman"/>
                <w:sz w:val="28"/>
                <w:szCs w:val="28"/>
              </w:rPr>
            </w:pPr>
            <w:r w:rsidRPr="001F4998">
              <w:rPr>
                <w:rFonts w:ascii="Times New Roman" w:hAnsi="Times New Roman"/>
                <w:sz w:val="28"/>
                <w:szCs w:val="28"/>
              </w:rPr>
              <w:t>- товарооборот</w:t>
            </w:r>
            <w:r w:rsidR="00814BAC" w:rsidRPr="001F4998">
              <w:rPr>
                <w:rFonts w:ascii="Times New Roman" w:hAnsi="Times New Roman"/>
                <w:sz w:val="28"/>
                <w:szCs w:val="28"/>
              </w:rPr>
              <w:t xml:space="preserve"> на 1 жителя, тыс.</w:t>
            </w:r>
            <w:r w:rsidR="00A94A28" w:rsidRPr="001F4998">
              <w:rPr>
                <w:rFonts w:ascii="Times New Roman" w:hAnsi="Times New Roman"/>
                <w:sz w:val="28"/>
                <w:szCs w:val="28"/>
              </w:rPr>
              <w:t xml:space="preserve"> </w:t>
            </w:r>
            <w:r w:rsidR="00814BAC" w:rsidRPr="001F4998">
              <w:rPr>
                <w:rFonts w:ascii="Times New Roman" w:hAnsi="Times New Roman"/>
                <w:sz w:val="28"/>
                <w:szCs w:val="28"/>
              </w:rPr>
              <w:t>руб.</w:t>
            </w:r>
          </w:p>
          <w:p w14:paraId="6E9DCAC6" w14:textId="5332D84B" w:rsidR="00B337E1" w:rsidRDefault="00B337E1" w:rsidP="00FC27C9">
            <w:pPr>
              <w:spacing w:after="0" w:line="240" w:lineRule="auto"/>
              <w:rPr>
                <w:rFonts w:ascii="Times New Roman" w:hAnsi="Times New Roman"/>
                <w:sz w:val="28"/>
                <w:szCs w:val="28"/>
              </w:rPr>
            </w:pPr>
            <w:r>
              <w:rPr>
                <w:rFonts w:ascii="Times New Roman" w:hAnsi="Times New Roman"/>
                <w:sz w:val="28"/>
                <w:szCs w:val="28"/>
              </w:rPr>
              <w:t xml:space="preserve">Показатель 1 задачи 3: </w:t>
            </w:r>
          </w:p>
          <w:p w14:paraId="60A09F6B" w14:textId="70D0DE47" w:rsidR="00B337E1" w:rsidRPr="001F4998" w:rsidRDefault="00B337E1" w:rsidP="00FC27C9">
            <w:pPr>
              <w:spacing w:after="0" w:line="240" w:lineRule="auto"/>
              <w:rPr>
                <w:rFonts w:ascii="Times New Roman" w:hAnsi="Times New Roman"/>
                <w:sz w:val="28"/>
                <w:szCs w:val="28"/>
              </w:rPr>
            </w:pPr>
            <w:r>
              <w:rPr>
                <w:rFonts w:ascii="Times New Roman" w:hAnsi="Times New Roman"/>
                <w:sz w:val="28"/>
                <w:szCs w:val="28"/>
              </w:rPr>
              <w:t>-количество заключенных партнерских соглашений между хозяйствующими субъектами Добровского округа и Могилевского района.</w:t>
            </w:r>
          </w:p>
          <w:p w14:paraId="3561CA92" w14:textId="42F71729" w:rsidR="00D93A01" w:rsidRPr="001F4998" w:rsidRDefault="00D93A01" w:rsidP="00D93A01">
            <w:pPr>
              <w:spacing w:after="0" w:line="240" w:lineRule="auto"/>
              <w:rPr>
                <w:rFonts w:ascii="Times New Roman" w:eastAsia="Times New Roman" w:hAnsi="Times New Roman"/>
                <w:sz w:val="28"/>
                <w:szCs w:val="20"/>
                <w:lang w:eastAsia="ru-RU"/>
              </w:rPr>
            </w:pPr>
          </w:p>
        </w:tc>
      </w:tr>
      <w:tr w:rsidR="00354374" w:rsidRPr="006242A9" w14:paraId="4E72E60E" w14:textId="77777777">
        <w:tc>
          <w:tcPr>
            <w:tcW w:w="4111" w:type="dxa"/>
          </w:tcPr>
          <w:p w14:paraId="71432A8B" w14:textId="7B540985" w:rsidR="00354374" w:rsidRPr="00193DF3" w:rsidRDefault="00354374" w:rsidP="00C310C7">
            <w:pPr>
              <w:keepNext/>
              <w:spacing w:after="0" w:line="240" w:lineRule="auto"/>
              <w:jc w:val="both"/>
              <w:outlineLvl w:val="4"/>
              <w:rPr>
                <w:rFonts w:ascii="Times New Roman" w:eastAsia="Times New Roman" w:hAnsi="Times New Roman"/>
                <w:sz w:val="28"/>
                <w:szCs w:val="20"/>
                <w:lang w:eastAsia="ru-RU"/>
              </w:rPr>
            </w:pPr>
            <w:bookmarkStart w:id="2" w:name="_Hlk164677958"/>
            <w:r w:rsidRPr="00193DF3">
              <w:rPr>
                <w:rFonts w:ascii="Times New Roman" w:eastAsia="Times New Roman" w:hAnsi="Times New Roman"/>
                <w:sz w:val="28"/>
                <w:szCs w:val="20"/>
                <w:lang w:eastAsia="ru-RU"/>
              </w:rPr>
              <w:lastRenderedPageBreak/>
              <w:t>Объемы финансирования за счет средств бюджета</w:t>
            </w:r>
            <w:r w:rsidR="00C310C7">
              <w:rPr>
                <w:rFonts w:ascii="Times New Roman" w:eastAsia="Times New Roman" w:hAnsi="Times New Roman"/>
                <w:sz w:val="28"/>
                <w:szCs w:val="20"/>
                <w:lang w:eastAsia="ru-RU"/>
              </w:rPr>
              <w:t xml:space="preserve"> муниципального округа</w:t>
            </w:r>
            <w:r w:rsidRPr="00193DF3">
              <w:rPr>
                <w:rFonts w:ascii="Times New Roman" w:eastAsia="Times New Roman" w:hAnsi="Times New Roman"/>
                <w:sz w:val="28"/>
                <w:szCs w:val="20"/>
                <w:lang w:eastAsia="ru-RU"/>
              </w:rPr>
              <w:t>, в том числе по годам реализации</w:t>
            </w:r>
            <w:bookmarkEnd w:id="2"/>
          </w:p>
        </w:tc>
        <w:tc>
          <w:tcPr>
            <w:tcW w:w="5954" w:type="dxa"/>
          </w:tcPr>
          <w:p w14:paraId="38C4155A" w14:textId="18F1D1AA" w:rsidR="003E086B" w:rsidRPr="00EC2389" w:rsidRDefault="00814BAC" w:rsidP="00FC27C9">
            <w:pPr>
              <w:spacing w:after="0" w:line="240" w:lineRule="auto"/>
              <w:rPr>
                <w:rFonts w:ascii="Times New Roman" w:hAnsi="Times New Roman"/>
                <w:sz w:val="28"/>
                <w:szCs w:val="28"/>
              </w:rPr>
            </w:pPr>
            <w:r w:rsidRPr="00193DF3">
              <w:rPr>
                <w:rFonts w:ascii="Times New Roman" w:hAnsi="Times New Roman"/>
                <w:sz w:val="28"/>
                <w:szCs w:val="28"/>
              </w:rPr>
              <w:t>Объемы финансирования составляют расходы, связанные с реализацией мероприятий, финансируемых за с</w:t>
            </w:r>
            <w:r w:rsidR="00C211BC" w:rsidRPr="00193DF3">
              <w:rPr>
                <w:rFonts w:ascii="Times New Roman" w:hAnsi="Times New Roman"/>
                <w:sz w:val="28"/>
                <w:szCs w:val="28"/>
              </w:rPr>
              <w:t>чет средств бюджета</w:t>
            </w:r>
            <w:r w:rsidR="00C310C7">
              <w:rPr>
                <w:rFonts w:ascii="Times New Roman" w:hAnsi="Times New Roman"/>
                <w:sz w:val="28"/>
                <w:szCs w:val="28"/>
              </w:rPr>
              <w:t xml:space="preserve"> </w:t>
            </w:r>
            <w:r w:rsidR="00E616CC">
              <w:rPr>
                <w:rFonts w:ascii="Times New Roman" w:hAnsi="Times New Roman"/>
                <w:sz w:val="28"/>
                <w:szCs w:val="28"/>
              </w:rPr>
              <w:t>всего:</w:t>
            </w:r>
            <w:r w:rsidR="00C211BC" w:rsidRPr="00193DF3">
              <w:rPr>
                <w:rFonts w:ascii="Times New Roman" w:hAnsi="Times New Roman"/>
                <w:sz w:val="28"/>
                <w:szCs w:val="28"/>
              </w:rPr>
              <w:t xml:space="preserve"> </w:t>
            </w:r>
            <w:r w:rsidR="00913BC5">
              <w:rPr>
                <w:rFonts w:ascii="Times New Roman" w:hAnsi="Times New Roman"/>
                <w:sz w:val="28"/>
                <w:szCs w:val="28"/>
              </w:rPr>
              <w:t>116765765,85</w:t>
            </w:r>
            <w:r w:rsidR="003E086B" w:rsidRPr="00C310C7">
              <w:rPr>
                <w:rFonts w:ascii="Times New Roman" w:hAnsi="Times New Roman"/>
                <w:sz w:val="28"/>
                <w:szCs w:val="28"/>
              </w:rPr>
              <w:t xml:space="preserve"> руб., из</w:t>
            </w:r>
            <w:r w:rsidR="003E086B" w:rsidRPr="00EC2389">
              <w:rPr>
                <w:rFonts w:ascii="Times New Roman" w:hAnsi="Times New Roman"/>
                <w:sz w:val="28"/>
                <w:szCs w:val="28"/>
              </w:rPr>
              <w:t xml:space="preserve"> них</w:t>
            </w:r>
            <w:r w:rsidR="00C2543C">
              <w:rPr>
                <w:rFonts w:ascii="Times New Roman" w:hAnsi="Times New Roman"/>
                <w:sz w:val="28"/>
                <w:szCs w:val="28"/>
              </w:rPr>
              <w:t xml:space="preserve"> по годам реализации</w:t>
            </w:r>
            <w:r w:rsidR="003E086B" w:rsidRPr="00EC2389">
              <w:rPr>
                <w:rFonts w:ascii="Times New Roman" w:hAnsi="Times New Roman"/>
                <w:sz w:val="28"/>
                <w:szCs w:val="28"/>
              </w:rPr>
              <w:t>:</w:t>
            </w:r>
          </w:p>
          <w:p w14:paraId="19602F99" w14:textId="4516B184" w:rsidR="002F3681" w:rsidRDefault="00C94379" w:rsidP="00FC27C9">
            <w:pPr>
              <w:spacing w:after="0" w:line="240" w:lineRule="auto"/>
              <w:rPr>
                <w:rFonts w:ascii="Times New Roman" w:hAnsi="Times New Roman"/>
                <w:sz w:val="28"/>
                <w:szCs w:val="28"/>
              </w:rPr>
            </w:pPr>
            <w:r w:rsidRPr="00193DF3">
              <w:rPr>
                <w:rFonts w:ascii="Times New Roman" w:hAnsi="Times New Roman"/>
                <w:sz w:val="28"/>
                <w:szCs w:val="28"/>
              </w:rPr>
              <w:t>20</w:t>
            </w:r>
            <w:r w:rsidR="00436F9A" w:rsidRPr="00193DF3">
              <w:rPr>
                <w:rFonts w:ascii="Times New Roman" w:hAnsi="Times New Roman"/>
                <w:sz w:val="28"/>
                <w:szCs w:val="28"/>
              </w:rPr>
              <w:t>24</w:t>
            </w:r>
            <w:r w:rsidRPr="00193DF3">
              <w:rPr>
                <w:rFonts w:ascii="Times New Roman" w:hAnsi="Times New Roman"/>
                <w:sz w:val="28"/>
                <w:szCs w:val="28"/>
              </w:rPr>
              <w:t xml:space="preserve"> год </w:t>
            </w:r>
            <w:r w:rsidR="00913BC5">
              <w:rPr>
                <w:rFonts w:ascii="Times New Roman" w:hAnsi="Times New Roman"/>
                <w:sz w:val="28"/>
                <w:szCs w:val="28"/>
              </w:rPr>
              <w:t>–</w:t>
            </w:r>
            <w:r w:rsidR="00E616CC">
              <w:rPr>
                <w:rFonts w:ascii="Times New Roman" w:hAnsi="Times New Roman"/>
                <w:sz w:val="28"/>
                <w:szCs w:val="28"/>
              </w:rPr>
              <w:t xml:space="preserve"> </w:t>
            </w:r>
            <w:r w:rsidR="00913BC5">
              <w:rPr>
                <w:rFonts w:ascii="Times New Roman" w:hAnsi="Times New Roman"/>
                <w:sz w:val="28"/>
                <w:szCs w:val="28"/>
              </w:rPr>
              <w:t>28698988,98</w:t>
            </w:r>
            <w:r w:rsidR="003E086B" w:rsidRPr="00193DF3">
              <w:rPr>
                <w:rFonts w:ascii="Times New Roman" w:hAnsi="Times New Roman"/>
                <w:sz w:val="28"/>
                <w:szCs w:val="28"/>
              </w:rPr>
              <w:t xml:space="preserve"> руб</w:t>
            </w:r>
            <w:r w:rsidR="00EC2389">
              <w:rPr>
                <w:rFonts w:ascii="Times New Roman" w:hAnsi="Times New Roman"/>
                <w:sz w:val="28"/>
                <w:szCs w:val="28"/>
              </w:rPr>
              <w:t>.</w:t>
            </w:r>
            <w:r w:rsidR="002F3681">
              <w:rPr>
                <w:rFonts w:ascii="Times New Roman" w:hAnsi="Times New Roman"/>
                <w:sz w:val="28"/>
                <w:szCs w:val="28"/>
              </w:rPr>
              <w:t>;</w:t>
            </w:r>
          </w:p>
          <w:p w14:paraId="1A0EB269" w14:textId="3A5D1595" w:rsidR="003E086B" w:rsidRDefault="002F3681" w:rsidP="00FC27C9">
            <w:pPr>
              <w:spacing w:after="0" w:line="240" w:lineRule="auto"/>
              <w:rPr>
                <w:rFonts w:ascii="Times New Roman" w:hAnsi="Times New Roman"/>
                <w:sz w:val="28"/>
                <w:szCs w:val="28"/>
              </w:rPr>
            </w:pPr>
            <w:r w:rsidRPr="00EC2389">
              <w:rPr>
                <w:rFonts w:ascii="Times New Roman" w:hAnsi="Times New Roman"/>
                <w:sz w:val="28"/>
                <w:szCs w:val="28"/>
              </w:rPr>
              <w:t xml:space="preserve">2025 год </w:t>
            </w:r>
            <w:r w:rsidR="00913BC5">
              <w:rPr>
                <w:rFonts w:ascii="Times New Roman" w:hAnsi="Times New Roman"/>
                <w:sz w:val="28"/>
                <w:szCs w:val="28"/>
              </w:rPr>
              <w:t>–</w:t>
            </w:r>
            <w:r w:rsidRPr="00EC2389">
              <w:rPr>
                <w:rFonts w:ascii="Times New Roman" w:hAnsi="Times New Roman"/>
                <w:sz w:val="28"/>
                <w:szCs w:val="28"/>
              </w:rPr>
              <w:t xml:space="preserve"> </w:t>
            </w:r>
            <w:r w:rsidR="00913BC5">
              <w:rPr>
                <w:rFonts w:ascii="Times New Roman" w:hAnsi="Times New Roman"/>
                <w:sz w:val="28"/>
                <w:szCs w:val="28"/>
              </w:rPr>
              <w:t>27761786,59</w:t>
            </w:r>
            <w:r w:rsidR="00EC2389" w:rsidRPr="00EC2389">
              <w:rPr>
                <w:rFonts w:ascii="Times New Roman" w:hAnsi="Times New Roman"/>
                <w:sz w:val="28"/>
                <w:szCs w:val="28"/>
              </w:rPr>
              <w:t xml:space="preserve"> руб.</w:t>
            </w:r>
            <w:r w:rsidR="00C310C7">
              <w:rPr>
                <w:rFonts w:ascii="Times New Roman" w:hAnsi="Times New Roman"/>
                <w:sz w:val="28"/>
                <w:szCs w:val="28"/>
              </w:rPr>
              <w:t>;</w:t>
            </w:r>
          </w:p>
          <w:p w14:paraId="54FB0C11" w14:textId="31C0414F" w:rsidR="00C310C7" w:rsidRDefault="00C310C7" w:rsidP="00FC27C9">
            <w:pPr>
              <w:spacing w:after="0" w:line="240" w:lineRule="auto"/>
              <w:rPr>
                <w:rFonts w:ascii="Times New Roman" w:hAnsi="Times New Roman"/>
                <w:sz w:val="28"/>
                <w:szCs w:val="28"/>
              </w:rPr>
            </w:pPr>
            <w:r>
              <w:rPr>
                <w:rFonts w:ascii="Times New Roman" w:hAnsi="Times New Roman"/>
                <w:sz w:val="28"/>
                <w:szCs w:val="28"/>
              </w:rPr>
              <w:t xml:space="preserve">2026 год </w:t>
            </w:r>
            <w:r w:rsidR="00913BC5">
              <w:rPr>
                <w:rFonts w:ascii="Times New Roman" w:hAnsi="Times New Roman"/>
                <w:sz w:val="28"/>
                <w:szCs w:val="28"/>
              </w:rPr>
              <w:t>–</w:t>
            </w:r>
            <w:r>
              <w:rPr>
                <w:rFonts w:ascii="Times New Roman" w:hAnsi="Times New Roman"/>
                <w:sz w:val="28"/>
                <w:szCs w:val="28"/>
              </w:rPr>
              <w:t xml:space="preserve"> </w:t>
            </w:r>
            <w:r w:rsidR="00913BC5">
              <w:rPr>
                <w:rFonts w:ascii="Times New Roman" w:hAnsi="Times New Roman"/>
                <w:sz w:val="28"/>
                <w:szCs w:val="28"/>
              </w:rPr>
              <w:t>30692376,49</w:t>
            </w:r>
            <w:r>
              <w:rPr>
                <w:rFonts w:ascii="Times New Roman" w:hAnsi="Times New Roman"/>
                <w:sz w:val="28"/>
                <w:szCs w:val="28"/>
              </w:rPr>
              <w:t xml:space="preserve"> руб.</w:t>
            </w:r>
            <w:r w:rsidR="00E616CC">
              <w:rPr>
                <w:rFonts w:ascii="Times New Roman" w:hAnsi="Times New Roman"/>
                <w:sz w:val="28"/>
                <w:szCs w:val="28"/>
              </w:rPr>
              <w:t>;</w:t>
            </w:r>
          </w:p>
          <w:p w14:paraId="1DA9223D" w14:textId="18206F63" w:rsidR="00E616CC" w:rsidRDefault="00E616CC" w:rsidP="00FC27C9">
            <w:pPr>
              <w:spacing w:after="0" w:line="240" w:lineRule="auto"/>
              <w:rPr>
                <w:rFonts w:ascii="Times New Roman" w:hAnsi="Times New Roman"/>
                <w:sz w:val="28"/>
                <w:szCs w:val="28"/>
              </w:rPr>
            </w:pPr>
            <w:r>
              <w:rPr>
                <w:rFonts w:ascii="Times New Roman" w:hAnsi="Times New Roman"/>
                <w:sz w:val="28"/>
                <w:szCs w:val="28"/>
              </w:rPr>
              <w:t xml:space="preserve">2027 год </w:t>
            </w:r>
            <w:r w:rsidR="00765573">
              <w:rPr>
                <w:rFonts w:ascii="Times New Roman" w:hAnsi="Times New Roman"/>
                <w:sz w:val="28"/>
                <w:szCs w:val="28"/>
              </w:rPr>
              <w:t>–</w:t>
            </w:r>
            <w:r>
              <w:rPr>
                <w:rFonts w:ascii="Times New Roman" w:hAnsi="Times New Roman"/>
                <w:sz w:val="28"/>
                <w:szCs w:val="28"/>
              </w:rPr>
              <w:t xml:space="preserve"> </w:t>
            </w:r>
            <w:r w:rsidR="00913BC5">
              <w:rPr>
                <w:rFonts w:ascii="Times New Roman" w:hAnsi="Times New Roman"/>
                <w:sz w:val="28"/>
                <w:szCs w:val="28"/>
              </w:rPr>
              <w:t>29612613,79</w:t>
            </w:r>
            <w:r w:rsidR="00765573">
              <w:rPr>
                <w:rFonts w:ascii="Times New Roman" w:hAnsi="Times New Roman"/>
                <w:sz w:val="28"/>
                <w:szCs w:val="28"/>
              </w:rPr>
              <w:t xml:space="preserve"> руб.,</w:t>
            </w:r>
          </w:p>
          <w:p w14:paraId="7AF9F778" w14:textId="052DCBEF" w:rsidR="00765573" w:rsidRDefault="00765573" w:rsidP="00FC27C9">
            <w:pPr>
              <w:spacing w:after="0" w:line="240" w:lineRule="auto"/>
              <w:rPr>
                <w:rFonts w:ascii="Times New Roman" w:hAnsi="Times New Roman"/>
                <w:sz w:val="28"/>
                <w:szCs w:val="28"/>
              </w:rPr>
            </w:pPr>
            <w:r>
              <w:rPr>
                <w:rFonts w:ascii="Times New Roman" w:hAnsi="Times New Roman"/>
                <w:sz w:val="28"/>
                <w:szCs w:val="28"/>
              </w:rPr>
              <w:t>в том числе, за счет средств бюджета муниципального округа всего:</w:t>
            </w:r>
          </w:p>
          <w:p w14:paraId="48F54CAA" w14:textId="6BF2DFBF" w:rsidR="00765573" w:rsidRDefault="00765573" w:rsidP="00FC27C9">
            <w:pPr>
              <w:spacing w:after="0" w:line="240" w:lineRule="auto"/>
              <w:rPr>
                <w:rFonts w:ascii="Times New Roman" w:hAnsi="Times New Roman"/>
                <w:sz w:val="28"/>
                <w:szCs w:val="28"/>
              </w:rPr>
            </w:pPr>
            <w:r>
              <w:rPr>
                <w:rFonts w:ascii="Times New Roman" w:hAnsi="Times New Roman"/>
                <w:sz w:val="28"/>
                <w:szCs w:val="28"/>
              </w:rPr>
              <w:t>108</w:t>
            </w:r>
            <w:r w:rsidR="00913BC5">
              <w:rPr>
                <w:rFonts w:ascii="Times New Roman" w:hAnsi="Times New Roman"/>
                <w:sz w:val="28"/>
                <w:szCs w:val="28"/>
              </w:rPr>
              <w:t>661477,30</w:t>
            </w:r>
            <w:r w:rsidR="00581891">
              <w:rPr>
                <w:rFonts w:ascii="Times New Roman" w:hAnsi="Times New Roman"/>
                <w:sz w:val="28"/>
                <w:szCs w:val="28"/>
              </w:rPr>
              <w:t xml:space="preserve"> руб., из них</w:t>
            </w:r>
            <w:r w:rsidR="00C2543C">
              <w:rPr>
                <w:rFonts w:ascii="Times New Roman" w:hAnsi="Times New Roman"/>
                <w:sz w:val="28"/>
                <w:szCs w:val="28"/>
              </w:rPr>
              <w:t xml:space="preserve"> по годам реализации</w:t>
            </w:r>
            <w:r w:rsidR="00581891">
              <w:rPr>
                <w:rFonts w:ascii="Times New Roman" w:hAnsi="Times New Roman"/>
                <w:sz w:val="28"/>
                <w:szCs w:val="28"/>
              </w:rPr>
              <w:t>:</w:t>
            </w:r>
          </w:p>
          <w:p w14:paraId="3644F61A" w14:textId="3A4EB476" w:rsidR="00581891" w:rsidRDefault="00581891" w:rsidP="00FC27C9">
            <w:pPr>
              <w:spacing w:after="0" w:line="240" w:lineRule="auto"/>
              <w:rPr>
                <w:rFonts w:ascii="Times New Roman" w:hAnsi="Times New Roman"/>
                <w:sz w:val="28"/>
                <w:szCs w:val="28"/>
              </w:rPr>
            </w:pPr>
            <w:r>
              <w:rPr>
                <w:rFonts w:ascii="Times New Roman" w:hAnsi="Times New Roman"/>
                <w:sz w:val="28"/>
                <w:szCs w:val="28"/>
              </w:rPr>
              <w:t xml:space="preserve">2024 год – </w:t>
            </w:r>
            <w:r w:rsidR="00913BC5">
              <w:rPr>
                <w:rFonts w:ascii="Times New Roman" w:hAnsi="Times New Roman"/>
                <w:sz w:val="28"/>
                <w:szCs w:val="28"/>
              </w:rPr>
              <w:t>21677332,69</w:t>
            </w:r>
            <w:r>
              <w:rPr>
                <w:rFonts w:ascii="Times New Roman" w:hAnsi="Times New Roman"/>
                <w:sz w:val="28"/>
                <w:szCs w:val="28"/>
              </w:rPr>
              <w:t xml:space="preserve"> руб.;</w:t>
            </w:r>
          </w:p>
          <w:p w14:paraId="6DF95B51" w14:textId="69F3AB87" w:rsidR="00581891" w:rsidRDefault="00581891" w:rsidP="00FC27C9">
            <w:pPr>
              <w:spacing w:after="0" w:line="240" w:lineRule="auto"/>
              <w:rPr>
                <w:rFonts w:ascii="Times New Roman" w:hAnsi="Times New Roman"/>
                <w:sz w:val="28"/>
                <w:szCs w:val="28"/>
              </w:rPr>
            </w:pPr>
            <w:r>
              <w:rPr>
                <w:rFonts w:ascii="Times New Roman" w:hAnsi="Times New Roman"/>
                <w:sz w:val="28"/>
                <w:szCs w:val="28"/>
              </w:rPr>
              <w:t xml:space="preserve">2025 год – </w:t>
            </w:r>
            <w:r w:rsidR="00913BC5">
              <w:rPr>
                <w:rFonts w:ascii="Times New Roman" w:hAnsi="Times New Roman"/>
                <w:sz w:val="28"/>
                <w:szCs w:val="28"/>
              </w:rPr>
              <w:t>27398436,70</w:t>
            </w:r>
            <w:r>
              <w:rPr>
                <w:rFonts w:ascii="Times New Roman" w:hAnsi="Times New Roman"/>
                <w:sz w:val="28"/>
                <w:szCs w:val="28"/>
              </w:rPr>
              <w:t xml:space="preserve"> руб.;</w:t>
            </w:r>
          </w:p>
          <w:p w14:paraId="4FE640C8" w14:textId="0993D47E" w:rsidR="00581891" w:rsidRDefault="00581891" w:rsidP="00FC27C9">
            <w:pPr>
              <w:spacing w:after="0" w:line="240" w:lineRule="auto"/>
              <w:rPr>
                <w:rFonts w:ascii="Times New Roman" w:hAnsi="Times New Roman"/>
                <w:sz w:val="28"/>
                <w:szCs w:val="28"/>
              </w:rPr>
            </w:pPr>
            <w:r>
              <w:rPr>
                <w:rFonts w:ascii="Times New Roman" w:hAnsi="Times New Roman"/>
                <w:sz w:val="28"/>
                <w:szCs w:val="28"/>
              </w:rPr>
              <w:t xml:space="preserve">2026 год – </w:t>
            </w:r>
            <w:r w:rsidR="00913BC5">
              <w:rPr>
                <w:rFonts w:ascii="Times New Roman" w:hAnsi="Times New Roman"/>
                <w:sz w:val="28"/>
                <w:szCs w:val="28"/>
              </w:rPr>
              <w:t>30371407,30</w:t>
            </w:r>
            <w:r>
              <w:rPr>
                <w:rFonts w:ascii="Times New Roman" w:hAnsi="Times New Roman"/>
                <w:sz w:val="28"/>
                <w:szCs w:val="28"/>
              </w:rPr>
              <w:t xml:space="preserve"> руб.;</w:t>
            </w:r>
          </w:p>
          <w:p w14:paraId="64D4756E" w14:textId="1DE2EF73" w:rsidR="00581891" w:rsidRPr="00EC2389" w:rsidRDefault="00581891" w:rsidP="00FC27C9">
            <w:pPr>
              <w:spacing w:after="0" w:line="240" w:lineRule="auto"/>
              <w:rPr>
                <w:rFonts w:ascii="Times New Roman" w:hAnsi="Times New Roman"/>
                <w:sz w:val="28"/>
                <w:szCs w:val="28"/>
              </w:rPr>
            </w:pPr>
            <w:r>
              <w:rPr>
                <w:rFonts w:ascii="Times New Roman" w:hAnsi="Times New Roman"/>
                <w:sz w:val="28"/>
                <w:szCs w:val="28"/>
              </w:rPr>
              <w:t xml:space="preserve">2027 год – </w:t>
            </w:r>
            <w:r w:rsidR="00913BC5">
              <w:rPr>
                <w:rFonts w:ascii="Times New Roman" w:hAnsi="Times New Roman"/>
                <w:sz w:val="28"/>
                <w:szCs w:val="28"/>
              </w:rPr>
              <w:t>29214300,61</w:t>
            </w:r>
            <w:r>
              <w:rPr>
                <w:rFonts w:ascii="Times New Roman" w:hAnsi="Times New Roman"/>
                <w:sz w:val="28"/>
                <w:szCs w:val="28"/>
              </w:rPr>
              <w:t xml:space="preserve"> руб.</w:t>
            </w:r>
          </w:p>
          <w:p w14:paraId="40DF37F7" w14:textId="477C296B" w:rsidR="00354374" w:rsidRPr="00193DF3" w:rsidRDefault="00814BAC" w:rsidP="00C310C7">
            <w:pPr>
              <w:spacing w:after="0" w:line="240" w:lineRule="auto"/>
              <w:jc w:val="both"/>
              <w:rPr>
                <w:rFonts w:ascii="Times New Roman" w:eastAsia="Times New Roman" w:hAnsi="Times New Roman"/>
                <w:sz w:val="28"/>
                <w:szCs w:val="20"/>
                <w:lang w:eastAsia="ru-RU"/>
              </w:rPr>
            </w:pPr>
            <w:r w:rsidRPr="00EC2389">
              <w:rPr>
                <w:rFonts w:ascii="Times New Roman" w:hAnsi="Times New Roman"/>
                <w:sz w:val="28"/>
                <w:szCs w:val="28"/>
              </w:rPr>
              <w:t>Объемы финансирования программы</w:t>
            </w:r>
            <w:r w:rsidRPr="00193DF3">
              <w:rPr>
                <w:rFonts w:ascii="Times New Roman" w:hAnsi="Times New Roman"/>
                <w:sz w:val="28"/>
                <w:szCs w:val="28"/>
              </w:rPr>
              <w:t xml:space="preserve"> ежегодно уточняются при формировании бюджета </w:t>
            </w:r>
            <w:r w:rsidR="00C310C7">
              <w:rPr>
                <w:rFonts w:ascii="Times New Roman" w:hAnsi="Times New Roman"/>
                <w:sz w:val="28"/>
                <w:szCs w:val="28"/>
              </w:rPr>
              <w:t xml:space="preserve">муниципального округа </w:t>
            </w:r>
            <w:r w:rsidRPr="00193DF3">
              <w:rPr>
                <w:rFonts w:ascii="Times New Roman" w:hAnsi="Times New Roman"/>
                <w:sz w:val="28"/>
                <w:szCs w:val="28"/>
              </w:rPr>
              <w:t>на очередной финансовый год и плановый период</w:t>
            </w:r>
          </w:p>
        </w:tc>
      </w:tr>
    </w:tbl>
    <w:p w14:paraId="28F0936F" w14:textId="77777777" w:rsidR="001F2E10" w:rsidRPr="006242A9" w:rsidRDefault="00CA3440" w:rsidP="00CA3440">
      <w:pPr>
        <w:spacing w:after="0" w:line="240" w:lineRule="auto"/>
        <w:ind w:firstLine="708"/>
        <w:jc w:val="both"/>
        <w:rPr>
          <w:rFonts w:ascii="Times New Roman" w:eastAsia="Times New Roman" w:hAnsi="Times New Roman"/>
          <w:b/>
          <w:sz w:val="32"/>
          <w:szCs w:val="32"/>
          <w:lang w:eastAsia="ru-RU"/>
        </w:rPr>
      </w:pPr>
      <w:r w:rsidRPr="006242A9">
        <w:rPr>
          <w:rFonts w:ascii="Times New Roman" w:eastAsia="Times New Roman" w:hAnsi="Times New Roman"/>
          <w:b/>
          <w:sz w:val="28"/>
          <w:szCs w:val="20"/>
          <w:lang w:eastAsia="ru-RU"/>
        </w:rPr>
        <w:br w:type="page"/>
      </w:r>
      <w:r w:rsidR="00784CF5" w:rsidRPr="008537D6">
        <w:rPr>
          <w:rFonts w:ascii="Times New Roman" w:eastAsia="Times New Roman" w:hAnsi="Times New Roman"/>
          <w:b/>
          <w:sz w:val="32"/>
          <w:szCs w:val="32"/>
          <w:lang w:val="en-US" w:eastAsia="ru-RU"/>
        </w:rPr>
        <w:lastRenderedPageBreak/>
        <w:t>II</w:t>
      </w:r>
      <w:r w:rsidR="001F2E10" w:rsidRPr="008537D6">
        <w:rPr>
          <w:rFonts w:ascii="Times New Roman" w:eastAsia="Times New Roman" w:hAnsi="Times New Roman"/>
          <w:b/>
          <w:sz w:val="32"/>
          <w:szCs w:val="32"/>
          <w:lang w:eastAsia="ru-RU"/>
        </w:rPr>
        <w:t xml:space="preserve">. </w:t>
      </w:r>
      <w:r w:rsidR="00E31925" w:rsidRPr="008537D6">
        <w:rPr>
          <w:rFonts w:ascii="Times New Roman" w:eastAsia="Times New Roman" w:hAnsi="Times New Roman"/>
          <w:b/>
          <w:sz w:val="28"/>
          <w:szCs w:val="28"/>
          <w:lang w:eastAsia="ru-RU"/>
        </w:rPr>
        <w:t xml:space="preserve">ОБЩИЕ ПОЛОЖЕНИЯ </w:t>
      </w:r>
      <w:r w:rsidR="00F30923" w:rsidRPr="008537D6">
        <w:rPr>
          <w:rFonts w:ascii="Times New Roman" w:eastAsia="Times New Roman" w:hAnsi="Times New Roman"/>
          <w:b/>
          <w:sz w:val="28"/>
          <w:szCs w:val="28"/>
          <w:lang w:eastAsia="ru-RU"/>
        </w:rPr>
        <w:t xml:space="preserve">МУНИЦИПАЛЬНОЙ </w:t>
      </w:r>
      <w:r w:rsidR="00E31925" w:rsidRPr="008537D6">
        <w:rPr>
          <w:rFonts w:ascii="Times New Roman" w:eastAsia="Times New Roman" w:hAnsi="Times New Roman"/>
          <w:b/>
          <w:sz w:val="28"/>
          <w:szCs w:val="28"/>
          <w:lang w:eastAsia="ru-RU"/>
        </w:rPr>
        <w:t>ПРОГРАММЫ</w:t>
      </w:r>
      <w:r w:rsidR="00BB740F" w:rsidRPr="008537D6">
        <w:rPr>
          <w:rFonts w:ascii="Times New Roman" w:eastAsia="Times New Roman" w:hAnsi="Times New Roman"/>
          <w:b/>
          <w:sz w:val="28"/>
          <w:szCs w:val="28"/>
          <w:lang w:eastAsia="ru-RU"/>
        </w:rPr>
        <w:t>.</w:t>
      </w:r>
      <w:r w:rsidR="00E31925" w:rsidRPr="006242A9">
        <w:rPr>
          <w:rFonts w:ascii="Times New Roman" w:eastAsia="Times New Roman" w:hAnsi="Times New Roman"/>
          <w:b/>
          <w:sz w:val="32"/>
          <w:szCs w:val="32"/>
          <w:lang w:eastAsia="ru-RU"/>
        </w:rPr>
        <w:t xml:space="preserve"> </w:t>
      </w:r>
    </w:p>
    <w:p w14:paraId="3054D5D4" w14:textId="77777777" w:rsidR="001F2E10" w:rsidRPr="006242A9" w:rsidRDefault="001F2E10" w:rsidP="001F2E10">
      <w:pPr>
        <w:spacing w:after="0" w:line="240" w:lineRule="auto"/>
        <w:ind w:firstLine="720"/>
        <w:jc w:val="both"/>
        <w:rPr>
          <w:rFonts w:ascii="Times New Roman" w:eastAsia="Times New Roman" w:hAnsi="Times New Roman"/>
          <w:sz w:val="28"/>
          <w:szCs w:val="28"/>
          <w:lang w:eastAsia="ru-RU"/>
        </w:rPr>
      </w:pPr>
    </w:p>
    <w:p w14:paraId="419BEAF3" w14:textId="7775DC78" w:rsidR="00E31925" w:rsidRDefault="00E31925" w:rsidP="001F2E10">
      <w:pPr>
        <w:spacing w:after="0" w:line="240" w:lineRule="auto"/>
        <w:ind w:firstLine="720"/>
        <w:jc w:val="both"/>
        <w:rPr>
          <w:rFonts w:ascii="Times New Roman" w:eastAsia="Times New Roman" w:hAnsi="Times New Roman"/>
          <w:b/>
          <w:sz w:val="28"/>
          <w:szCs w:val="28"/>
          <w:lang w:eastAsia="ru-RU"/>
        </w:rPr>
      </w:pPr>
      <w:r w:rsidRPr="00506241">
        <w:rPr>
          <w:rFonts w:ascii="Times New Roman" w:eastAsia="Times New Roman" w:hAnsi="Times New Roman"/>
          <w:b/>
          <w:sz w:val="28"/>
          <w:szCs w:val="28"/>
          <w:lang w:eastAsia="ru-RU"/>
        </w:rPr>
        <w:t>1.</w:t>
      </w:r>
      <w:r w:rsidR="00C310C7">
        <w:rPr>
          <w:rFonts w:ascii="Times New Roman" w:eastAsia="Times New Roman" w:hAnsi="Times New Roman"/>
          <w:b/>
          <w:sz w:val="28"/>
          <w:szCs w:val="28"/>
          <w:lang w:eastAsia="ru-RU"/>
        </w:rPr>
        <w:t xml:space="preserve"> </w:t>
      </w:r>
      <w:r w:rsidR="00506241">
        <w:rPr>
          <w:rFonts w:ascii="Times New Roman" w:eastAsia="Times New Roman" w:hAnsi="Times New Roman"/>
          <w:b/>
          <w:sz w:val="28"/>
          <w:szCs w:val="28"/>
          <w:lang w:eastAsia="ru-RU"/>
        </w:rPr>
        <w:t>Характеристика текущего состояния, формулировка основных проблем, анализ социальных, финансово-экономических и прочих рисков</w:t>
      </w:r>
      <w:r w:rsidR="005230DC">
        <w:rPr>
          <w:rFonts w:ascii="Times New Roman" w:eastAsia="Times New Roman" w:hAnsi="Times New Roman"/>
          <w:b/>
          <w:sz w:val="28"/>
          <w:szCs w:val="28"/>
          <w:lang w:eastAsia="ru-RU"/>
        </w:rPr>
        <w:t xml:space="preserve"> в сфере развития</w:t>
      </w:r>
      <w:r w:rsidR="00506241">
        <w:rPr>
          <w:rFonts w:ascii="Times New Roman" w:eastAsia="Times New Roman" w:hAnsi="Times New Roman"/>
          <w:b/>
          <w:sz w:val="28"/>
          <w:szCs w:val="28"/>
          <w:lang w:eastAsia="ru-RU"/>
        </w:rPr>
        <w:t xml:space="preserve"> экономи</w:t>
      </w:r>
      <w:r w:rsidR="005230DC">
        <w:rPr>
          <w:rFonts w:ascii="Times New Roman" w:eastAsia="Times New Roman" w:hAnsi="Times New Roman"/>
          <w:b/>
          <w:sz w:val="28"/>
          <w:szCs w:val="28"/>
          <w:lang w:eastAsia="ru-RU"/>
        </w:rPr>
        <w:t>ки</w:t>
      </w:r>
      <w:r w:rsidR="00005D67">
        <w:rPr>
          <w:rFonts w:ascii="Times New Roman" w:eastAsia="Times New Roman" w:hAnsi="Times New Roman"/>
          <w:b/>
          <w:sz w:val="28"/>
          <w:szCs w:val="28"/>
          <w:lang w:eastAsia="ru-RU"/>
        </w:rPr>
        <w:t xml:space="preserve"> Добров</w:t>
      </w:r>
      <w:r w:rsidR="00506241">
        <w:rPr>
          <w:rFonts w:ascii="Times New Roman" w:eastAsia="Times New Roman" w:hAnsi="Times New Roman"/>
          <w:b/>
          <w:sz w:val="28"/>
          <w:szCs w:val="28"/>
          <w:lang w:eastAsia="ru-RU"/>
        </w:rPr>
        <w:t xml:space="preserve">ского муниципального </w:t>
      </w:r>
      <w:r w:rsidR="00C310C7">
        <w:rPr>
          <w:rFonts w:ascii="Times New Roman" w:eastAsia="Times New Roman" w:hAnsi="Times New Roman"/>
          <w:b/>
          <w:sz w:val="28"/>
          <w:szCs w:val="28"/>
          <w:lang w:eastAsia="ru-RU"/>
        </w:rPr>
        <w:t>округа</w:t>
      </w:r>
      <w:r w:rsidR="00BB740F" w:rsidRPr="00506241">
        <w:rPr>
          <w:rFonts w:ascii="Times New Roman" w:eastAsia="Times New Roman" w:hAnsi="Times New Roman"/>
          <w:b/>
          <w:sz w:val="28"/>
          <w:szCs w:val="28"/>
          <w:lang w:eastAsia="ru-RU"/>
        </w:rPr>
        <w:t>.</w:t>
      </w:r>
    </w:p>
    <w:p w14:paraId="15914A51" w14:textId="77777777" w:rsidR="00100AD4" w:rsidRPr="006242A9" w:rsidRDefault="00100AD4" w:rsidP="001F2E10">
      <w:pPr>
        <w:spacing w:after="0" w:line="240" w:lineRule="auto"/>
        <w:ind w:firstLine="720"/>
        <w:jc w:val="both"/>
        <w:rPr>
          <w:rFonts w:ascii="Times New Roman" w:eastAsia="Times New Roman" w:hAnsi="Times New Roman"/>
          <w:sz w:val="28"/>
          <w:szCs w:val="28"/>
          <w:lang w:eastAsia="ru-RU"/>
        </w:rPr>
      </w:pPr>
    </w:p>
    <w:p w14:paraId="01DCB755" w14:textId="7397A202" w:rsidR="00FC0339" w:rsidRDefault="00F30923" w:rsidP="00A41C4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w:t>
      </w:r>
      <w:r w:rsidR="001F2E10" w:rsidRPr="006242A9">
        <w:rPr>
          <w:rFonts w:ascii="Times New Roman" w:eastAsia="Times New Roman" w:hAnsi="Times New Roman"/>
          <w:sz w:val="28"/>
          <w:szCs w:val="28"/>
          <w:lang w:eastAsia="ru-RU"/>
        </w:rPr>
        <w:t>рограмма</w:t>
      </w:r>
      <w:r w:rsidR="009A434B">
        <w:rPr>
          <w:rFonts w:ascii="Times New Roman" w:eastAsia="Times New Roman" w:hAnsi="Times New Roman"/>
          <w:sz w:val="28"/>
          <w:szCs w:val="28"/>
          <w:lang w:eastAsia="ru-RU"/>
        </w:rPr>
        <w:t xml:space="preserve"> </w:t>
      </w:r>
      <w:r>
        <w:rPr>
          <w:rFonts w:ascii="Times New Roman" w:eastAsia="Times New Roman" w:hAnsi="Times New Roman"/>
          <w:sz w:val="28"/>
          <w:szCs w:val="20"/>
          <w:lang w:eastAsia="ru-RU"/>
        </w:rPr>
        <w:t>«</w:t>
      </w:r>
      <w:r w:rsidR="00531520">
        <w:rPr>
          <w:rFonts w:ascii="Times New Roman" w:eastAsia="Times New Roman" w:hAnsi="Times New Roman"/>
          <w:sz w:val="28"/>
          <w:szCs w:val="20"/>
          <w:lang w:eastAsia="ru-RU"/>
        </w:rPr>
        <w:t>Р</w:t>
      </w:r>
      <w:r>
        <w:rPr>
          <w:rFonts w:ascii="Times New Roman" w:eastAsia="Times New Roman" w:hAnsi="Times New Roman"/>
          <w:sz w:val="28"/>
          <w:szCs w:val="20"/>
          <w:lang w:eastAsia="ru-RU"/>
        </w:rPr>
        <w:t>азвити</w:t>
      </w:r>
      <w:r w:rsidR="00531520">
        <w:rPr>
          <w:rFonts w:ascii="Times New Roman" w:eastAsia="Times New Roman" w:hAnsi="Times New Roman"/>
          <w:sz w:val="28"/>
          <w:szCs w:val="20"/>
          <w:lang w:eastAsia="ru-RU"/>
        </w:rPr>
        <w:t>е</w:t>
      </w:r>
      <w:r>
        <w:rPr>
          <w:rFonts w:ascii="Times New Roman" w:eastAsia="Times New Roman" w:hAnsi="Times New Roman"/>
          <w:sz w:val="28"/>
          <w:szCs w:val="20"/>
          <w:lang w:eastAsia="ru-RU"/>
        </w:rPr>
        <w:t xml:space="preserve"> экономики</w:t>
      </w:r>
      <w:r w:rsidRPr="006242A9">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Доб</w:t>
      </w:r>
      <w:r w:rsidR="00005D67">
        <w:rPr>
          <w:rFonts w:ascii="Times New Roman" w:eastAsia="Times New Roman" w:hAnsi="Times New Roman"/>
          <w:sz w:val="28"/>
          <w:szCs w:val="20"/>
          <w:lang w:eastAsia="ru-RU"/>
        </w:rPr>
        <w:t>ров</w:t>
      </w:r>
      <w:r>
        <w:rPr>
          <w:rFonts w:ascii="Times New Roman" w:eastAsia="Times New Roman" w:hAnsi="Times New Roman"/>
          <w:sz w:val="28"/>
          <w:szCs w:val="20"/>
          <w:lang w:eastAsia="ru-RU"/>
        </w:rPr>
        <w:t>ского</w:t>
      </w:r>
      <w:r w:rsidRPr="006242A9">
        <w:rPr>
          <w:rFonts w:ascii="Times New Roman" w:eastAsia="Times New Roman" w:hAnsi="Times New Roman"/>
          <w:sz w:val="28"/>
          <w:szCs w:val="20"/>
          <w:lang w:eastAsia="ru-RU"/>
        </w:rPr>
        <w:t xml:space="preserve"> муниципального </w:t>
      </w:r>
      <w:r w:rsidR="000C75E5">
        <w:rPr>
          <w:rFonts w:ascii="Times New Roman" w:eastAsia="Times New Roman" w:hAnsi="Times New Roman"/>
          <w:sz w:val="28"/>
          <w:szCs w:val="20"/>
          <w:lang w:eastAsia="ru-RU"/>
        </w:rPr>
        <w:t>округа</w:t>
      </w:r>
      <w:r w:rsidRPr="006242A9">
        <w:rPr>
          <w:rFonts w:ascii="Times New Roman" w:eastAsia="Times New Roman" w:hAnsi="Times New Roman"/>
          <w:sz w:val="28"/>
          <w:szCs w:val="20"/>
          <w:lang w:eastAsia="ru-RU"/>
        </w:rPr>
        <w:t xml:space="preserve"> Липецкой области на 20</w:t>
      </w:r>
      <w:r w:rsidR="000C75E5">
        <w:rPr>
          <w:rFonts w:ascii="Times New Roman" w:eastAsia="Times New Roman" w:hAnsi="Times New Roman"/>
          <w:sz w:val="28"/>
          <w:szCs w:val="20"/>
          <w:lang w:eastAsia="ru-RU"/>
        </w:rPr>
        <w:t>24</w:t>
      </w:r>
      <w:r w:rsidRPr="006242A9">
        <w:rPr>
          <w:rFonts w:ascii="Times New Roman" w:eastAsia="Times New Roman" w:hAnsi="Times New Roman"/>
          <w:sz w:val="28"/>
          <w:szCs w:val="20"/>
          <w:lang w:eastAsia="ru-RU"/>
        </w:rPr>
        <w:t xml:space="preserve"> – 20</w:t>
      </w:r>
      <w:r>
        <w:rPr>
          <w:rFonts w:ascii="Times New Roman" w:eastAsia="Times New Roman" w:hAnsi="Times New Roman"/>
          <w:sz w:val="28"/>
          <w:szCs w:val="20"/>
          <w:lang w:eastAsia="ru-RU"/>
        </w:rPr>
        <w:t>2</w:t>
      </w:r>
      <w:r w:rsidR="00581891">
        <w:rPr>
          <w:rFonts w:ascii="Times New Roman" w:eastAsia="Times New Roman" w:hAnsi="Times New Roman"/>
          <w:sz w:val="28"/>
          <w:szCs w:val="20"/>
          <w:lang w:eastAsia="ru-RU"/>
        </w:rPr>
        <w:t>7</w:t>
      </w:r>
      <w:r w:rsidRPr="006242A9">
        <w:rPr>
          <w:rFonts w:ascii="Times New Roman" w:eastAsia="Times New Roman" w:hAnsi="Times New Roman"/>
          <w:sz w:val="28"/>
          <w:szCs w:val="20"/>
          <w:lang w:eastAsia="ru-RU"/>
        </w:rPr>
        <w:t xml:space="preserve"> годы</w:t>
      </w:r>
      <w:r w:rsidR="009B1B6C">
        <w:rPr>
          <w:rFonts w:ascii="Times New Roman" w:eastAsia="Times New Roman" w:hAnsi="Times New Roman"/>
          <w:sz w:val="28"/>
          <w:szCs w:val="20"/>
          <w:lang w:eastAsia="ru-RU"/>
        </w:rPr>
        <w:t>» характеризует</w:t>
      </w:r>
      <w:r w:rsidRPr="006242A9">
        <w:rPr>
          <w:rFonts w:ascii="Times New Roman" w:eastAsia="Times New Roman" w:hAnsi="Times New Roman"/>
          <w:sz w:val="28"/>
          <w:szCs w:val="20"/>
          <w:lang w:eastAsia="ru-RU"/>
        </w:rPr>
        <w:t xml:space="preserve"> </w:t>
      </w:r>
      <w:r w:rsidR="001F2E10" w:rsidRPr="006242A9">
        <w:rPr>
          <w:rFonts w:ascii="Times New Roman" w:eastAsia="Times New Roman" w:hAnsi="Times New Roman"/>
          <w:sz w:val="28"/>
          <w:szCs w:val="28"/>
          <w:lang w:eastAsia="ru-RU"/>
        </w:rPr>
        <w:t>экономическо</w:t>
      </w:r>
      <w:r w:rsidR="009B1B6C">
        <w:rPr>
          <w:rFonts w:ascii="Times New Roman" w:eastAsia="Times New Roman" w:hAnsi="Times New Roman"/>
          <w:sz w:val="28"/>
          <w:szCs w:val="28"/>
          <w:lang w:eastAsia="ru-RU"/>
        </w:rPr>
        <w:t>е</w:t>
      </w:r>
      <w:r w:rsidR="001F2E10" w:rsidRPr="006242A9">
        <w:rPr>
          <w:rFonts w:ascii="Times New Roman" w:eastAsia="Times New Roman" w:hAnsi="Times New Roman"/>
          <w:sz w:val="28"/>
          <w:szCs w:val="28"/>
          <w:lang w:eastAsia="ru-RU"/>
        </w:rPr>
        <w:t xml:space="preserve"> развити</w:t>
      </w:r>
      <w:r w:rsidR="009B1B6C">
        <w:rPr>
          <w:rFonts w:ascii="Times New Roman" w:eastAsia="Times New Roman" w:hAnsi="Times New Roman"/>
          <w:sz w:val="28"/>
          <w:szCs w:val="28"/>
          <w:lang w:eastAsia="ru-RU"/>
        </w:rPr>
        <w:t>е</w:t>
      </w:r>
      <w:r w:rsidR="001F2E10" w:rsidRPr="006242A9">
        <w:rPr>
          <w:rFonts w:ascii="Times New Roman" w:eastAsia="Times New Roman" w:hAnsi="Times New Roman"/>
          <w:sz w:val="28"/>
          <w:szCs w:val="28"/>
          <w:lang w:eastAsia="ru-RU"/>
        </w:rPr>
        <w:t xml:space="preserve"> </w:t>
      </w:r>
      <w:r w:rsidR="003605FA">
        <w:rPr>
          <w:rFonts w:ascii="Times New Roman" w:eastAsia="Times New Roman" w:hAnsi="Times New Roman"/>
          <w:sz w:val="28"/>
          <w:szCs w:val="28"/>
          <w:lang w:eastAsia="ru-RU"/>
        </w:rPr>
        <w:t>До</w:t>
      </w:r>
      <w:r w:rsidR="00005D67">
        <w:rPr>
          <w:rFonts w:ascii="Times New Roman" w:eastAsia="Times New Roman" w:hAnsi="Times New Roman"/>
          <w:sz w:val="28"/>
          <w:szCs w:val="28"/>
          <w:lang w:eastAsia="ru-RU"/>
        </w:rPr>
        <w:t>бров</w:t>
      </w:r>
      <w:r w:rsidR="003605FA">
        <w:rPr>
          <w:rFonts w:ascii="Times New Roman" w:eastAsia="Times New Roman" w:hAnsi="Times New Roman"/>
          <w:sz w:val="28"/>
          <w:szCs w:val="28"/>
          <w:lang w:eastAsia="ru-RU"/>
        </w:rPr>
        <w:t>ского</w:t>
      </w:r>
      <w:r w:rsidR="007C715B" w:rsidRPr="006242A9">
        <w:rPr>
          <w:rFonts w:ascii="Times New Roman" w:eastAsia="Times New Roman" w:hAnsi="Times New Roman"/>
          <w:sz w:val="28"/>
          <w:szCs w:val="28"/>
          <w:lang w:eastAsia="ru-RU"/>
        </w:rPr>
        <w:t xml:space="preserve"> муниципального </w:t>
      </w:r>
      <w:r w:rsidR="000C75E5">
        <w:rPr>
          <w:rFonts w:ascii="Times New Roman" w:eastAsia="Times New Roman" w:hAnsi="Times New Roman"/>
          <w:sz w:val="28"/>
          <w:szCs w:val="28"/>
          <w:lang w:eastAsia="ru-RU"/>
        </w:rPr>
        <w:t>округа</w:t>
      </w:r>
      <w:r w:rsidR="007C715B" w:rsidRPr="006242A9">
        <w:rPr>
          <w:rFonts w:ascii="Times New Roman" w:eastAsia="Times New Roman" w:hAnsi="Times New Roman"/>
          <w:sz w:val="28"/>
          <w:szCs w:val="28"/>
          <w:lang w:eastAsia="ru-RU"/>
        </w:rPr>
        <w:t xml:space="preserve"> </w:t>
      </w:r>
      <w:r w:rsidR="001F2E10" w:rsidRPr="006242A9">
        <w:rPr>
          <w:rFonts w:ascii="Times New Roman" w:eastAsia="Times New Roman" w:hAnsi="Times New Roman"/>
          <w:sz w:val="28"/>
          <w:szCs w:val="28"/>
          <w:lang w:eastAsia="ru-RU"/>
        </w:rPr>
        <w:t>на 20</w:t>
      </w:r>
      <w:r w:rsidR="000C75E5">
        <w:rPr>
          <w:rFonts w:ascii="Times New Roman" w:eastAsia="Times New Roman" w:hAnsi="Times New Roman"/>
          <w:sz w:val="28"/>
          <w:szCs w:val="28"/>
          <w:lang w:eastAsia="ru-RU"/>
        </w:rPr>
        <w:t>24</w:t>
      </w:r>
      <w:r w:rsidR="001F2E10" w:rsidRPr="006242A9">
        <w:rPr>
          <w:rFonts w:ascii="Times New Roman" w:eastAsia="Times New Roman" w:hAnsi="Times New Roman"/>
          <w:b/>
          <w:i/>
          <w:sz w:val="28"/>
          <w:szCs w:val="28"/>
          <w:lang w:eastAsia="ru-RU"/>
        </w:rPr>
        <w:t>–</w:t>
      </w:r>
      <w:r w:rsidR="001F2E10" w:rsidRPr="006242A9">
        <w:rPr>
          <w:rFonts w:ascii="Times New Roman" w:eastAsia="Times New Roman" w:hAnsi="Times New Roman"/>
          <w:sz w:val="28"/>
          <w:szCs w:val="28"/>
          <w:lang w:eastAsia="ru-RU"/>
        </w:rPr>
        <w:t>20</w:t>
      </w:r>
      <w:r w:rsidR="009B1B6C">
        <w:rPr>
          <w:rFonts w:ascii="Times New Roman" w:eastAsia="Times New Roman" w:hAnsi="Times New Roman"/>
          <w:sz w:val="28"/>
          <w:szCs w:val="28"/>
          <w:lang w:eastAsia="ru-RU"/>
        </w:rPr>
        <w:t>2</w:t>
      </w:r>
      <w:r w:rsidR="00581891">
        <w:rPr>
          <w:rFonts w:ascii="Times New Roman" w:eastAsia="Times New Roman" w:hAnsi="Times New Roman"/>
          <w:sz w:val="28"/>
          <w:szCs w:val="28"/>
          <w:lang w:eastAsia="ru-RU"/>
        </w:rPr>
        <w:t>7</w:t>
      </w:r>
      <w:r w:rsidR="001F2E10" w:rsidRPr="006242A9">
        <w:rPr>
          <w:rFonts w:ascii="Times New Roman" w:eastAsia="Times New Roman" w:hAnsi="Times New Roman"/>
          <w:sz w:val="28"/>
          <w:szCs w:val="28"/>
          <w:lang w:eastAsia="ru-RU"/>
        </w:rPr>
        <w:t xml:space="preserve"> годы</w:t>
      </w:r>
      <w:r w:rsidR="000E0C55">
        <w:rPr>
          <w:rFonts w:ascii="Times New Roman" w:eastAsia="Times New Roman" w:hAnsi="Times New Roman"/>
          <w:sz w:val="28"/>
          <w:szCs w:val="28"/>
          <w:lang w:eastAsia="ru-RU"/>
        </w:rPr>
        <w:t>,</w:t>
      </w:r>
      <w:r w:rsidR="001F2E10" w:rsidRPr="006242A9">
        <w:rPr>
          <w:rFonts w:ascii="Times New Roman" w:eastAsia="Times New Roman" w:hAnsi="Times New Roman"/>
          <w:sz w:val="28"/>
          <w:szCs w:val="28"/>
          <w:lang w:eastAsia="ru-RU"/>
        </w:rPr>
        <w:t xml:space="preserve"> </w:t>
      </w:r>
      <w:r w:rsidR="001F2E10" w:rsidRPr="006242A9">
        <w:rPr>
          <w:rFonts w:ascii="Times New Roman" w:hAnsi="Times New Roman"/>
          <w:sz w:val="28"/>
          <w:szCs w:val="28"/>
          <w:lang w:eastAsia="ru-RU"/>
        </w:rPr>
        <w:t xml:space="preserve"> определяет цел</w:t>
      </w:r>
      <w:r w:rsidR="000C75E5">
        <w:rPr>
          <w:rFonts w:ascii="Times New Roman" w:hAnsi="Times New Roman"/>
          <w:sz w:val="28"/>
          <w:szCs w:val="28"/>
          <w:lang w:eastAsia="ru-RU"/>
        </w:rPr>
        <w:t>и</w:t>
      </w:r>
      <w:r w:rsidR="009A434B">
        <w:rPr>
          <w:rFonts w:ascii="Times New Roman" w:hAnsi="Times New Roman"/>
          <w:sz w:val="28"/>
          <w:szCs w:val="28"/>
          <w:lang w:eastAsia="ru-RU"/>
        </w:rPr>
        <w:t>, индикаторы цели,</w:t>
      </w:r>
      <w:r w:rsidR="001F2E10" w:rsidRPr="006242A9">
        <w:rPr>
          <w:rFonts w:ascii="Times New Roman" w:hAnsi="Times New Roman"/>
          <w:sz w:val="28"/>
          <w:szCs w:val="28"/>
          <w:lang w:eastAsia="ru-RU"/>
        </w:rPr>
        <w:t xml:space="preserve"> задачи развития на среднесрочную перспективу,</w:t>
      </w:r>
      <w:r w:rsidR="009A434B">
        <w:rPr>
          <w:rFonts w:ascii="Times New Roman" w:hAnsi="Times New Roman"/>
          <w:sz w:val="28"/>
          <w:szCs w:val="28"/>
          <w:lang w:eastAsia="ru-RU"/>
        </w:rPr>
        <w:t xml:space="preserve"> показатели задач</w:t>
      </w:r>
      <w:r w:rsidR="005230DC">
        <w:rPr>
          <w:rFonts w:ascii="Times New Roman" w:hAnsi="Times New Roman"/>
          <w:sz w:val="28"/>
          <w:szCs w:val="28"/>
          <w:lang w:eastAsia="ru-RU"/>
        </w:rPr>
        <w:t>, объемы финансирования</w:t>
      </w:r>
      <w:r w:rsidR="001F2E10" w:rsidRPr="006242A9">
        <w:rPr>
          <w:rFonts w:ascii="Times New Roman" w:hAnsi="Times New Roman"/>
          <w:sz w:val="28"/>
          <w:szCs w:val="28"/>
          <w:lang w:eastAsia="ru-RU"/>
        </w:rPr>
        <w:t xml:space="preserve"> и</w:t>
      </w:r>
      <w:r w:rsidR="005230DC">
        <w:rPr>
          <w:rFonts w:ascii="Times New Roman" w:hAnsi="Times New Roman"/>
          <w:sz w:val="28"/>
          <w:szCs w:val="28"/>
          <w:lang w:eastAsia="ru-RU"/>
        </w:rPr>
        <w:t xml:space="preserve"> ожидаемые</w:t>
      </w:r>
      <w:r w:rsidR="001F2E10" w:rsidRPr="006242A9">
        <w:rPr>
          <w:rFonts w:ascii="Times New Roman" w:hAnsi="Times New Roman"/>
          <w:sz w:val="28"/>
          <w:szCs w:val="28"/>
          <w:lang w:eastAsia="ru-RU"/>
        </w:rPr>
        <w:t xml:space="preserve"> результаты, которые необходимо достичь для </w:t>
      </w:r>
      <w:r w:rsidR="001F2E10" w:rsidRPr="00A41C42">
        <w:rPr>
          <w:rFonts w:ascii="Times New Roman" w:hAnsi="Times New Roman"/>
          <w:sz w:val="28"/>
          <w:szCs w:val="28"/>
          <w:lang w:eastAsia="ru-RU"/>
        </w:rPr>
        <w:t xml:space="preserve">реализации </w:t>
      </w:r>
      <w:r w:rsidR="001F2E10" w:rsidRPr="00893AF1">
        <w:rPr>
          <w:rFonts w:ascii="Times New Roman" w:eastAsia="Times New Roman" w:hAnsi="Times New Roman"/>
          <w:sz w:val="28"/>
          <w:szCs w:val="28"/>
          <w:lang w:eastAsia="ru-RU"/>
        </w:rPr>
        <w:t>целей Стратегии социально-экономич</w:t>
      </w:r>
      <w:r w:rsidR="007C715B" w:rsidRPr="00893AF1">
        <w:rPr>
          <w:rFonts w:ascii="Times New Roman" w:eastAsia="Times New Roman" w:hAnsi="Times New Roman"/>
          <w:sz w:val="28"/>
          <w:szCs w:val="28"/>
          <w:lang w:eastAsia="ru-RU"/>
        </w:rPr>
        <w:t xml:space="preserve">еского развития </w:t>
      </w:r>
      <w:r w:rsidR="00005D67" w:rsidRPr="00893AF1">
        <w:rPr>
          <w:rFonts w:ascii="Times New Roman" w:eastAsia="Times New Roman" w:hAnsi="Times New Roman"/>
          <w:sz w:val="28"/>
          <w:szCs w:val="28"/>
          <w:lang w:eastAsia="ru-RU"/>
        </w:rPr>
        <w:t>Добров</w:t>
      </w:r>
      <w:r w:rsidR="003605FA" w:rsidRPr="00893AF1">
        <w:rPr>
          <w:rFonts w:ascii="Times New Roman" w:eastAsia="Times New Roman" w:hAnsi="Times New Roman"/>
          <w:sz w:val="28"/>
          <w:szCs w:val="28"/>
          <w:lang w:eastAsia="ru-RU"/>
        </w:rPr>
        <w:t>ского</w:t>
      </w:r>
      <w:r w:rsidR="007C715B" w:rsidRPr="00893AF1">
        <w:rPr>
          <w:rFonts w:ascii="Times New Roman" w:eastAsia="Times New Roman" w:hAnsi="Times New Roman"/>
          <w:sz w:val="28"/>
          <w:szCs w:val="28"/>
          <w:lang w:eastAsia="ru-RU"/>
        </w:rPr>
        <w:t xml:space="preserve"> муниципального района</w:t>
      </w:r>
      <w:r w:rsidR="001F2E10" w:rsidRPr="00893AF1">
        <w:rPr>
          <w:rFonts w:ascii="Times New Roman" w:eastAsia="Times New Roman" w:hAnsi="Times New Roman"/>
          <w:sz w:val="28"/>
          <w:szCs w:val="28"/>
          <w:lang w:eastAsia="ru-RU"/>
        </w:rPr>
        <w:t xml:space="preserve"> на период до 202</w:t>
      </w:r>
      <w:r w:rsidR="002749B9" w:rsidRPr="00893AF1">
        <w:rPr>
          <w:rFonts w:ascii="Times New Roman" w:eastAsia="Times New Roman" w:hAnsi="Times New Roman"/>
          <w:sz w:val="28"/>
          <w:szCs w:val="28"/>
          <w:lang w:eastAsia="ru-RU"/>
        </w:rPr>
        <w:t>4</w:t>
      </w:r>
      <w:r w:rsidR="001F2E10" w:rsidRPr="00893AF1">
        <w:rPr>
          <w:rFonts w:ascii="Times New Roman" w:eastAsia="Times New Roman" w:hAnsi="Times New Roman"/>
          <w:sz w:val="28"/>
          <w:szCs w:val="28"/>
          <w:lang w:eastAsia="ru-RU"/>
        </w:rPr>
        <w:t xml:space="preserve"> года, утвер</w:t>
      </w:r>
      <w:r w:rsidR="00005D67" w:rsidRPr="00893AF1">
        <w:rPr>
          <w:rFonts w:ascii="Times New Roman" w:eastAsia="Times New Roman" w:hAnsi="Times New Roman"/>
          <w:sz w:val="28"/>
          <w:szCs w:val="28"/>
          <w:lang w:eastAsia="ru-RU"/>
        </w:rPr>
        <w:t>жденной решением</w:t>
      </w:r>
      <w:r w:rsidR="007C715B" w:rsidRPr="00893AF1">
        <w:rPr>
          <w:rFonts w:ascii="Times New Roman" w:eastAsia="Times New Roman" w:hAnsi="Times New Roman"/>
          <w:sz w:val="28"/>
          <w:szCs w:val="28"/>
          <w:lang w:eastAsia="ru-RU"/>
        </w:rPr>
        <w:t xml:space="preserve"> Совета депутатов </w:t>
      </w:r>
      <w:r w:rsidR="003605FA" w:rsidRPr="00893AF1">
        <w:rPr>
          <w:rFonts w:ascii="Times New Roman" w:eastAsia="Times New Roman" w:hAnsi="Times New Roman"/>
          <w:sz w:val="28"/>
          <w:szCs w:val="28"/>
          <w:lang w:eastAsia="ru-RU"/>
        </w:rPr>
        <w:t>Доб</w:t>
      </w:r>
      <w:r w:rsidR="00005D67" w:rsidRPr="00893AF1">
        <w:rPr>
          <w:rFonts w:ascii="Times New Roman" w:eastAsia="Times New Roman" w:hAnsi="Times New Roman"/>
          <w:sz w:val="28"/>
          <w:szCs w:val="28"/>
          <w:lang w:eastAsia="ru-RU"/>
        </w:rPr>
        <w:t>ров</w:t>
      </w:r>
      <w:r w:rsidR="003605FA" w:rsidRPr="00893AF1">
        <w:rPr>
          <w:rFonts w:ascii="Times New Roman" w:eastAsia="Times New Roman" w:hAnsi="Times New Roman"/>
          <w:sz w:val="28"/>
          <w:szCs w:val="28"/>
          <w:lang w:eastAsia="ru-RU"/>
        </w:rPr>
        <w:t>ского</w:t>
      </w:r>
      <w:r w:rsidR="007C715B" w:rsidRPr="00893AF1">
        <w:rPr>
          <w:rFonts w:ascii="Times New Roman" w:eastAsia="Times New Roman" w:hAnsi="Times New Roman"/>
          <w:sz w:val="28"/>
          <w:szCs w:val="28"/>
          <w:lang w:eastAsia="ru-RU"/>
        </w:rPr>
        <w:t xml:space="preserve"> муниципального рай</w:t>
      </w:r>
      <w:r w:rsidR="00005D67" w:rsidRPr="00893AF1">
        <w:rPr>
          <w:rFonts w:ascii="Times New Roman" w:eastAsia="Times New Roman" w:hAnsi="Times New Roman"/>
          <w:sz w:val="28"/>
          <w:szCs w:val="28"/>
          <w:lang w:eastAsia="ru-RU"/>
        </w:rPr>
        <w:t>она от 1</w:t>
      </w:r>
      <w:r w:rsidR="009E4072" w:rsidRPr="00893AF1">
        <w:rPr>
          <w:rFonts w:ascii="Times New Roman" w:eastAsia="Times New Roman" w:hAnsi="Times New Roman"/>
          <w:sz w:val="28"/>
          <w:szCs w:val="28"/>
          <w:lang w:eastAsia="ru-RU"/>
        </w:rPr>
        <w:t>6</w:t>
      </w:r>
      <w:r w:rsidR="007C715B" w:rsidRPr="00893AF1">
        <w:rPr>
          <w:rFonts w:ascii="Times New Roman" w:eastAsia="Times New Roman" w:hAnsi="Times New Roman"/>
          <w:sz w:val="28"/>
          <w:szCs w:val="28"/>
          <w:lang w:eastAsia="ru-RU"/>
        </w:rPr>
        <w:t>.</w:t>
      </w:r>
      <w:r w:rsidR="009E4072" w:rsidRPr="00893AF1">
        <w:rPr>
          <w:rFonts w:ascii="Times New Roman" w:eastAsia="Times New Roman" w:hAnsi="Times New Roman"/>
          <w:sz w:val="28"/>
          <w:szCs w:val="28"/>
          <w:lang w:eastAsia="ru-RU"/>
        </w:rPr>
        <w:t>10</w:t>
      </w:r>
      <w:r w:rsidR="007C715B" w:rsidRPr="00893AF1">
        <w:rPr>
          <w:rFonts w:ascii="Times New Roman" w:eastAsia="Times New Roman" w:hAnsi="Times New Roman"/>
          <w:sz w:val="28"/>
          <w:szCs w:val="28"/>
          <w:lang w:eastAsia="ru-RU"/>
        </w:rPr>
        <w:t>.20</w:t>
      </w:r>
      <w:r w:rsidR="009E4072" w:rsidRPr="00893AF1">
        <w:rPr>
          <w:rFonts w:ascii="Times New Roman" w:eastAsia="Times New Roman" w:hAnsi="Times New Roman"/>
          <w:sz w:val="28"/>
          <w:szCs w:val="28"/>
          <w:lang w:eastAsia="ru-RU"/>
        </w:rPr>
        <w:t>19</w:t>
      </w:r>
      <w:r w:rsidR="007C715B" w:rsidRPr="00893AF1">
        <w:rPr>
          <w:rFonts w:ascii="Times New Roman" w:eastAsia="Times New Roman" w:hAnsi="Times New Roman"/>
          <w:sz w:val="28"/>
          <w:szCs w:val="28"/>
          <w:lang w:eastAsia="ru-RU"/>
        </w:rPr>
        <w:t xml:space="preserve"> г. № </w:t>
      </w:r>
      <w:r w:rsidR="009E4072" w:rsidRPr="00893AF1">
        <w:rPr>
          <w:rFonts w:ascii="Times New Roman" w:eastAsia="Times New Roman" w:hAnsi="Times New Roman"/>
          <w:sz w:val="28"/>
          <w:szCs w:val="28"/>
          <w:lang w:eastAsia="ru-RU"/>
        </w:rPr>
        <w:t>302</w:t>
      </w:r>
      <w:r w:rsidR="003605FA" w:rsidRPr="00893AF1">
        <w:rPr>
          <w:rFonts w:ascii="Times New Roman" w:eastAsia="Times New Roman" w:hAnsi="Times New Roman"/>
          <w:sz w:val="28"/>
          <w:szCs w:val="28"/>
          <w:lang w:eastAsia="ru-RU"/>
        </w:rPr>
        <w:t>-рс</w:t>
      </w:r>
      <w:r w:rsidR="000B4B14" w:rsidRPr="00893AF1">
        <w:rPr>
          <w:rFonts w:ascii="Times New Roman" w:eastAsia="Times New Roman" w:hAnsi="Times New Roman"/>
          <w:sz w:val="28"/>
          <w:szCs w:val="28"/>
          <w:lang w:eastAsia="ru-RU"/>
        </w:rPr>
        <w:t>.</w:t>
      </w:r>
    </w:p>
    <w:p w14:paraId="0B71EA4F" w14:textId="21E71D57" w:rsidR="00FC0339" w:rsidRPr="00FC0339" w:rsidRDefault="00FC0339" w:rsidP="00A41C42">
      <w:pPr>
        <w:pStyle w:val="20"/>
        <w:spacing w:line="240" w:lineRule="auto"/>
        <w:ind w:left="0" w:firstLine="720"/>
        <w:jc w:val="both"/>
        <w:rPr>
          <w:rFonts w:ascii="Times New Roman" w:hAnsi="Times New Roman"/>
          <w:sz w:val="28"/>
          <w:szCs w:val="28"/>
        </w:rPr>
      </w:pPr>
      <w:r w:rsidRPr="00FC0339">
        <w:rPr>
          <w:rFonts w:ascii="Times New Roman" w:hAnsi="Times New Roman"/>
          <w:sz w:val="28"/>
          <w:szCs w:val="28"/>
        </w:rPr>
        <w:t xml:space="preserve">Добровский </w:t>
      </w:r>
      <w:r w:rsidR="00893AF1">
        <w:rPr>
          <w:rFonts w:ascii="Times New Roman" w:hAnsi="Times New Roman"/>
          <w:sz w:val="28"/>
          <w:szCs w:val="28"/>
        </w:rPr>
        <w:t>муниципальный округ</w:t>
      </w:r>
      <w:r w:rsidRPr="00FC0339">
        <w:rPr>
          <w:rFonts w:ascii="Times New Roman" w:hAnsi="Times New Roman"/>
          <w:sz w:val="28"/>
          <w:szCs w:val="28"/>
        </w:rPr>
        <w:t xml:space="preserve"> расположен в центр</w:t>
      </w:r>
      <w:r w:rsidR="00893AF1">
        <w:rPr>
          <w:rFonts w:ascii="Times New Roman" w:hAnsi="Times New Roman"/>
          <w:sz w:val="28"/>
          <w:szCs w:val="28"/>
        </w:rPr>
        <w:t>альной части Липецкой области. Муниципальный округ</w:t>
      </w:r>
      <w:r w:rsidRPr="00FC0339">
        <w:rPr>
          <w:rFonts w:ascii="Times New Roman" w:hAnsi="Times New Roman"/>
          <w:sz w:val="28"/>
          <w:szCs w:val="28"/>
        </w:rPr>
        <w:t xml:space="preserve"> граничит с Липецким, Лев-Толстовским, Грязинским, Лебедянским, Чаплыгинским районами, а также Тамбовской областью. Площадь </w:t>
      </w:r>
      <w:r w:rsidR="00893AF1">
        <w:rPr>
          <w:rFonts w:ascii="Times New Roman" w:hAnsi="Times New Roman"/>
          <w:sz w:val="28"/>
          <w:szCs w:val="28"/>
        </w:rPr>
        <w:t>муниципального округа</w:t>
      </w:r>
      <w:r w:rsidRPr="00FC0339">
        <w:rPr>
          <w:rFonts w:ascii="Times New Roman" w:hAnsi="Times New Roman"/>
          <w:sz w:val="28"/>
          <w:szCs w:val="28"/>
        </w:rPr>
        <w:t xml:space="preserve"> </w:t>
      </w:r>
      <w:r w:rsidR="008677AA">
        <w:rPr>
          <w:rFonts w:ascii="Times New Roman" w:hAnsi="Times New Roman"/>
          <w:sz w:val="28"/>
          <w:szCs w:val="28"/>
        </w:rPr>
        <w:t>1326,43</w:t>
      </w:r>
      <w:r w:rsidRPr="00FC0339">
        <w:rPr>
          <w:rFonts w:ascii="Times New Roman" w:hAnsi="Times New Roman"/>
          <w:sz w:val="28"/>
          <w:szCs w:val="28"/>
        </w:rPr>
        <w:t xml:space="preserve"> кв.</w:t>
      </w:r>
      <w:r w:rsidR="00970FAA">
        <w:rPr>
          <w:rFonts w:ascii="Times New Roman" w:hAnsi="Times New Roman"/>
          <w:sz w:val="28"/>
          <w:szCs w:val="28"/>
        </w:rPr>
        <w:t xml:space="preserve"> </w:t>
      </w:r>
      <w:r w:rsidRPr="00FC0339">
        <w:rPr>
          <w:rFonts w:ascii="Times New Roman" w:hAnsi="Times New Roman"/>
          <w:sz w:val="28"/>
          <w:szCs w:val="28"/>
        </w:rPr>
        <w:t>километров, что составляет 5,</w:t>
      </w:r>
      <w:r w:rsidR="008677AA">
        <w:rPr>
          <w:rFonts w:ascii="Times New Roman" w:hAnsi="Times New Roman"/>
          <w:sz w:val="28"/>
          <w:szCs w:val="28"/>
        </w:rPr>
        <w:t>5</w:t>
      </w:r>
      <w:r w:rsidRPr="00FC0339">
        <w:rPr>
          <w:rFonts w:ascii="Times New Roman" w:hAnsi="Times New Roman"/>
          <w:sz w:val="28"/>
          <w:szCs w:val="28"/>
        </w:rPr>
        <w:t>% от площади Липецкой области. На</w:t>
      </w:r>
      <w:r w:rsidR="0099350E">
        <w:rPr>
          <w:rFonts w:ascii="Times New Roman" w:hAnsi="Times New Roman"/>
          <w:sz w:val="28"/>
          <w:szCs w:val="28"/>
        </w:rPr>
        <w:t xml:space="preserve">селение </w:t>
      </w:r>
      <w:r w:rsidR="00893AF1">
        <w:rPr>
          <w:rFonts w:ascii="Times New Roman" w:hAnsi="Times New Roman"/>
          <w:sz w:val="28"/>
          <w:szCs w:val="28"/>
        </w:rPr>
        <w:t>муниципального округа</w:t>
      </w:r>
      <w:r w:rsidR="0099350E">
        <w:rPr>
          <w:rFonts w:ascii="Times New Roman" w:hAnsi="Times New Roman"/>
          <w:sz w:val="28"/>
          <w:szCs w:val="28"/>
        </w:rPr>
        <w:t xml:space="preserve"> 2</w:t>
      </w:r>
      <w:r w:rsidR="00893AF1">
        <w:rPr>
          <w:rFonts w:ascii="Times New Roman" w:hAnsi="Times New Roman"/>
          <w:sz w:val="28"/>
          <w:szCs w:val="28"/>
        </w:rPr>
        <w:t>6</w:t>
      </w:r>
      <w:r w:rsidR="0099350E">
        <w:rPr>
          <w:rFonts w:ascii="Times New Roman" w:hAnsi="Times New Roman"/>
          <w:sz w:val="28"/>
          <w:szCs w:val="28"/>
        </w:rPr>
        <w:t>,</w:t>
      </w:r>
      <w:r w:rsidR="00893AF1">
        <w:rPr>
          <w:rFonts w:ascii="Times New Roman" w:hAnsi="Times New Roman"/>
          <w:sz w:val="28"/>
          <w:szCs w:val="28"/>
        </w:rPr>
        <w:t>9</w:t>
      </w:r>
      <w:r w:rsidRPr="00FC0339">
        <w:rPr>
          <w:rFonts w:ascii="Times New Roman" w:hAnsi="Times New Roman"/>
          <w:sz w:val="28"/>
          <w:szCs w:val="28"/>
        </w:rPr>
        <w:t xml:space="preserve"> тыс. человек или 2</w:t>
      </w:r>
      <w:r w:rsidR="00436F9A">
        <w:rPr>
          <w:rFonts w:ascii="Times New Roman" w:hAnsi="Times New Roman"/>
          <w:sz w:val="28"/>
          <w:szCs w:val="28"/>
        </w:rPr>
        <w:t>,</w:t>
      </w:r>
      <w:r w:rsidR="00CC0F68">
        <w:rPr>
          <w:rFonts w:ascii="Times New Roman" w:hAnsi="Times New Roman"/>
          <w:sz w:val="28"/>
          <w:szCs w:val="28"/>
        </w:rPr>
        <w:t>4</w:t>
      </w:r>
      <w:r w:rsidRPr="00FC0339">
        <w:rPr>
          <w:rFonts w:ascii="Times New Roman" w:hAnsi="Times New Roman"/>
          <w:sz w:val="28"/>
          <w:szCs w:val="28"/>
        </w:rPr>
        <w:t xml:space="preserve">% от общей численности населения области. </w:t>
      </w:r>
      <w:r w:rsidR="008770C3">
        <w:rPr>
          <w:rFonts w:ascii="Times New Roman" w:hAnsi="Times New Roman"/>
          <w:sz w:val="28"/>
          <w:szCs w:val="28"/>
        </w:rPr>
        <w:t>Муниципальный округ</w:t>
      </w:r>
      <w:r w:rsidRPr="00FC0339">
        <w:rPr>
          <w:rFonts w:ascii="Times New Roman" w:hAnsi="Times New Roman"/>
          <w:sz w:val="28"/>
          <w:szCs w:val="28"/>
        </w:rPr>
        <w:t xml:space="preserve"> расположен в лесостепной зоне, площадь </w:t>
      </w:r>
      <w:r w:rsidR="0099350E">
        <w:rPr>
          <w:rFonts w:ascii="Times New Roman" w:hAnsi="Times New Roman"/>
          <w:sz w:val="28"/>
          <w:szCs w:val="28"/>
        </w:rPr>
        <w:t xml:space="preserve">Добровского лесхоза составляет </w:t>
      </w:r>
      <w:r w:rsidRPr="00FC0339">
        <w:rPr>
          <w:rFonts w:ascii="Times New Roman" w:hAnsi="Times New Roman"/>
          <w:sz w:val="28"/>
          <w:szCs w:val="28"/>
        </w:rPr>
        <w:t xml:space="preserve">28958 га, из них покрыто лесом </w:t>
      </w:r>
      <w:smartTag w:uri="urn:schemas-microsoft-com:office:smarttags" w:element="metricconverter">
        <w:smartTagPr>
          <w:attr w:name="ProductID" w:val="18710 га"/>
        </w:smartTagPr>
        <w:r w:rsidRPr="00FC0339">
          <w:rPr>
            <w:rFonts w:ascii="Times New Roman" w:hAnsi="Times New Roman"/>
            <w:sz w:val="28"/>
            <w:szCs w:val="28"/>
          </w:rPr>
          <w:t>18710 га</w:t>
        </w:r>
      </w:smartTag>
      <w:r w:rsidRPr="00FC0339">
        <w:rPr>
          <w:rFonts w:ascii="Times New Roman" w:hAnsi="Times New Roman"/>
          <w:sz w:val="28"/>
          <w:szCs w:val="28"/>
        </w:rPr>
        <w:t xml:space="preserve">, 46%, </w:t>
      </w:r>
      <w:r w:rsidR="00CC0F68">
        <w:rPr>
          <w:rFonts w:ascii="Times New Roman" w:hAnsi="Times New Roman"/>
          <w:sz w:val="28"/>
          <w:szCs w:val="28"/>
        </w:rPr>
        <w:t>из которых</w:t>
      </w:r>
      <w:r w:rsidRPr="00FC0339">
        <w:rPr>
          <w:rFonts w:ascii="Times New Roman" w:hAnsi="Times New Roman"/>
          <w:sz w:val="28"/>
          <w:szCs w:val="28"/>
        </w:rPr>
        <w:t xml:space="preserve"> </w:t>
      </w:r>
      <w:smartTag w:uri="urn:schemas-microsoft-com:office:smarttags" w:element="metricconverter">
        <w:smartTagPr>
          <w:attr w:name="ProductID" w:val="8528 га"/>
        </w:smartTagPr>
        <w:r w:rsidRPr="00FC0339">
          <w:rPr>
            <w:rFonts w:ascii="Times New Roman" w:hAnsi="Times New Roman"/>
            <w:sz w:val="28"/>
            <w:szCs w:val="28"/>
          </w:rPr>
          <w:t>8528 га</w:t>
        </w:r>
      </w:smartTag>
      <w:r w:rsidRPr="00FC0339">
        <w:rPr>
          <w:rFonts w:ascii="Times New Roman" w:hAnsi="Times New Roman"/>
          <w:sz w:val="28"/>
          <w:szCs w:val="28"/>
        </w:rPr>
        <w:t>, приходится на сосновые леса.</w:t>
      </w:r>
    </w:p>
    <w:p w14:paraId="2C36958B" w14:textId="3F069C69" w:rsidR="009D7FF7" w:rsidRDefault="00FC0339" w:rsidP="00A41C42">
      <w:pPr>
        <w:pStyle w:val="20"/>
        <w:spacing w:line="240" w:lineRule="auto"/>
        <w:ind w:left="0" w:firstLine="720"/>
        <w:jc w:val="both"/>
        <w:rPr>
          <w:rFonts w:ascii="Times New Roman" w:hAnsi="Times New Roman"/>
          <w:sz w:val="28"/>
          <w:szCs w:val="28"/>
        </w:rPr>
      </w:pPr>
      <w:r w:rsidRPr="00FC0339">
        <w:rPr>
          <w:rFonts w:ascii="Times New Roman" w:hAnsi="Times New Roman"/>
          <w:sz w:val="28"/>
          <w:szCs w:val="28"/>
        </w:rPr>
        <w:t xml:space="preserve">В состав </w:t>
      </w:r>
      <w:r w:rsidR="0085248E" w:rsidRPr="0085248E">
        <w:rPr>
          <w:rFonts w:ascii="Times New Roman" w:hAnsi="Times New Roman"/>
          <w:sz w:val="28"/>
          <w:szCs w:val="28"/>
        </w:rPr>
        <w:t>Добровск</w:t>
      </w:r>
      <w:r w:rsidR="0085248E">
        <w:rPr>
          <w:rFonts w:ascii="Times New Roman" w:hAnsi="Times New Roman"/>
          <w:sz w:val="28"/>
          <w:szCs w:val="28"/>
        </w:rPr>
        <w:t>ого</w:t>
      </w:r>
      <w:r w:rsidR="0085248E" w:rsidRPr="0085248E">
        <w:rPr>
          <w:rFonts w:ascii="Times New Roman" w:hAnsi="Times New Roman"/>
          <w:sz w:val="28"/>
          <w:szCs w:val="28"/>
        </w:rPr>
        <w:t xml:space="preserve"> муниципальн</w:t>
      </w:r>
      <w:r w:rsidR="0085248E">
        <w:rPr>
          <w:rFonts w:ascii="Times New Roman" w:hAnsi="Times New Roman"/>
          <w:sz w:val="28"/>
          <w:szCs w:val="28"/>
        </w:rPr>
        <w:t>ого</w:t>
      </w:r>
      <w:r w:rsidR="0085248E" w:rsidRPr="0085248E">
        <w:rPr>
          <w:rFonts w:ascii="Times New Roman" w:hAnsi="Times New Roman"/>
          <w:sz w:val="28"/>
          <w:szCs w:val="28"/>
        </w:rPr>
        <w:t xml:space="preserve"> округ</w:t>
      </w:r>
      <w:r w:rsidR="0085248E">
        <w:rPr>
          <w:rFonts w:ascii="Times New Roman" w:hAnsi="Times New Roman"/>
          <w:sz w:val="28"/>
          <w:szCs w:val="28"/>
        </w:rPr>
        <w:t>а</w:t>
      </w:r>
      <w:r w:rsidR="0085248E" w:rsidRPr="0085248E">
        <w:rPr>
          <w:rFonts w:ascii="Times New Roman" w:hAnsi="Times New Roman"/>
          <w:sz w:val="28"/>
          <w:szCs w:val="28"/>
        </w:rPr>
        <w:t xml:space="preserve"> </w:t>
      </w:r>
      <w:r w:rsidR="0085248E">
        <w:rPr>
          <w:rFonts w:ascii="Times New Roman" w:hAnsi="Times New Roman"/>
          <w:sz w:val="28"/>
          <w:szCs w:val="28"/>
        </w:rPr>
        <w:t>входят</w:t>
      </w:r>
      <w:r w:rsidRPr="00FC0339">
        <w:rPr>
          <w:rFonts w:ascii="Times New Roman" w:hAnsi="Times New Roman"/>
          <w:sz w:val="28"/>
          <w:szCs w:val="28"/>
        </w:rPr>
        <w:t xml:space="preserve"> 44 населенных пункта.</w:t>
      </w:r>
      <w:r>
        <w:rPr>
          <w:rFonts w:ascii="Times New Roman" w:hAnsi="Times New Roman"/>
          <w:sz w:val="28"/>
          <w:szCs w:val="28"/>
        </w:rPr>
        <w:t xml:space="preserve"> </w:t>
      </w:r>
      <w:r w:rsidR="009D7FF7">
        <w:rPr>
          <w:rFonts w:ascii="Times New Roman" w:hAnsi="Times New Roman"/>
          <w:sz w:val="28"/>
          <w:szCs w:val="28"/>
        </w:rPr>
        <w:t xml:space="preserve">Численность населения </w:t>
      </w:r>
      <w:r w:rsidR="0085248E" w:rsidRPr="0085248E">
        <w:rPr>
          <w:rFonts w:ascii="Times New Roman" w:hAnsi="Times New Roman"/>
          <w:sz w:val="28"/>
          <w:szCs w:val="28"/>
        </w:rPr>
        <w:t>муниципального округа</w:t>
      </w:r>
      <w:r w:rsidR="009D7FF7">
        <w:rPr>
          <w:rFonts w:ascii="Times New Roman" w:hAnsi="Times New Roman"/>
          <w:sz w:val="28"/>
          <w:szCs w:val="28"/>
        </w:rPr>
        <w:t xml:space="preserve"> на 01.01.20</w:t>
      </w:r>
      <w:r w:rsidR="00CC0F68">
        <w:rPr>
          <w:rFonts w:ascii="Times New Roman" w:hAnsi="Times New Roman"/>
          <w:sz w:val="28"/>
          <w:szCs w:val="28"/>
        </w:rPr>
        <w:t>23</w:t>
      </w:r>
      <w:r w:rsidR="007952C5">
        <w:rPr>
          <w:rFonts w:ascii="Times New Roman" w:hAnsi="Times New Roman"/>
          <w:sz w:val="28"/>
          <w:szCs w:val="28"/>
        </w:rPr>
        <w:t xml:space="preserve"> </w:t>
      </w:r>
      <w:r w:rsidR="009D7FF7">
        <w:rPr>
          <w:rFonts w:ascii="Times New Roman" w:hAnsi="Times New Roman"/>
          <w:sz w:val="28"/>
          <w:szCs w:val="28"/>
        </w:rPr>
        <w:t>г</w:t>
      </w:r>
      <w:r w:rsidR="007952C5">
        <w:rPr>
          <w:rFonts w:ascii="Times New Roman" w:hAnsi="Times New Roman"/>
          <w:sz w:val="28"/>
          <w:szCs w:val="28"/>
        </w:rPr>
        <w:t>ода</w:t>
      </w:r>
      <w:r w:rsidR="009D7FF7">
        <w:rPr>
          <w:rFonts w:ascii="Times New Roman" w:hAnsi="Times New Roman"/>
          <w:sz w:val="28"/>
          <w:szCs w:val="28"/>
        </w:rPr>
        <w:t xml:space="preserve"> составила 2</w:t>
      </w:r>
      <w:r w:rsidR="00CC0F68">
        <w:rPr>
          <w:rFonts w:ascii="Times New Roman" w:hAnsi="Times New Roman"/>
          <w:sz w:val="28"/>
          <w:szCs w:val="28"/>
        </w:rPr>
        <w:t>6,9</w:t>
      </w:r>
      <w:r w:rsidR="009D7FF7">
        <w:rPr>
          <w:rFonts w:ascii="Times New Roman" w:hAnsi="Times New Roman"/>
          <w:sz w:val="28"/>
          <w:szCs w:val="28"/>
        </w:rPr>
        <w:t xml:space="preserve"> тыс.</w:t>
      </w:r>
      <w:r w:rsidR="00201C40">
        <w:rPr>
          <w:rFonts w:ascii="Times New Roman" w:hAnsi="Times New Roman"/>
          <w:sz w:val="28"/>
          <w:szCs w:val="28"/>
        </w:rPr>
        <w:t xml:space="preserve"> </w:t>
      </w:r>
      <w:r w:rsidR="009D7FF7">
        <w:rPr>
          <w:rFonts w:ascii="Times New Roman" w:hAnsi="Times New Roman"/>
          <w:sz w:val="28"/>
          <w:szCs w:val="28"/>
        </w:rPr>
        <w:t xml:space="preserve">человек. </w:t>
      </w:r>
      <w:r w:rsidR="0099350E">
        <w:rPr>
          <w:rFonts w:ascii="Times New Roman" w:hAnsi="Times New Roman"/>
          <w:sz w:val="28"/>
          <w:szCs w:val="28"/>
        </w:rPr>
        <w:t>Наиболее к</w:t>
      </w:r>
      <w:r>
        <w:rPr>
          <w:rFonts w:ascii="Times New Roman" w:hAnsi="Times New Roman"/>
          <w:sz w:val="28"/>
          <w:szCs w:val="28"/>
        </w:rPr>
        <w:t xml:space="preserve">рупными </w:t>
      </w:r>
      <w:r w:rsidR="0085248E">
        <w:rPr>
          <w:rFonts w:ascii="Times New Roman" w:hAnsi="Times New Roman"/>
          <w:sz w:val="28"/>
          <w:szCs w:val="28"/>
        </w:rPr>
        <w:t xml:space="preserve">населенными пунктами </w:t>
      </w:r>
      <w:r>
        <w:rPr>
          <w:rFonts w:ascii="Times New Roman" w:hAnsi="Times New Roman"/>
          <w:sz w:val="28"/>
          <w:szCs w:val="28"/>
        </w:rPr>
        <w:t xml:space="preserve">являются </w:t>
      </w:r>
      <w:r w:rsidR="0085248E">
        <w:rPr>
          <w:rFonts w:ascii="Times New Roman" w:hAnsi="Times New Roman"/>
          <w:sz w:val="28"/>
          <w:szCs w:val="28"/>
        </w:rPr>
        <w:t xml:space="preserve">села </w:t>
      </w:r>
      <w:r>
        <w:rPr>
          <w:rFonts w:ascii="Times New Roman" w:hAnsi="Times New Roman"/>
          <w:sz w:val="28"/>
          <w:szCs w:val="28"/>
        </w:rPr>
        <w:t>Добро</w:t>
      </w:r>
      <w:r w:rsidR="0085248E">
        <w:rPr>
          <w:rFonts w:ascii="Times New Roman" w:hAnsi="Times New Roman"/>
          <w:sz w:val="28"/>
          <w:szCs w:val="28"/>
        </w:rPr>
        <w:t>е</w:t>
      </w:r>
      <w:r>
        <w:rPr>
          <w:rFonts w:ascii="Times New Roman" w:hAnsi="Times New Roman"/>
          <w:sz w:val="28"/>
          <w:szCs w:val="28"/>
        </w:rPr>
        <w:t>, Каликин</w:t>
      </w:r>
      <w:r w:rsidR="0085248E">
        <w:rPr>
          <w:rFonts w:ascii="Times New Roman" w:hAnsi="Times New Roman"/>
          <w:sz w:val="28"/>
          <w:szCs w:val="28"/>
        </w:rPr>
        <w:t>о</w:t>
      </w:r>
      <w:r>
        <w:rPr>
          <w:rFonts w:ascii="Times New Roman" w:hAnsi="Times New Roman"/>
          <w:sz w:val="28"/>
          <w:szCs w:val="28"/>
        </w:rPr>
        <w:t>, Трубетчин</w:t>
      </w:r>
      <w:r w:rsidR="0085248E">
        <w:rPr>
          <w:rFonts w:ascii="Times New Roman" w:hAnsi="Times New Roman"/>
          <w:sz w:val="28"/>
          <w:szCs w:val="28"/>
        </w:rPr>
        <w:t>о</w:t>
      </w:r>
      <w:r>
        <w:rPr>
          <w:rFonts w:ascii="Times New Roman" w:hAnsi="Times New Roman"/>
          <w:sz w:val="28"/>
          <w:szCs w:val="28"/>
        </w:rPr>
        <w:t>, Больш</w:t>
      </w:r>
      <w:r w:rsidR="0085248E">
        <w:rPr>
          <w:rFonts w:ascii="Times New Roman" w:hAnsi="Times New Roman"/>
          <w:sz w:val="28"/>
          <w:szCs w:val="28"/>
        </w:rPr>
        <w:t>ой Хомутец</w:t>
      </w:r>
      <w:r>
        <w:rPr>
          <w:rFonts w:ascii="Times New Roman" w:hAnsi="Times New Roman"/>
          <w:sz w:val="28"/>
          <w:szCs w:val="28"/>
        </w:rPr>
        <w:t xml:space="preserve">. </w:t>
      </w:r>
    </w:p>
    <w:p w14:paraId="4513D2D9" w14:textId="2FFEA848" w:rsidR="00FC0339" w:rsidRPr="00FC0339" w:rsidRDefault="00FC0339" w:rsidP="00FC0339">
      <w:pPr>
        <w:pStyle w:val="20"/>
        <w:spacing w:line="240" w:lineRule="auto"/>
        <w:ind w:left="0" w:firstLine="720"/>
        <w:jc w:val="both"/>
        <w:rPr>
          <w:rFonts w:ascii="Times New Roman" w:hAnsi="Times New Roman"/>
          <w:sz w:val="28"/>
          <w:szCs w:val="28"/>
        </w:rPr>
      </w:pPr>
      <w:r w:rsidRPr="00FC0339">
        <w:rPr>
          <w:rFonts w:ascii="Times New Roman" w:hAnsi="Times New Roman"/>
          <w:sz w:val="28"/>
          <w:szCs w:val="28"/>
        </w:rPr>
        <w:t xml:space="preserve">Добровский муниципальный </w:t>
      </w:r>
      <w:r w:rsidR="0085248E">
        <w:rPr>
          <w:rFonts w:ascii="Times New Roman" w:hAnsi="Times New Roman"/>
          <w:sz w:val="28"/>
          <w:szCs w:val="28"/>
        </w:rPr>
        <w:t>округ</w:t>
      </w:r>
      <w:r w:rsidRPr="00FC0339">
        <w:rPr>
          <w:rFonts w:ascii="Times New Roman" w:hAnsi="Times New Roman"/>
          <w:sz w:val="28"/>
          <w:szCs w:val="28"/>
        </w:rPr>
        <w:t xml:space="preserve"> по своему развитию и экономическому потенциалу имеет сельскохозяйственную специализацию. В </w:t>
      </w:r>
      <w:r w:rsidR="0085248E">
        <w:rPr>
          <w:rFonts w:ascii="Times New Roman" w:hAnsi="Times New Roman"/>
          <w:sz w:val="28"/>
          <w:szCs w:val="28"/>
        </w:rPr>
        <w:t>муниципальном округе</w:t>
      </w:r>
      <w:r w:rsidRPr="00FC0339">
        <w:rPr>
          <w:rFonts w:ascii="Times New Roman" w:hAnsi="Times New Roman"/>
          <w:sz w:val="28"/>
          <w:szCs w:val="28"/>
        </w:rPr>
        <w:t xml:space="preserve"> нет предприятий, имеющих в соответствии с действующим законодательством статус градообразующих. Экономика </w:t>
      </w:r>
      <w:r w:rsidR="0085248E">
        <w:rPr>
          <w:rFonts w:ascii="Times New Roman" w:hAnsi="Times New Roman"/>
          <w:sz w:val="28"/>
          <w:szCs w:val="28"/>
        </w:rPr>
        <w:t>муниципального округа</w:t>
      </w:r>
      <w:r w:rsidRPr="00FC0339">
        <w:rPr>
          <w:rFonts w:ascii="Times New Roman" w:hAnsi="Times New Roman"/>
          <w:sz w:val="28"/>
          <w:szCs w:val="28"/>
        </w:rPr>
        <w:t xml:space="preserve"> ориентирована на целый ряд предприятий, успешно осуществляющих различные виды экономической деятельности. По состоянию на </w:t>
      </w:r>
      <w:r w:rsidR="0099350E">
        <w:rPr>
          <w:rFonts w:ascii="Times New Roman" w:hAnsi="Times New Roman"/>
          <w:sz w:val="28"/>
          <w:szCs w:val="28"/>
        </w:rPr>
        <w:t>1 января 20</w:t>
      </w:r>
      <w:r w:rsidR="00CC0F68">
        <w:rPr>
          <w:rFonts w:ascii="Times New Roman" w:hAnsi="Times New Roman"/>
          <w:sz w:val="28"/>
          <w:szCs w:val="28"/>
        </w:rPr>
        <w:t>23</w:t>
      </w:r>
      <w:r w:rsidR="0099350E">
        <w:rPr>
          <w:rFonts w:ascii="Times New Roman" w:hAnsi="Times New Roman"/>
          <w:sz w:val="28"/>
          <w:szCs w:val="28"/>
        </w:rPr>
        <w:t xml:space="preserve"> года в </w:t>
      </w:r>
      <w:r w:rsidR="0085248E">
        <w:rPr>
          <w:rFonts w:ascii="Times New Roman" w:hAnsi="Times New Roman"/>
          <w:sz w:val="28"/>
          <w:szCs w:val="28"/>
        </w:rPr>
        <w:t>муниципальном округе</w:t>
      </w:r>
      <w:r w:rsidR="0099350E">
        <w:rPr>
          <w:rFonts w:ascii="Times New Roman" w:hAnsi="Times New Roman"/>
          <w:sz w:val="28"/>
          <w:szCs w:val="28"/>
        </w:rPr>
        <w:t xml:space="preserve"> действу</w:t>
      </w:r>
      <w:r w:rsidR="00444725">
        <w:rPr>
          <w:rFonts w:ascii="Times New Roman" w:hAnsi="Times New Roman"/>
          <w:sz w:val="28"/>
          <w:szCs w:val="28"/>
        </w:rPr>
        <w:t>ет</w:t>
      </w:r>
      <w:r w:rsidR="0099350E">
        <w:rPr>
          <w:rFonts w:ascii="Times New Roman" w:hAnsi="Times New Roman"/>
          <w:sz w:val="28"/>
          <w:szCs w:val="28"/>
        </w:rPr>
        <w:t xml:space="preserve"> </w:t>
      </w:r>
      <w:r w:rsidR="00544917">
        <w:rPr>
          <w:rFonts w:ascii="Times New Roman" w:hAnsi="Times New Roman"/>
          <w:sz w:val="28"/>
          <w:szCs w:val="28"/>
        </w:rPr>
        <w:t>911</w:t>
      </w:r>
      <w:r w:rsidRPr="00FC0339">
        <w:rPr>
          <w:rFonts w:ascii="Times New Roman" w:hAnsi="Times New Roman"/>
          <w:sz w:val="28"/>
          <w:szCs w:val="28"/>
        </w:rPr>
        <w:t xml:space="preserve"> организаци</w:t>
      </w:r>
      <w:r w:rsidR="00444725">
        <w:rPr>
          <w:rFonts w:ascii="Times New Roman" w:hAnsi="Times New Roman"/>
          <w:sz w:val="28"/>
          <w:szCs w:val="28"/>
        </w:rPr>
        <w:t>й</w:t>
      </w:r>
      <w:r w:rsidRPr="00FC0339">
        <w:rPr>
          <w:rFonts w:ascii="Times New Roman" w:hAnsi="Times New Roman"/>
          <w:sz w:val="28"/>
          <w:szCs w:val="28"/>
        </w:rPr>
        <w:t xml:space="preserve">, из них </w:t>
      </w:r>
      <w:r w:rsidR="00544917">
        <w:rPr>
          <w:rFonts w:ascii="Times New Roman" w:hAnsi="Times New Roman"/>
          <w:sz w:val="28"/>
          <w:szCs w:val="28"/>
        </w:rPr>
        <w:t>611</w:t>
      </w:r>
      <w:r w:rsidRPr="00FC0339">
        <w:rPr>
          <w:rFonts w:ascii="Times New Roman" w:hAnsi="Times New Roman"/>
          <w:sz w:val="28"/>
          <w:szCs w:val="28"/>
        </w:rPr>
        <w:t xml:space="preserve"> – индивидуальных предпринимател</w:t>
      </w:r>
      <w:r w:rsidR="00544917">
        <w:rPr>
          <w:rFonts w:ascii="Times New Roman" w:hAnsi="Times New Roman"/>
          <w:sz w:val="28"/>
          <w:szCs w:val="28"/>
        </w:rPr>
        <w:t>ей</w:t>
      </w:r>
      <w:r w:rsidRPr="00FC0339">
        <w:rPr>
          <w:rFonts w:ascii="Times New Roman" w:hAnsi="Times New Roman"/>
          <w:sz w:val="28"/>
          <w:szCs w:val="28"/>
        </w:rPr>
        <w:t>. Основу экономики составляет сельское хозяйство</w:t>
      </w:r>
      <w:r w:rsidRPr="00DB68F3">
        <w:rPr>
          <w:rFonts w:ascii="Times New Roman" w:hAnsi="Times New Roman"/>
          <w:sz w:val="28"/>
          <w:szCs w:val="28"/>
        </w:rPr>
        <w:t>, где за 20</w:t>
      </w:r>
      <w:r w:rsidR="00544917" w:rsidRPr="00DB68F3">
        <w:rPr>
          <w:rFonts w:ascii="Times New Roman" w:hAnsi="Times New Roman"/>
          <w:sz w:val="28"/>
          <w:szCs w:val="28"/>
        </w:rPr>
        <w:t>22</w:t>
      </w:r>
      <w:r w:rsidRPr="00DB68F3">
        <w:rPr>
          <w:rFonts w:ascii="Times New Roman" w:hAnsi="Times New Roman"/>
          <w:sz w:val="28"/>
          <w:szCs w:val="28"/>
        </w:rPr>
        <w:t xml:space="preserve"> год произведено продукции на сумму </w:t>
      </w:r>
      <w:r w:rsidR="00E32434" w:rsidRPr="00DB68F3">
        <w:rPr>
          <w:rFonts w:ascii="Times New Roman" w:hAnsi="Times New Roman"/>
          <w:sz w:val="28"/>
          <w:szCs w:val="28"/>
        </w:rPr>
        <w:t>3</w:t>
      </w:r>
      <w:r w:rsidR="00DB68F3" w:rsidRPr="00DB68F3">
        <w:rPr>
          <w:rFonts w:ascii="Times New Roman" w:hAnsi="Times New Roman"/>
          <w:sz w:val="28"/>
          <w:szCs w:val="28"/>
        </w:rPr>
        <w:t>7</w:t>
      </w:r>
      <w:r w:rsidR="00E32434" w:rsidRPr="00DB68F3">
        <w:rPr>
          <w:rFonts w:ascii="Times New Roman" w:hAnsi="Times New Roman"/>
          <w:sz w:val="28"/>
          <w:szCs w:val="28"/>
        </w:rPr>
        <w:t>12</w:t>
      </w:r>
      <w:r w:rsidR="00DB68F3">
        <w:rPr>
          <w:rFonts w:ascii="Times New Roman" w:hAnsi="Times New Roman"/>
          <w:sz w:val="28"/>
          <w:szCs w:val="28"/>
        </w:rPr>
        <w:t>,1</w:t>
      </w:r>
      <w:r w:rsidRPr="00DB68F3">
        <w:rPr>
          <w:rFonts w:ascii="Times New Roman" w:hAnsi="Times New Roman"/>
          <w:sz w:val="28"/>
          <w:szCs w:val="28"/>
        </w:rPr>
        <w:t xml:space="preserve"> млн.руб.</w:t>
      </w:r>
    </w:p>
    <w:p w14:paraId="248CA5DD" w14:textId="7521E32E" w:rsidR="00B3444E" w:rsidRPr="001577AD" w:rsidRDefault="001577AD" w:rsidP="00B3444E">
      <w:pPr>
        <w:spacing w:after="0" w:line="240" w:lineRule="auto"/>
        <w:ind w:left="-284" w:firstLine="708"/>
        <w:jc w:val="both"/>
        <w:rPr>
          <w:rFonts w:ascii="Times New Roman" w:hAnsi="Times New Roman"/>
          <w:sz w:val="28"/>
          <w:szCs w:val="28"/>
        </w:rPr>
      </w:pPr>
      <w:r w:rsidRPr="001577AD">
        <w:rPr>
          <w:rFonts w:ascii="Times New Roman" w:hAnsi="Times New Roman"/>
          <w:sz w:val="28"/>
          <w:szCs w:val="28"/>
        </w:rPr>
        <w:t xml:space="preserve">Трудовые ресурсы </w:t>
      </w:r>
      <w:r w:rsidR="0085248E">
        <w:rPr>
          <w:rFonts w:ascii="Times New Roman" w:hAnsi="Times New Roman"/>
          <w:sz w:val="28"/>
          <w:szCs w:val="28"/>
        </w:rPr>
        <w:t>муниципального округа насчитывают</w:t>
      </w:r>
      <w:r w:rsidRPr="001577AD">
        <w:rPr>
          <w:rFonts w:ascii="Times New Roman" w:hAnsi="Times New Roman"/>
          <w:sz w:val="28"/>
          <w:szCs w:val="28"/>
        </w:rPr>
        <w:t xml:space="preserve"> </w:t>
      </w:r>
      <w:r w:rsidR="00643326">
        <w:rPr>
          <w:rFonts w:ascii="Times New Roman" w:hAnsi="Times New Roman"/>
          <w:sz w:val="28"/>
          <w:szCs w:val="28"/>
        </w:rPr>
        <w:t>13,7</w:t>
      </w:r>
      <w:r w:rsidR="00B3444E" w:rsidRPr="001577AD">
        <w:rPr>
          <w:rFonts w:ascii="Times New Roman" w:hAnsi="Times New Roman"/>
          <w:sz w:val="28"/>
          <w:szCs w:val="28"/>
        </w:rPr>
        <w:t xml:space="preserve"> тыс. человек, что сост</w:t>
      </w:r>
      <w:r w:rsidRPr="001577AD">
        <w:rPr>
          <w:rFonts w:ascii="Times New Roman" w:hAnsi="Times New Roman"/>
          <w:sz w:val="28"/>
          <w:szCs w:val="28"/>
        </w:rPr>
        <w:t xml:space="preserve">авляет </w:t>
      </w:r>
      <w:r w:rsidR="00643326">
        <w:rPr>
          <w:rFonts w:ascii="Times New Roman" w:hAnsi="Times New Roman"/>
          <w:sz w:val="28"/>
          <w:szCs w:val="28"/>
        </w:rPr>
        <w:t>51,2</w:t>
      </w:r>
      <w:r w:rsidR="00B3444E" w:rsidRPr="001577AD">
        <w:rPr>
          <w:rFonts w:ascii="Times New Roman" w:hAnsi="Times New Roman"/>
          <w:sz w:val="28"/>
          <w:szCs w:val="28"/>
        </w:rPr>
        <w:t>% от общей численности населения. Из общей численности трудовых ресурсов занято в эконо</w:t>
      </w:r>
      <w:r w:rsidRPr="001577AD">
        <w:rPr>
          <w:rFonts w:ascii="Times New Roman" w:hAnsi="Times New Roman"/>
          <w:sz w:val="28"/>
          <w:szCs w:val="28"/>
        </w:rPr>
        <w:t xml:space="preserve">мике </w:t>
      </w:r>
      <w:r w:rsidR="0085248E">
        <w:rPr>
          <w:rFonts w:ascii="Times New Roman" w:hAnsi="Times New Roman"/>
          <w:sz w:val="28"/>
          <w:szCs w:val="28"/>
        </w:rPr>
        <w:t>муниципального округа</w:t>
      </w:r>
      <w:r w:rsidRPr="001577AD">
        <w:rPr>
          <w:rFonts w:ascii="Times New Roman" w:hAnsi="Times New Roman"/>
          <w:sz w:val="28"/>
          <w:szCs w:val="28"/>
        </w:rPr>
        <w:t xml:space="preserve"> </w:t>
      </w:r>
      <w:r w:rsidR="00643326">
        <w:rPr>
          <w:rFonts w:ascii="Times New Roman" w:hAnsi="Times New Roman"/>
          <w:sz w:val="28"/>
          <w:szCs w:val="28"/>
        </w:rPr>
        <w:t>9,9</w:t>
      </w:r>
      <w:r w:rsidRPr="001577AD">
        <w:rPr>
          <w:rFonts w:ascii="Times New Roman" w:hAnsi="Times New Roman"/>
          <w:sz w:val="28"/>
          <w:szCs w:val="28"/>
        </w:rPr>
        <w:t xml:space="preserve"> </w:t>
      </w:r>
      <w:r w:rsidR="00B3444E" w:rsidRPr="001577AD">
        <w:rPr>
          <w:rFonts w:ascii="Times New Roman" w:hAnsi="Times New Roman"/>
          <w:sz w:val="28"/>
          <w:szCs w:val="28"/>
        </w:rPr>
        <w:t>тыс. человек</w:t>
      </w:r>
      <w:r w:rsidRPr="001577AD">
        <w:rPr>
          <w:rFonts w:ascii="Times New Roman" w:hAnsi="Times New Roman"/>
          <w:sz w:val="28"/>
          <w:szCs w:val="28"/>
        </w:rPr>
        <w:t xml:space="preserve"> или </w:t>
      </w:r>
      <w:r w:rsidR="00643326">
        <w:rPr>
          <w:rFonts w:ascii="Times New Roman" w:hAnsi="Times New Roman"/>
          <w:sz w:val="28"/>
          <w:szCs w:val="28"/>
        </w:rPr>
        <w:t>72,1</w:t>
      </w:r>
      <w:r w:rsidR="00B3444E" w:rsidRPr="001577AD">
        <w:rPr>
          <w:rFonts w:ascii="Times New Roman" w:hAnsi="Times New Roman"/>
          <w:sz w:val="28"/>
          <w:szCs w:val="28"/>
        </w:rPr>
        <w:t>%.</w:t>
      </w:r>
    </w:p>
    <w:p w14:paraId="42C3D4F8" w14:textId="77777777" w:rsidR="00B3444E" w:rsidRPr="001577AD" w:rsidRDefault="00B3444E" w:rsidP="00B3444E">
      <w:pPr>
        <w:spacing w:after="0" w:line="240" w:lineRule="auto"/>
        <w:ind w:left="-284" w:firstLine="708"/>
        <w:jc w:val="both"/>
        <w:rPr>
          <w:rFonts w:ascii="Times New Roman" w:hAnsi="Times New Roman"/>
          <w:sz w:val="28"/>
          <w:szCs w:val="28"/>
          <w:highlight w:val="yellow"/>
        </w:rPr>
      </w:pPr>
      <w:r w:rsidRPr="001577AD">
        <w:rPr>
          <w:rFonts w:ascii="Times New Roman" w:hAnsi="Times New Roman"/>
          <w:sz w:val="28"/>
          <w:szCs w:val="28"/>
        </w:rPr>
        <w:t>Общая площадь сельскохозя</w:t>
      </w:r>
      <w:r w:rsidR="001577AD">
        <w:rPr>
          <w:rFonts w:ascii="Times New Roman" w:hAnsi="Times New Roman"/>
          <w:sz w:val="28"/>
          <w:szCs w:val="28"/>
        </w:rPr>
        <w:t xml:space="preserve">йственных угодий </w:t>
      </w:r>
      <w:r w:rsidR="001577AD" w:rsidRPr="00DB68F3">
        <w:rPr>
          <w:rFonts w:ascii="Times New Roman" w:hAnsi="Times New Roman"/>
          <w:sz w:val="28"/>
          <w:szCs w:val="28"/>
        </w:rPr>
        <w:t>составляет 8</w:t>
      </w:r>
      <w:r w:rsidR="002E3807" w:rsidRPr="00DB68F3">
        <w:rPr>
          <w:rFonts w:ascii="Times New Roman" w:hAnsi="Times New Roman"/>
          <w:sz w:val="28"/>
          <w:szCs w:val="28"/>
        </w:rPr>
        <w:t>5</w:t>
      </w:r>
      <w:r w:rsidR="001577AD" w:rsidRPr="00DB68F3">
        <w:rPr>
          <w:rFonts w:ascii="Times New Roman" w:hAnsi="Times New Roman"/>
          <w:sz w:val="28"/>
          <w:szCs w:val="28"/>
        </w:rPr>
        <w:t>,</w:t>
      </w:r>
      <w:r w:rsidR="002E3807" w:rsidRPr="00DB68F3">
        <w:rPr>
          <w:rFonts w:ascii="Times New Roman" w:hAnsi="Times New Roman"/>
          <w:sz w:val="28"/>
          <w:szCs w:val="28"/>
        </w:rPr>
        <w:t>2</w:t>
      </w:r>
      <w:r w:rsidR="001577AD">
        <w:rPr>
          <w:rFonts w:ascii="Times New Roman" w:hAnsi="Times New Roman"/>
          <w:sz w:val="28"/>
          <w:szCs w:val="28"/>
        </w:rPr>
        <w:t xml:space="preserve"> </w:t>
      </w:r>
      <w:r w:rsidRPr="001577AD">
        <w:rPr>
          <w:rFonts w:ascii="Times New Roman" w:hAnsi="Times New Roman"/>
          <w:sz w:val="28"/>
          <w:szCs w:val="28"/>
        </w:rPr>
        <w:t>тыс. га.</w:t>
      </w:r>
      <w:r w:rsidRPr="001577AD">
        <w:rPr>
          <w:rFonts w:ascii="Times New Roman" w:hAnsi="Times New Roman"/>
          <w:sz w:val="28"/>
          <w:szCs w:val="28"/>
          <w:highlight w:val="yellow"/>
        </w:rPr>
        <w:t xml:space="preserve"> </w:t>
      </w:r>
    </w:p>
    <w:p w14:paraId="6DCE0515" w14:textId="53E53593" w:rsidR="00564644" w:rsidRDefault="00564644" w:rsidP="00B3444E">
      <w:pPr>
        <w:spacing w:after="0" w:line="240" w:lineRule="auto"/>
        <w:ind w:left="-284" w:firstLine="708"/>
        <w:jc w:val="both"/>
        <w:rPr>
          <w:rFonts w:ascii="Times New Roman" w:hAnsi="Times New Roman"/>
          <w:sz w:val="28"/>
          <w:szCs w:val="28"/>
        </w:rPr>
      </w:pPr>
      <w:r w:rsidRPr="00564644">
        <w:rPr>
          <w:rFonts w:ascii="Times New Roman" w:hAnsi="Times New Roman"/>
          <w:sz w:val="28"/>
          <w:szCs w:val="28"/>
        </w:rPr>
        <w:lastRenderedPageBreak/>
        <w:t>Общая протяженность авто</w:t>
      </w:r>
      <w:r w:rsidR="0099350E">
        <w:rPr>
          <w:rFonts w:ascii="Times New Roman" w:hAnsi="Times New Roman"/>
          <w:sz w:val="28"/>
          <w:szCs w:val="28"/>
        </w:rPr>
        <w:t xml:space="preserve">мобильных дорог - </w:t>
      </w:r>
      <w:r w:rsidR="001577AD">
        <w:rPr>
          <w:rFonts w:ascii="Times New Roman" w:hAnsi="Times New Roman"/>
          <w:sz w:val="28"/>
          <w:szCs w:val="28"/>
        </w:rPr>
        <w:t xml:space="preserve"> </w:t>
      </w:r>
      <w:r w:rsidR="00DB68F3">
        <w:rPr>
          <w:rFonts w:ascii="Times New Roman" w:hAnsi="Times New Roman"/>
          <w:sz w:val="28"/>
          <w:szCs w:val="28"/>
        </w:rPr>
        <w:t>879,5</w:t>
      </w:r>
      <w:r w:rsidRPr="00564644">
        <w:rPr>
          <w:rFonts w:ascii="Times New Roman" w:hAnsi="Times New Roman"/>
          <w:sz w:val="28"/>
          <w:szCs w:val="28"/>
        </w:rPr>
        <w:t xml:space="preserve"> км</w:t>
      </w:r>
      <w:r w:rsidR="001577AD">
        <w:rPr>
          <w:rFonts w:ascii="Times New Roman" w:hAnsi="Times New Roman"/>
          <w:sz w:val="28"/>
          <w:szCs w:val="28"/>
        </w:rPr>
        <w:t xml:space="preserve">., из них </w:t>
      </w:r>
      <w:r w:rsidR="00DB68F3">
        <w:rPr>
          <w:rFonts w:ascii="Times New Roman" w:hAnsi="Times New Roman"/>
          <w:sz w:val="28"/>
          <w:szCs w:val="28"/>
        </w:rPr>
        <w:t xml:space="preserve">79,3% с </w:t>
      </w:r>
      <w:r w:rsidR="001577AD">
        <w:rPr>
          <w:rFonts w:ascii="Times New Roman" w:hAnsi="Times New Roman"/>
          <w:sz w:val="28"/>
          <w:szCs w:val="28"/>
        </w:rPr>
        <w:t>твердым</w:t>
      </w:r>
      <w:r w:rsidRPr="00564644">
        <w:rPr>
          <w:rFonts w:ascii="Times New Roman" w:hAnsi="Times New Roman"/>
          <w:sz w:val="28"/>
          <w:szCs w:val="28"/>
        </w:rPr>
        <w:t xml:space="preserve"> покрытием.</w:t>
      </w:r>
    </w:p>
    <w:p w14:paraId="13A5F26A" w14:textId="5A1D83E8" w:rsidR="00DB4C1B" w:rsidRPr="00564644" w:rsidRDefault="00DB4C1B" w:rsidP="00B3444E">
      <w:pPr>
        <w:spacing w:after="0" w:line="240" w:lineRule="auto"/>
        <w:ind w:left="-284" w:firstLine="708"/>
        <w:jc w:val="both"/>
        <w:rPr>
          <w:rFonts w:ascii="Times New Roman" w:hAnsi="Times New Roman"/>
          <w:sz w:val="28"/>
          <w:szCs w:val="28"/>
        </w:rPr>
      </w:pPr>
      <w:r>
        <w:rPr>
          <w:rFonts w:ascii="Times New Roman" w:hAnsi="Times New Roman"/>
          <w:sz w:val="28"/>
          <w:szCs w:val="28"/>
        </w:rPr>
        <w:t xml:space="preserve">Обслуживание пассажиров во внутримуниципальном сообщении осуществляется ООО «Автотранспортное предприятие «Добровское» по </w:t>
      </w:r>
      <w:r w:rsidR="00DB68F3">
        <w:rPr>
          <w:rFonts w:ascii="Times New Roman" w:hAnsi="Times New Roman"/>
          <w:sz w:val="28"/>
          <w:szCs w:val="28"/>
        </w:rPr>
        <w:t>14</w:t>
      </w:r>
      <w:r>
        <w:rPr>
          <w:rFonts w:ascii="Times New Roman" w:hAnsi="Times New Roman"/>
          <w:sz w:val="28"/>
          <w:szCs w:val="28"/>
        </w:rPr>
        <w:t xml:space="preserve"> </w:t>
      </w:r>
      <w:r w:rsidR="0057595D">
        <w:rPr>
          <w:rFonts w:ascii="Times New Roman" w:hAnsi="Times New Roman"/>
          <w:sz w:val="28"/>
          <w:szCs w:val="28"/>
        </w:rPr>
        <w:t xml:space="preserve">социально значимым </w:t>
      </w:r>
      <w:r>
        <w:rPr>
          <w:rFonts w:ascii="Times New Roman" w:hAnsi="Times New Roman"/>
          <w:sz w:val="28"/>
          <w:szCs w:val="28"/>
        </w:rPr>
        <w:t>маршрутам</w:t>
      </w:r>
      <w:r w:rsidR="0057595D">
        <w:rPr>
          <w:rFonts w:ascii="Times New Roman" w:hAnsi="Times New Roman"/>
          <w:sz w:val="28"/>
          <w:szCs w:val="28"/>
        </w:rPr>
        <w:t xml:space="preserve">. Подвижной состав, задействованный на внутримуниципальных перевозках, составляет </w:t>
      </w:r>
      <w:r w:rsidR="00DB68F3">
        <w:rPr>
          <w:rFonts w:ascii="Times New Roman" w:hAnsi="Times New Roman"/>
          <w:sz w:val="28"/>
          <w:szCs w:val="28"/>
        </w:rPr>
        <w:t>9</w:t>
      </w:r>
      <w:r w:rsidR="0057595D">
        <w:rPr>
          <w:rFonts w:ascii="Times New Roman" w:hAnsi="Times New Roman"/>
          <w:sz w:val="28"/>
          <w:szCs w:val="28"/>
        </w:rPr>
        <w:t xml:space="preserve"> автобусов, из </w:t>
      </w:r>
      <w:r w:rsidR="0057595D" w:rsidRPr="00DB68F3">
        <w:rPr>
          <w:rFonts w:ascii="Times New Roman" w:hAnsi="Times New Roman"/>
          <w:sz w:val="28"/>
          <w:szCs w:val="28"/>
        </w:rPr>
        <w:t xml:space="preserve">них </w:t>
      </w:r>
      <w:r w:rsidR="00C15846" w:rsidRPr="00DB68F3">
        <w:rPr>
          <w:rFonts w:ascii="Times New Roman" w:hAnsi="Times New Roman"/>
          <w:sz w:val="28"/>
          <w:szCs w:val="28"/>
        </w:rPr>
        <w:t>5</w:t>
      </w:r>
      <w:r w:rsidR="0057595D">
        <w:rPr>
          <w:rFonts w:ascii="Times New Roman" w:hAnsi="Times New Roman"/>
          <w:sz w:val="28"/>
          <w:szCs w:val="28"/>
        </w:rPr>
        <w:t xml:space="preserve"> – собственн</w:t>
      </w:r>
      <w:r w:rsidR="00285010">
        <w:rPr>
          <w:rFonts w:ascii="Times New Roman" w:hAnsi="Times New Roman"/>
          <w:sz w:val="28"/>
          <w:szCs w:val="28"/>
        </w:rPr>
        <w:t xml:space="preserve">ых и </w:t>
      </w:r>
      <w:r w:rsidR="00DB68F3">
        <w:rPr>
          <w:rFonts w:ascii="Times New Roman" w:hAnsi="Times New Roman"/>
          <w:sz w:val="28"/>
          <w:szCs w:val="28"/>
        </w:rPr>
        <w:t xml:space="preserve">4 </w:t>
      </w:r>
      <w:r w:rsidR="00285010">
        <w:rPr>
          <w:rFonts w:ascii="Times New Roman" w:hAnsi="Times New Roman"/>
          <w:sz w:val="28"/>
          <w:szCs w:val="28"/>
        </w:rPr>
        <w:t>– арендованных</w:t>
      </w:r>
      <w:r w:rsidR="00DB68F3">
        <w:rPr>
          <w:rFonts w:ascii="Times New Roman" w:hAnsi="Times New Roman"/>
          <w:sz w:val="28"/>
          <w:szCs w:val="28"/>
        </w:rPr>
        <w:t xml:space="preserve"> и лизинговых</w:t>
      </w:r>
      <w:r w:rsidR="00285010">
        <w:rPr>
          <w:rFonts w:ascii="Times New Roman" w:hAnsi="Times New Roman"/>
          <w:sz w:val="28"/>
          <w:szCs w:val="28"/>
        </w:rPr>
        <w:t xml:space="preserve">. Ежегодно на внутримуниципальных маршрутах перевозится в среднем </w:t>
      </w:r>
      <w:r w:rsidR="00DB68F3">
        <w:rPr>
          <w:rFonts w:ascii="Times New Roman" w:hAnsi="Times New Roman"/>
          <w:sz w:val="28"/>
          <w:szCs w:val="28"/>
        </w:rPr>
        <w:t>120</w:t>
      </w:r>
      <w:r w:rsidR="00285010">
        <w:rPr>
          <w:rFonts w:ascii="Times New Roman" w:hAnsi="Times New Roman"/>
          <w:sz w:val="28"/>
          <w:szCs w:val="28"/>
        </w:rPr>
        <w:t xml:space="preserve"> тыс. пассажиров.</w:t>
      </w:r>
    </w:p>
    <w:p w14:paraId="605182AE" w14:textId="64EF2EC8" w:rsidR="00B3444E" w:rsidRPr="00EC650D" w:rsidRDefault="00B3444E" w:rsidP="00B3444E">
      <w:pPr>
        <w:spacing w:after="0" w:line="240" w:lineRule="auto"/>
        <w:ind w:left="-284" w:firstLine="708"/>
        <w:jc w:val="both"/>
        <w:rPr>
          <w:rFonts w:ascii="Times New Roman" w:hAnsi="Times New Roman"/>
          <w:sz w:val="28"/>
          <w:szCs w:val="28"/>
          <w:highlight w:val="yellow"/>
        </w:rPr>
      </w:pPr>
      <w:r w:rsidRPr="00EC650D">
        <w:rPr>
          <w:rFonts w:ascii="Times New Roman" w:hAnsi="Times New Roman"/>
          <w:sz w:val="28"/>
          <w:szCs w:val="28"/>
        </w:rPr>
        <w:t xml:space="preserve">Наиболее развитыми сельскохозяйственными территориями </w:t>
      </w:r>
      <w:r w:rsidR="00A325E5">
        <w:rPr>
          <w:rFonts w:ascii="Times New Roman" w:hAnsi="Times New Roman"/>
          <w:sz w:val="28"/>
          <w:szCs w:val="28"/>
        </w:rPr>
        <w:t xml:space="preserve">муниципального округа </w:t>
      </w:r>
      <w:r w:rsidRPr="00EC650D">
        <w:rPr>
          <w:rFonts w:ascii="Times New Roman" w:hAnsi="Times New Roman"/>
          <w:sz w:val="28"/>
          <w:szCs w:val="28"/>
        </w:rPr>
        <w:t>являются</w:t>
      </w:r>
      <w:r w:rsidR="00D44965">
        <w:rPr>
          <w:rFonts w:ascii="Times New Roman" w:hAnsi="Times New Roman"/>
          <w:sz w:val="28"/>
          <w:szCs w:val="28"/>
        </w:rPr>
        <w:t>:</w:t>
      </w:r>
      <w:r w:rsidR="00FC0339">
        <w:rPr>
          <w:rFonts w:ascii="Times New Roman" w:hAnsi="Times New Roman"/>
          <w:sz w:val="28"/>
          <w:szCs w:val="28"/>
        </w:rPr>
        <w:t xml:space="preserve"> Больш</w:t>
      </w:r>
      <w:r w:rsidR="00A87BBB">
        <w:rPr>
          <w:rFonts w:ascii="Times New Roman" w:hAnsi="Times New Roman"/>
          <w:sz w:val="28"/>
          <w:szCs w:val="28"/>
        </w:rPr>
        <w:t>ех</w:t>
      </w:r>
      <w:r w:rsidR="00FC0339">
        <w:rPr>
          <w:rFonts w:ascii="Times New Roman" w:hAnsi="Times New Roman"/>
          <w:sz w:val="28"/>
          <w:szCs w:val="28"/>
        </w:rPr>
        <w:t>омутец</w:t>
      </w:r>
      <w:r w:rsidR="00A87BBB">
        <w:rPr>
          <w:rFonts w:ascii="Times New Roman" w:hAnsi="Times New Roman"/>
          <w:sz w:val="28"/>
          <w:szCs w:val="28"/>
        </w:rPr>
        <w:t>кий</w:t>
      </w:r>
      <w:r w:rsidR="00FC0339">
        <w:rPr>
          <w:rFonts w:ascii="Times New Roman" w:hAnsi="Times New Roman"/>
          <w:sz w:val="28"/>
          <w:szCs w:val="28"/>
        </w:rPr>
        <w:t xml:space="preserve">, </w:t>
      </w:r>
      <w:r w:rsidR="00A85724">
        <w:rPr>
          <w:rFonts w:ascii="Times New Roman" w:hAnsi="Times New Roman"/>
          <w:sz w:val="28"/>
          <w:szCs w:val="28"/>
        </w:rPr>
        <w:t>Каликин</w:t>
      </w:r>
      <w:r w:rsidR="00A87BBB">
        <w:rPr>
          <w:rFonts w:ascii="Times New Roman" w:hAnsi="Times New Roman"/>
          <w:sz w:val="28"/>
          <w:szCs w:val="28"/>
        </w:rPr>
        <w:t>ский</w:t>
      </w:r>
      <w:r w:rsidR="00A85724">
        <w:rPr>
          <w:rFonts w:ascii="Times New Roman" w:hAnsi="Times New Roman"/>
          <w:sz w:val="28"/>
          <w:szCs w:val="28"/>
        </w:rPr>
        <w:t xml:space="preserve">, </w:t>
      </w:r>
      <w:r w:rsidR="00FC0339">
        <w:rPr>
          <w:rFonts w:ascii="Times New Roman" w:hAnsi="Times New Roman"/>
          <w:sz w:val="28"/>
          <w:szCs w:val="28"/>
        </w:rPr>
        <w:t>Добро</w:t>
      </w:r>
      <w:r w:rsidR="00A87BBB">
        <w:rPr>
          <w:rFonts w:ascii="Times New Roman" w:hAnsi="Times New Roman"/>
          <w:sz w:val="28"/>
          <w:szCs w:val="28"/>
        </w:rPr>
        <w:t>вский</w:t>
      </w:r>
      <w:r w:rsidR="00F07B4D">
        <w:rPr>
          <w:rFonts w:ascii="Times New Roman" w:hAnsi="Times New Roman"/>
          <w:sz w:val="28"/>
          <w:szCs w:val="28"/>
        </w:rPr>
        <w:t>, Волч</w:t>
      </w:r>
      <w:r w:rsidR="00A87BBB">
        <w:rPr>
          <w:rFonts w:ascii="Times New Roman" w:hAnsi="Times New Roman"/>
          <w:sz w:val="28"/>
          <w:szCs w:val="28"/>
        </w:rPr>
        <w:t>енский</w:t>
      </w:r>
      <w:r w:rsidR="00F07B4D">
        <w:rPr>
          <w:rFonts w:ascii="Times New Roman" w:hAnsi="Times New Roman"/>
          <w:sz w:val="28"/>
          <w:szCs w:val="28"/>
        </w:rPr>
        <w:t xml:space="preserve">, </w:t>
      </w:r>
      <w:r w:rsidR="00A85724">
        <w:rPr>
          <w:rFonts w:ascii="Times New Roman" w:hAnsi="Times New Roman"/>
          <w:sz w:val="28"/>
          <w:szCs w:val="28"/>
        </w:rPr>
        <w:t>Кривец</w:t>
      </w:r>
      <w:r w:rsidR="00A87BBB">
        <w:rPr>
          <w:rFonts w:ascii="Times New Roman" w:hAnsi="Times New Roman"/>
          <w:sz w:val="28"/>
          <w:szCs w:val="28"/>
        </w:rPr>
        <w:t>кий</w:t>
      </w:r>
      <w:r w:rsidR="00A85724">
        <w:rPr>
          <w:rFonts w:ascii="Times New Roman" w:hAnsi="Times New Roman"/>
          <w:sz w:val="28"/>
          <w:szCs w:val="28"/>
        </w:rPr>
        <w:t xml:space="preserve">, </w:t>
      </w:r>
      <w:r w:rsidR="00F07B4D">
        <w:rPr>
          <w:rFonts w:ascii="Times New Roman" w:hAnsi="Times New Roman"/>
          <w:sz w:val="28"/>
          <w:szCs w:val="28"/>
        </w:rPr>
        <w:t>Круто</w:t>
      </w:r>
      <w:r w:rsidR="00A87BBB">
        <w:rPr>
          <w:rFonts w:ascii="Times New Roman" w:hAnsi="Times New Roman"/>
          <w:sz w:val="28"/>
          <w:szCs w:val="28"/>
        </w:rPr>
        <w:t>вский</w:t>
      </w:r>
      <w:r w:rsidR="00F07B4D">
        <w:rPr>
          <w:rFonts w:ascii="Times New Roman" w:hAnsi="Times New Roman"/>
          <w:sz w:val="28"/>
          <w:szCs w:val="28"/>
        </w:rPr>
        <w:t>, Махонов</w:t>
      </w:r>
      <w:r w:rsidR="00A87BBB">
        <w:rPr>
          <w:rFonts w:ascii="Times New Roman" w:hAnsi="Times New Roman"/>
          <w:sz w:val="28"/>
          <w:szCs w:val="28"/>
        </w:rPr>
        <w:t>ский</w:t>
      </w:r>
      <w:r w:rsidR="00F07B4D">
        <w:rPr>
          <w:rFonts w:ascii="Times New Roman" w:hAnsi="Times New Roman"/>
          <w:sz w:val="28"/>
          <w:szCs w:val="28"/>
        </w:rPr>
        <w:t>, Путятин</w:t>
      </w:r>
      <w:r w:rsidR="00A87BBB">
        <w:rPr>
          <w:rFonts w:ascii="Times New Roman" w:hAnsi="Times New Roman"/>
          <w:sz w:val="28"/>
          <w:szCs w:val="28"/>
        </w:rPr>
        <w:t>ский территориальные отделы</w:t>
      </w:r>
      <w:r w:rsidRPr="00EC650D">
        <w:rPr>
          <w:rFonts w:ascii="Times New Roman" w:hAnsi="Times New Roman"/>
          <w:sz w:val="28"/>
          <w:szCs w:val="28"/>
        </w:rPr>
        <w:t xml:space="preserve">. На их территории расположены такие </w:t>
      </w:r>
      <w:r w:rsidR="00F07B4D">
        <w:rPr>
          <w:rFonts w:ascii="Times New Roman" w:hAnsi="Times New Roman"/>
          <w:sz w:val="28"/>
          <w:szCs w:val="28"/>
        </w:rPr>
        <w:t xml:space="preserve">крупные сельхозпредприятия, как ООО «Агроконсалтинг», ООО «Агрокомплекс «Добровский», ЗАО АПП «Кировское», ИП Золотарев В.И., ООО «Путятинский», </w:t>
      </w:r>
      <w:r w:rsidR="00A85724">
        <w:rPr>
          <w:rFonts w:ascii="Times New Roman" w:hAnsi="Times New Roman"/>
          <w:sz w:val="28"/>
          <w:szCs w:val="28"/>
        </w:rPr>
        <w:t>ИП Попов В.И.,</w:t>
      </w:r>
      <w:r w:rsidRPr="00EC650D">
        <w:rPr>
          <w:rFonts w:ascii="Times New Roman" w:hAnsi="Times New Roman"/>
          <w:sz w:val="28"/>
          <w:szCs w:val="28"/>
        </w:rPr>
        <w:t xml:space="preserve"> специализирующи</w:t>
      </w:r>
      <w:r>
        <w:rPr>
          <w:rFonts w:ascii="Times New Roman" w:hAnsi="Times New Roman"/>
          <w:sz w:val="28"/>
          <w:szCs w:val="28"/>
        </w:rPr>
        <w:t>х</w:t>
      </w:r>
      <w:r w:rsidRPr="00EC650D">
        <w:rPr>
          <w:rFonts w:ascii="Times New Roman" w:hAnsi="Times New Roman"/>
          <w:sz w:val="28"/>
          <w:szCs w:val="28"/>
        </w:rPr>
        <w:t xml:space="preserve">ся на развитии </w:t>
      </w:r>
      <w:r w:rsidR="00F07B4D">
        <w:rPr>
          <w:rFonts w:ascii="Times New Roman" w:hAnsi="Times New Roman"/>
          <w:sz w:val="28"/>
          <w:szCs w:val="28"/>
        </w:rPr>
        <w:t xml:space="preserve">растениеводства, молочного и </w:t>
      </w:r>
      <w:r w:rsidRPr="00EC650D">
        <w:rPr>
          <w:rFonts w:ascii="Times New Roman" w:hAnsi="Times New Roman"/>
          <w:sz w:val="28"/>
          <w:szCs w:val="28"/>
        </w:rPr>
        <w:t>мяс</w:t>
      </w:r>
      <w:r w:rsidR="00F07B4D">
        <w:rPr>
          <w:rFonts w:ascii="Times New Roman" w:hAnsi="Times New Roman"/>
          <w:sz w:val="28"/>
          <w:szCs w:val="28"/>
        </w:rPr>
        <w:t>ного</w:t>
      </w:r>
      <w:r w:rsidRPr="00EC650D">
        <w:rPr>
          <w:rFonts w:ascii="Times New Roman" w:hAnsi="Times New Roman"/>
          <w:sz w:val="28"/>
          <w:szCs w:val="28"/>
        </w:rPr>
        <w:t xml:space="preserve"> животноводства</w:t>
      </w:r>
      <w:r w:rsidR="00F07B4D">
        <w:rPr>
          <w:rFonts w:ascii="Times New Roman" w:hAnsi="Times New Roman"/>
          <w:sz w:val="28"/>
          <w:szCs w:val="28"/>
        </w:rPr>
        <w:t>.</w:t>
      </w:r>
    </w:p>
    <w:p w14:paraId="320F3390" w14:textId="7D6A5873" w:rsidR="00F07B4D" w:rsidRDefault="00B3444E" w:rsidP="00B3444E">
      <w:pPr>
        <w:spacing w:after="0" w:line="240" w:lineRule="auto"/>
        <w:ind w:left="-284" w:firstLine="708"/>
        <w:jc w:val="both"/>
        <w:rPr>
          <w:rFonts w:ascii="Times New Roman" w:hAnsi="Times New Roman"/>
          <w:sz w:val="28"/>
          <w:szCs w:val="28"/>
        </w:rPr>
      </w:pPr>
      <w:r w:rsidRPr="00EC650D">
        <w:rPr>
          <w:rFonts w:ascii="Times New Roman" w:hAnsi="Times New Roman"/>
          <w:sz w:val="28"/>
          <w:szCs w:val="28"/>
        </w:rPr>
        <w:t xml:space="preserve">Основу промышленного комплекса сельских </w:t>
      </w:r>
      <w:r w:rsidR="00DA694B">
        <w:rPr>
          <w:rFonts w:ascii="Times New Roman" w:hAnsi="Times New Roman"/>
          <w:sz w:val="28"/>
          <w:szCs w:val="28"/>
        </w:rPr>
        <w:t>территорий</w:t>
      </w:r>
      <w:r w:rsidRPr="00EC650D">
        <w:rPr>
          <w:rFonts w:ascii="Times New Roman" w:hAnsi="Times New Roman"/>
          <w:sz w:val="28"/>
          <w:szCs w:val="28"/>
        </w:rPr>
        <w:t xml:space="preserve"> составляют</w:t>
      </w:r>
      <w:r w:rsidR="00F07B4D">
        <w:rPr>
          <w:rFonts w:ascii="Times New Roman" w:hAnsi="Times New Roman"/>
          <w:sz w:val="28"/>
          <w:szCs w:val="28"/>
        </w:rPr>
        <w:t xml:space="preserve">: </w:t>
      </w:r>
      <w:r w:rsidR="00DB68F3">
        <w:rPr>
          <w:rFonts w:ascii="Times New Roman" w:hAnsi="Times New Roman"/>
          <w:sz w:val="28"/>
          <w:szCs w:val="28"/>
        </w:rPr>
        <w:t>ГАУ</w:t>
      </w:r>
      <w:r w:rsidR="00F07B4D">
        <w:rPr>
          <w:rFonts w:ascii="Times New Roman" w:hAnsi="Times New Roman"/>
          <w:sz w:val="28"/>
          <w:szCs w:val="28"/>
        </w:rPr>
        <w:t xml:space="preserve"> «Добровский лесхоз», ООО «Добровский хлебозавод», ООО </w:t>
      </w:r>
      <w:r w:rsidR="00C15846">
        <w:rPr>
          <w:rFonts w:ascii="Times New Roman" w:hAnsi="Times New Roman"/>
          <w:sz w:val="28"/>
          <w:szCs w:val="28"/>
        </w:rPr>
        <w:t>НВК «Добрые воды</w:t>
      </w:r>
      <w:r w:rsidR="007744E6">
        <w:rPr>
          <w:rFonts w:ascii="Times New Roman" w:hAnsi="Times New Roman"/>
          <w:sz w:val="28"/>
          <w:szCs w:val="28"/>
        </w:rPr>
        <w:t>»</w:t>
      </w:r>
      <w:r w:rsidR="00F07B4D">
        <w:rPr>
          <w:rFonts w:ascii="Times New Roman" w:hAnsi="Times New Roman"/>
          <w:sz w:val="28"/>
          <w:szCs w:val="28"/>
        </w:rPr>
        <w:t>,</w:t>
      </w:r>
      <w:r w:rsidR="00643326">
        <w:rPr>
          <w:rFonts w:ascii="Times New Roman" w:hAnsi="Times New Roman"/>
          <w:sz w:val="28"/>
          <w:szCs w:val="28"/>
        </w:rPr>
        <w:t xml:space="preserve"> ООО «Добрый текстиль»</w:t>
      </w:r>
      <w:r w:rsidR="00DB68F3">
        <w:rPr>
          <w:rFonts w:ascii="Times New Roman" w:hAnsi="Times New Roman"/>
          <w:sz w:val="28"/>
          <w:szCs w:val="28"/>
        </w:rPr>
        <w:t>, ООО «Чешский пивоваренный завод», ООО «Добре пиво», ООО «Кривец – птица»</w:t>
      </w:r>
      <w:r w:rsidR="00564644">
        <w:rPr>
          <w:rFonts w:ascii="Times New Roman" w:hAnsi="Times New Roman"/>
          <w:sz w:val="28"/>
          <w:szCs w:val="28"/>
        </w:rPr>
        <w:t>.</w:t>
      </w:r>
    </w:p>
    <w:p w14:paraId="0C39F9CD" w14:textId="77777777" w:rsidR="001577AD" w:rsidRDefault="001577AD" w:rsidP="00B3444E">
      <w:pPr>
        <w:spacing w:after="0" w:line="240" w:lineRule="auto"/>
        <w:ind w:left="-284" w:firstLine="708"/>
        <w:jc w:val="both"/>
        <w:rPr>
          <w:rFonts w:ascii="Times New Roman" w:hAnsi="Times New Roman"/>
          <w:sz w:val="28"/>
          <w:szCs w:val="28"/>
        </w:rPr>
      </w:pPr>
    </w:p>
    <w:p w14:paraId="2730E2D3" w14:textId="28DE3FCD" w:rsidR="00B3444E" w:rsidRDefault="001577AD" w:rsidP="00B3444E">
      <w:pPr>
        <w:spacing w:after="0" w:line="240" w:lineRule="auto"/>
        <w:ind w:left="-284"/>
        <w:jc w:val="both"/>
        <w:rPr>
          <w:rFonts w:ascii="Times New Roman" w:hAnsi="Times New Roman"/>
          <w:sz w:val="28"/>
          <w:szCs w:val="28"/>
        </w:rPr>
      </w:pPr>
      <w:r>
        <w:rPr>
          <w:rFonts w:ascii="Times New Roman" w:hAnsi="Times New Roman"/>
          <w:sz w:val="28"/>
          <w:szCs w:val="28"/>
        </w:rPr>
        <w:tab/>
        <w:t>В</w:t>
      </w:r>
      <w:r w:rsidR="00B3444E" w:rsidRPr="00EC650D">
        <w:rPr>
          <w:rFonts w:ascii="Times New Roman" w:hAnsi="Times New Roman"/>
          <w:sz w:val="28"/>
          <w:szCs w:val="28"/>
        </w:rPr>
        <w:t xml:space="preserve"> 20</w:t>
      </w:r>
      <w:r w:rsidR="00DB68F3">
        <w:rPr>
          <w:rFonts w:ascii="Times New Roman" w:hAnsi="Times New Roman"/>
          <w:sz w:val="28"/>
          <w:szCs w:val="28"/>
        </w:rPr>
        <w:t>22</w:t>
      </w:r>
      <w:r w:rsidR="00B3444E" w:rsidRPr="00EC650D">
        <w:rPr>
          <w:rFonts w:ascii="Times New Roman" w:hAnsi="Times New Roman"/>
          <w:sz w:val="28"/>
          <w:szCs w:val="28"/>
        </w:rPr>
        <w:t xml:space="preserve"> год</w:t>
      </w:r>
      <w:r>
        <w:rPr>
          <w:rFonts w:ascii="Times New Roman" w:hAnsi="Times New Roman"/>
          <w:sz w:val="28"/>
          <w:szCs w:val="28"/>
        </w:rPr>
        <w:t>у удалось достигнуть значительных результатов</w:t>
      </w:r>
      <w:r w:rsidR="00B3444E" w:rsidRPr="00EC650D">
        <w:rPr>
          <w:rFonts w:ascii="Times New Roman" w:hAnsi="Times New Roman"/>
          <w:sz w:val="28"/>
          <w:szCs w:val="28"/>
        </w:rPr>
        <w:t xml:space="preserve"> в решении многих вопросов экономики </w:t>
      </w:r>
      <w:r w:rsidR="00A87BBB">
        <w:rPr>
          <w:rFonts w:ascii="Times New Roman" w:hAnsi="Times New Roman"/>
          <w:sz w:val="28"/>
          <w:szCs w:val="28"/>
        </w:rPr>
        <w:t>муниципального округа</w:t>
      </w:r>
      <w:r w:rsidR="00B3444E" w:rsidRPr="00EC650D">
        <w:rPr>
          <w:rFonts w:ascii="Times New Roman" w:hAnsi="Times New Roman"/>
          <w:sz w:val="28"/>
          <w:szCs w:val="28"/>
        </w:rPr>
        <w:t xml:space="preserve">. </w:t>
      </w:r>
      <w:r>
        <w:rPr>
          <w:rFonts w:ascii="Times New Roman" w:hAnsi="Times New Roman"/>
          <w:sz w:val="28"/>
          <w:szCs w:val="28"/>
        </w:rPr>
        <w:t xml:space="preserve">Итоги </w:t>
      </w:r>
      <w:r w:rsidR="00DB5F82">
        <w:rPr>
          <w:rFonts w:ascii="Times New Roman" w:hAnsi="Times New Roman"/>
          <w:sz w:val="28"/>
          <w:szCs w:val="28"/>
        </w:rPr>
        <w:t>этой работы приведены в таблице 1.</w:t>
      </w:r>
    </w:p>
    <w:p w14:paraId="0A75E9F0" w14:textId="77777777" w:rsidR="00797DBE" w:rsidRDefault="00D078C8" w:rsidP="00B3444E">
      <w:pPr>
        <w:spacing w:after="0" w:line="240" w:lineRule="atLeast"/>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Основные результаты </w:t>
      </w:r>
      <w:r w:rsidR="00B3444E" w:rsidRPr="006E42DC">
        <w:rPr>
          <w:rFonts w:ascii="Times New Roman" w:eastAsia="Times New Roman" w:hAnsi="Times New Roman"/>
          <w:b/>
          <w:sz w:val="28"/>
          <w:szCs w:val="20"/>
          <w:lang w:eastAsia="ru-RU"/>
        </w:rPr>
        <w:t>социально</w:t>
      </w:r>
      <w:r w:rsidR="00797DBE">
        <w:rPr>
          <w:rFonts w:ascii="Times New Roman" w:eastAsia="Times New Roman" w:hAnsi="Times New Roman"/>
          <w:b/>
          <w:sz w:val="28"/>
          <w:szCs w:val="20"/>
          <w:lang w:eastAsia="ru-RU"/>
        </w:rPr>
        <w:t xml:space="preserve">-экономического развития </w:t>
      </w:r>
    </w:p>
    <w:p w14:paraId="689C4D6A" w14:textId="08E30364" w:rsidR="00B3444E" w:rsidRPr="006E42DC" w:rsidRDefault="00797DBE" w:rsidP="00B3444E">
      <w:pPr>
        <w:spacing w:after="0" w:line="240" w:lineRule="atLeast"/>
        <w:jc w:val="center"/>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t>Добровс</w:t>
      </w:r>
      <w:r w:rsidR="00B3444E" w:rsidRPr="006E42DC">
        <w:rPr>
          <w:rFonts w:ascii="Times New Roman" w:eastAsia="Times New Roman" w:hAnsi="Times New Roman"/>
          <w:b/>
          <w:sz w:val="28"/>
          <w:szCs w:val="20"/>
          <w:lang w:eastAsia="ru-RU"/>
        </w:rPr>
        <w:t xml:space="preserve">кого </w:t>
      </w:r>
      <w:r w:rsidR="00D44965">
        <w:rPr>
          <w:rFonts w:ascii="Times New Roman" w:eastAsia="Times New Roman" w:hAnsi="Times New Roman"/>
          <w:b/>
          <w:sz w:val="28"/>
          <w:szCs w:val="20"/>
          <w:lang w:eastAsia="ru-RU"/>
        </w:rPr>
        <w:t>муниципального округа</w:t>
      </w:r>
      <w:r w:rsidR="00B3444E" w:rsidRPr="006E42DC">
        <w:rPr>
          <w:rFonts w:ascii="Times New Roman" w:eastAsia="Times New Roman" w:hAnsi="Times New Roman"/>
          <w:b/>
          <w:sz w:val="28"/>
          <w:szCs w:val="20"/>
          <w:lang w:eastAsia="ru-RU"/>
        </w:rPr>
        <w:t xml:space="preserve"> за 20</w:t>
      </w:r>
      <w:r w:rsidR="00DB68F3">
        <w:rPr>
          <w:rFonts w:ascii="Times New Roman" w:eastAsia="Times New Roman" w:hAnsi="Times New Roman"/>
          <w:b/>
          <w:sz w:val="28"/>
          <w:szCs w:val="20"/>
          <w:lang w:eastAsia="ru-RU"/>
        </w:rPr>
        <w:t>22</w:t>
      </w:r>
      <w:r w:rsidR="00B3444E" w:rsidRPr="006E42DC">
        <w:rPr>
          <w:rFonts w:ascii="Times New Roman" w:eastAsia="Times New Roman" w:hAnsi="Times New Roman"/>
          <w:b/>
          <w:sz w:val="28"/>
          <w:szCs w:val="20"/>
          <w:lang w:eastAsia="ru-RU"/>
        </w:rPr>
        <w:t xml:space="preserve"> год</w:t>
      </w:r>
      <w:r w:rsidR="00B3444E">
        <w:rPr>
          <w:rFonts w:ascii="Times New Roman" w:eastAsia="Times New Roman" w:hAnsi="Times New Roman"/>
          <w:b/>
          <w:sz w:val="28"/>
          <w:szCs w:val="20"/>
          <w:lang w:eastAsia="ru-RU"/>
        </w:rPr>
        <w:t>.</w:t>
      </w:r>
    </w:p>
    <w:p w14:paraId="4F52C24F" w14:textId="77777777" w:rsidR="00B3444E" w:rsidRPr="006E42DC" w:rsidRDefault="00B3444E" w:rsidP="00B3444E">
      <w:pPr>
        <w:spacing w:after="0" w:line="240" w:lineRule="atLeast"/>
        <w:jc w:val="center"/>
        <w:outlineLvl w:val="0"/>
        <w:rPr>
          <w:rFonts w:ascii="Times New Roman" w:eastAsia="Times New Roman" w:hAnsi="Times New Roman"/>
          <w:sz w:val="28"/>
          <w:szCs w:val="20"/>
          <w:lang w:eastAsia="ru-RU"/>
        </w:rPr>
      </w:pPr>
      <w:r w:rsidRPr="006E42DC">
        <w:rPr>
          <w:rFonts w:ascii="Times New Roman" w:eastAsia="Times New Roman" w:hAnsi="Times New Roman"/>
          <w:b/>
          <w:sz w:val="28"/>
          <w:szCs w:val="20"/>
          <w:lang w:eastAsia="ru-RU"/>
        </w:rPr>
        <w:t xml:space="preserve">                  </w:t>
      </w:r>
      <w:r w:rsidRPr="006E42DC">
        <w:rPr>
          <w:rFonts w:ascii="Times New Roman" w:eastAsia="Times New Roman" w:hAnsi="Times New Roman"/>
          <w:sz w:val="28"/>
          <w:szCs w:val="20"/>
          <w:lang w:eastAsia="ru-RU"/>
        </w:rPr>
        <w:t xml:space="preserve">                                                                             </w:t>
      </w:r>
      <w:r w:rsidR="00100AD4">
        <w:rPr>
          <w:rFonts w:ascii="Times New Roman" w:eastAsia="Times New Roman" w:hAnsi="Times New Roman"/>
          <w:sz w:val="28"/>
          <w:szCs w:val="20"/>
          <w:lang w:eastAsia="ru-RU"/>
        </w:rPr>
        <w:t xml:space="preserve">                         </w:t>
      </w:r>
      <w:r w:rsidRPr="006E42DC">
        <w:rPr>
          <w:rFonts w:ascii="Times New Roman" w:eastAsia="Times New Roman" w:hAnsi="Times New Roman"/>
          <w:sz w:val="28"/>
          <w:szCs w:val="20"/>
          <w:lang w:eastAsia="ru-RU"/>
        </w:rPr>
        <w:t xml:space="preserve">Таблица 1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701"/>
        <w:gridCol w:w="1559"/>
        <w:gridCol w:w="1418"/>
      </w:tblGrid>
      <w:tr w:rsidR="00B3444E" w:rsidRPr="006E42DC" w14:paraId="08C76068" w14:textId="77777777">
        <w:tc>
          <w:tcPr>
            <w:tcW w:w="709" w:type="dxa"/>
          </w:tcPr>
          <w:p w14:paraId="34F532A2" w14:textId="77777777" w:rsidR="00B3444E" w:rsidRPr="006E42DC" w:rsidRDefault="00B3444E" w:rsidP="008E6E03">
            <w:pPr>
              <w:spacing w:after="0" w:line="240" w:lineRule="auto"/>
              <w:jc w:val="both"/>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 п./п.</w:t>
            </w:r>
          </w:p>
        </w:tc>
        <w:tc>
          <w:tcPr>
            <w:tcW w:w="4536" w:type="dxa"/>
          </w:tcPr>
          <w:p w14:paraId="3DA433D7" w14:textId="77777777" w:rsidR="00B3444E" w:rsidRPr="006E42DC" w:rsidRDefault="00B3444E" w:rsidP="008E6E03">
            <w:pPr>
              <w:spacing w:after="0" w:line="240" w:lineRule="auto"/>
              <w:jc w:val="both"/>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 xml:space="preserve">            Показатель</w:t>
            </w:r>
          </w:p>
        </w:tc>
        <w:tc>
          <w:tcPr>
            <w:tcW w:w="1701" w:type="dxa"/>
          </w:tcPr>
          <w:p w14:paraId="5F65816A" w14:textId="74D12393" w:rsidR="00B3444E" w:rsidRPr="00F1642D" w:rsidRDefault="00B3444E" w:rsidP="003F0931">
            <w:pPr>
              <w:spacing w:after="0" w:line="240" w:lineRule="auto"/>
              <w:jc w:val="center"/>
              <w:rPr>
                <w:rFonts w:ascii="Times New Roman" w:eastAsia="Times New Roman" w:hAnsi="Times New Roman"/>
                <w:sz w:val="26"/>
                <w:szCs w:val="26"/>
                <w:highlight w:val="yellow"/>
                <w:lang w:eastAsia="ru-RU"/>
              </w:rPr>
            </w:pPr>
            <w:r w:rsidRPr="00E3592A">
              <w:rPr>
                <w:rFonts w:ascii="Times New Roman" w:eastAsia="Times New Roman" w:hAnsi="Times New Roman"/>
                <w:sz w:val="26"/>
                <w:szCs w:val="26"/>
                <w:lang w:eastAsia="ru-RU"/>
              </w:rPr>
              <w:t>20</w:t>
            </w:r>
            <w:r w:rsidR="003F0931">
              <w:rPr>
                <w:rFonts w:ascii="Times New Roman" w:eastAsia="Times New Roman" w:hAnsi="Times New Roman"/>
                <w:sz w:val="26"/>
                <w:szCs w:val="26"/>
                <w:lang w:eastAsia="ru-RU"/>
              </w:rPr>
              <w:t>22</w:t>
            </w:r>
            <w:r w:rsidR="00C15846">
              <w:rPr>
                <w:rFonts w:ascii="Times New Roman" w:eastAsia="Times New Roman" w:hAnsi="Times New Roman"/>
                <w:sz w:val="26"/>
                <w:szCs w:val="26"/>
                <w:lang w:eastAsia="ru-RU"/>
              </w:rPr>
              <w:t xml:space="preserve"> </w:t>
            </w:r>
            <w:r w:rsidRPr="00E3592A">
              <w:rPr>
                <w:rFonts w:ascii="Times New Roman" w:eastAsia="Times New Roman" w:hAnsi="Times New Roman"/>
                <w:sz w:val="26"/>
                <w:szCs w:val="26"/>
                <w:lang w:eastAsia="ru-RU"/>
              </w:rPr>
              <w:t>год</w:t>
            </w:r>
          </w:p>
        </w:tc>
        <w:tc>
          <w:tcPr>
            <w:tcW w:w="1559" w:type="dxa"/>
          </w:tcPr>
          <w:p w14:paraId="5422B631" w14:textId="4EF3B319" w:rsidR="00B3444E" w:rsidRPr="006E42DC" w:rsidRDefault="00B3444E" w:rsidP="003F0931">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3F0931">
              <w:rPr>
                <w:rFonts w:ascii="Times New Roman" w:eastAsia="Times New Roman" w:hAnsi="Times New Roman"/>
                <w:sz w:val="26"/>
                <w:szCs w:val="26"/>
                <w:lang w:eastAsia="ru-RU"/>
              </w:rPr>
              <w:t>21</w:t>
            </w:r>
            <w:r>
              <w:rPr>
                <w:rFonts w:ascii="Times New Roman" w:eastAsia="Times New Roman" w:hAnsi="Times New Roman"/>
                <w:sz w:val="26"/>
                <w:szCs w:val="26"/>
                <w:lang w:eastAsia="ru-RU"/>
              </w:rPr>
              <w:t xml:space="preserve"> год</w:t>
            </w:r>
          </w:p>
        </w:tc>
        <w:tc>
          <w:tcPr>
            <w:tcW w:w="1418" w:type="dxa"/>
          </w:tcPr>
          <w:p w14:paraId="52B46B36" w14:textId="77777777" w:rsidR="00B3444E" w:rsidRPr="006E42DC" w:rsidRDefault="00B3444E" w:rsidP="008E6E03">
            <w:pPr>
              <w:spacing w:after="0" w:line="240" w:lineRule="auto"/>
              <w:jc w:val="center"/>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 xml:space="preserve">Темп роста, </w:t>
            </w:r>
          </w:p>
          <w:p w14:paraId="6E81E8A8" w14:textId="77777777" w:rsidR="00B3444E" w:rsidRPr="006E42DC" w:rsidRDefault="00B3444E" w:rsidP="008E6E03">
            <w:pPr>
              <w:spacing w:after="0" w:line="240" w:lineRule="auto"/>
              <w:jc w:val="center"/>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 xml:space="preserve">%                       </w:t>
            </w:r>
          </w:p>
        </w:tc>
      </w:tr>
      <w:tr w:rsidR="00B3444E" w:rsidRPr="006E42DC" w14:paraId="6E97D312" w14:textId="77777777">
        <w:tc>
          <w:tcPr>
            <w:tcW w:w="709" w:type="dxa"/>
          </w:tcPr>
          <w:p w14:paraId="63CA347F" w14:textId="77777777" w:rsidR="00B3444E" w:rsidRPr="006E42DC" w:rsidRDefault="00B3444E" w:rsidP="008E6E03">
            <w:pPr>
              <w:spacing w:after="0" w:line="240" w:lineRule="auto"/>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1.</w:t>
            </w:r>
          </w:p>
        </w:tc>
        <w:tc>
          <w:tcPr>
            <w:tcW w:w="4536" w:type="dxa"/>
          </w:tcPr>
          <w:p w14:paraId="5F4CC73F" w14:textId="77777777" w:rsidR="00B3444E" w:rsidRPr="006E42DC" w:rsidRDefault="00B3444E"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Объем </w:t>
            </w:r>
            <w:r w:rsidR="00797DBE">
              <w:rPr>
                <w:rFonts w:ascii="Times New Roman" w:eastAsia="Times New Roman" w:hAnsi="Times New Roman"/>
                <w:sz w:val="26"/>
                <w:szCs w:val="26"/>
                <w:lang w:eastAsia="ru-RU"/>
              </w:rPr>
              <w:t>промышленной продукции (в сопоставимых ценах),</w:t>
            </w:r>
            <w:r>
              <w:rPr>
                <w:rFonts w:ascii="Times New Roman" w:eastAsia="Times New Roman" w:hAnsi="Times New Roman"/>
                <w:sz w:val="26"/>
                <w:szCs w:val="26"/>
                <w:lang w:eastAsia="ru-RU"/>
              </w:rPr>
              <w:t xml:space="preserve"> млн. руб.</w:t>
            </w:r>
          </w:p>
        </w:tc>
        <w:tc>
          <w:tcPr>
            <w:tcW w:w="1701" w:type="dxa"/>
          </w:tcPr>
          <w:p w14:paraId="1F84B74C" w14:textId="3ABD0CD1" w:rsidR="00B3444E" w:rsidRPr="00E3592A" w:rsidRDefault="00DB68F3"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356,3</w:t>
            </w:r>
          </w:p>
        </w:tc>
        <w:tc>
          <w:tcPr>
            <w:tcW w:w="1559" w:type="dxa"/>
          </w:tcPr>
          <w:p w14:paraId="4178984E" w14:textId="76F8351A" w:rsidR="00B3444E" w:rsidRPr="006E42DC" w:rsidRDefault="00DB68F3"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303,6</w:t>
            </w:r>
          </w:p>
        </w:tc>
        <w:tc>
          <w:tcPr>
            <w:tcW w:w="1418" w:type="dxa"/>
          </w:tcPr>
          <w:p w14:paraId="4A77BCEE" w14:textId="67778FA6" w:rsidR="00B3444E" w:rsidRPr="006E42DC" w:rsidRDefault="00DB68F3" w:rsidP="005F6E3F">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138,3</w:t>
            </w:r>
          </w:p>
        </w:tc>
      </w:tr>
      <w:tr w:rsidR="00797DBE" w:rsidRPr="006E42DC" w14:paraId="36868CDA" w14:textId="77777777">
        <w:tc>
          <w:tcPr>
            <w:tcW w:w="709" w:type="dxa"/>
          </w:tcPr>
          <w:p w14:paraId="518946DC" w14:textId="77777777" w:rsidR="00797DBE" w:rsidRPr="00863EE0" w:rsidRDefault="00797DBE" w:rsidP="008E6E03">
            <w:pPr>
              <w:spacing w:after="0" w:line="240" w:lineRule="auto"/>
              <w:rPr>
                <w:rFonts w:ascii="Times New Roman" w:eastAsia="Times New Roman" w:hAnsi="Times New Roman"/>
                <w:sz w:val="26"/>
                <w:szCs w:val="26"/>
                <w:lang w:eastAsia="ru-RU"/>
              </w:rPr>
            </w:pPr>
            <w:r w:rsidRPr="00863EE0">
              <w:rPr>
                <w:rFonts w:ascii="Times New Roman" w:eastAsia="Times New Roman" w:hAnsi="Times New Roman"/>
                <w:sz w:val="26"/>
                <w:szCs w:val="26"/>
                <w:lang w:eastAsia="ru-RU"/>
              </w:rPr>
              <w:t>2</w:t>
            </w:r>
            <w:r w:rsidR="00863EE0">
              <w:rPr>
                <w:rFonts w:ascii="Times New Roman" w:eastAsia="Times New Roman" w:hAnsi="Times New Roman"/>
                <w:sz w:val="26"/>
                <w:szCs w:val="26"/>
                <w:lang w:eastAsia="ru-RU"/>
              </w:rPr>
              <w:t>.</w:t>
            </w:r>
          </w:p>
        </w:tc>
        <w:tc>
          <w:tcPr>
            <w:tcW w:w="4536" w:type="dxa"/>
          </w:tcPr>
          <w:p w14:paraId="1A70405D" w14:textId="77777777" w:rsidR="00797DBE" w:rsidRPr="00863EE0" w:rsidRDefault="00797DBE" w:rsidP="008E6E03">
            <w:pPr>
              <w:spacing w:after="0" w:line="240" w:lineRule="auto"/>
              <w:rPr>
                <w:rFonts w:ascii="Times New Roman" w:eastAsia="Times New Roman" w:hAnsi="Times New Roman"/>
                <w:sz w:val="26"/>
                <w:szCs w:val="26"/>
                <w:lang w:eastAsia="ru-RU"/>
              </w:rPr>
            </w:pPr>
            <w:r w:rsidRPr="00863EE0">
              <w:rPr>
                <w:rFonts w:ascii="Times New Roman" w:eastAsia="Times New Roman" w:hAnsi="Times New Roman"/>
                <w:sz w:val="26"/>
                <w:szCs w:val="26"/>
                <w:lang w:eastAsia="ru-RU"/>
              </w:rPr>
              <w:t>Объем валовой продукции сельского хозяйства, млн.руб.</w:t>
            </w:r>
          </w:p>
        </w:tc>
        <w:tc>
          <w:tcPr>
            <w:tcW w:w="1701" w:type="dxa"/>
          </w:tcPr>
          <w:p w14:paraId="5F61EC7A" w14:textId="1834556D" w:rsidR="00797DBE" w:rsidRPr="00863EE0" w:rsidRDefault="00DB68F3"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3712,1</w:t>
            </w:r>
          </w:p>
        </w:tc>
        <w:tc>
          <w:tcPr>
            <w:tcW w:w="1559" w:type="dxa"/>
          </w:tcPr>
          <w:p w14:paraId="4AB9E31B" w14:textId="60C8067F" w:rsidR="00797DBE" w:rsidRPr="00863EE0" w:rsidRDefault="00DB68F3"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2943,6</w:t>
            </w:r>
          </w:p>
        </w:tc>
        <w:tc>
          <w:tcPr>
            <w:tcW w:w="1418" w:type="dxa"/>
          </w:tcPr>
          <w:p w14:paraId="584A5408" w14:textId="389C32E6" w:rsidR="00797DBE" w:rsidRPr="00863EE0" w:rsidRDefault="00DB68F3" w:rsidP="00DB68F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126,1</w:t>
            </w:r>
          </w:p>
        </w:tc>
      </w:tr>
      <w:tr w:rsidR="002F46D9" w:rsidRPr="006E42DC" w14:paraId="3B9652DE" w14:textId="77777777">
        <w:tc>
          <w:tcPr>
            <w:tcW w:w="709" w:type="dxa"/>
          </w:tcPr>
          <w:p w14:paraId="62D647C8" w14:textId="77777777" w:rsidR="002F46D9" w:rsidRPr="002F46D9" w:rsidRDefault="002F46D9" w:rsidP="008E6E03">
            <w:pPr>
              <w:spacing w:after="0" w:line="240" w:lineRule="auto"/>
              <w:rPr>
                <w:rFonts w:ascii="Times New Roman" w:eastAsia="Times New Roman" w:hAnsi="Times New Roman"/>
                <w:sz w:val="26"/>
                <w:szCs w:val="26"/>
                <w:lang w:eastAsia="ru-RU"/>
              </w:rPr>
            </w:pPr>
            <w:r w:rsidRPr="002F46D9">
              <w:rPr>
                <w:rFonts w:ascii="Times New Roman" w:eastAsia="Times New Roman" w:hAnsi="Times New Roman"/>
                <w:sz w:val="26"/>
                <w:szCs w:val="26"/>
                <w:lang w:eastAsia="ru-RU"/>
              </w:rPr>
              <w:t>3.</w:t>
            </w:r>
          </w:p>
        </w:tc>
        <w:tc>
          <w:tcPr>
            <w:tcW w:w="4536" w:type="dxa"/>
          </w:tcPr>
          <w:p w14:paraId="518CB386" w14:textId="77777777" w:rsidR="002F46D9" w:rsidRPr="002F46D9" w:rsidRDefault="002F46D9" w:rsidP="008E6E03">
            <w:pPr>
              <w:spacing w:after="0" w:line="240" w:lineRule="auto"/>
              <w:rPr>
                <w:rFonts w:ascii="Times New Roman" w:eastAsia="Times New Roman" w:hAnsi="Times New Roman"/>
                <w:sz w:val="26"/>
                <w:szCs w:val="26"/>
                <w:lang w:eastAsia="ru-RU"/>
              </w:rPr>
            </w:pPr>
            <w:r w:rsidRPr="002F46D9">
              <w:rPr>
                <w:rFonts w:ascii="Times New Roman" w:eastAsia="Times New Roman" w:hAnsi="Times New Roman"/>
                <w:sz w:val="26"/>
                <w:szCs w:val="26"/>
                <w:lang w:eastAsia="ru-RU"/>
              </w:rPr>
              <w:t>Среднемесячная заработная плата, руб.</w:t>
            </w:r>
          </w:p>
        </w:tc>
        <w:tc>
          <w:tcPr>
            <w:tcW w:w="1701" w:type="dxa"/>
          </w:tcPr>
          <w:p w14:paraId="1DCFFCCA" w14:textId="777747B4" w:rsidR="002F46D9"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38667,2</w:t>
            </w:r>
          </w:p>
        </w:tc>
        <w:tc>
          <w:tcPr>
            <w:tcW w:w="1559" w:type="dxa"/>
          </w:tcPr>
          <w:p w14:paraId="4F219471" w14:textId="076D6436" w:rsidR="002F46D9"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34528,2</w:t>
            </w:r>
          </w:p>
        </w:tc>
        <w:tc>
          <w:tcPr>
            <w:tcW w:w="1418" w:type="dxa"/>
          </w:tcPr>
          <w:p w14:paraId="5648A2B1" w14:textId="5D1CA7FA" w:rsidR="002F46D9"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112,0</w:t>
            </w:r>
          </w:p>
        </w:tc>
      </w:tr>
      <w:tr w:rsidR="00B3444E" w:rsidRPr="006E42DC" w14:paraId="1A2FA8BC" w14:textId="77777777">
        <w:tc>
          <w:tcPr>
            <w:tcW w:w="709" w:type="dxa"/>
          </w:tcPr>
          <w:p w14:paraId="10F5DE13" w14:textId="77777777" w:rsidR="00B3444E" w:rsidRPr="002F46D9" w:rsidRDefault="002F46D9"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B3444E" w:rsidRPr="002F46D9">
              <w:rPr>
                <w:rFonts w:ascii="Times New Roman" w:eastAsia="Times New Roman" w:hAnsi="Times New Roman"/>
                <w:sz w:val="26"/>
                <w:szCs w:val="26"/>
                <w:lang w:eastAsia="ru-RU"/>
              </w:rPr>
              <w:t>.</w:t>
            </w:r>
          </w:p>
        </w:tc>
        <w:tc>
          <w:tcPr>
            <w:tcW w:w="4536" w:type="dxa"/>
          </w:tcPr>
          <w:p w14:paraId="4355470F" w14:textId="77777777" w:rsidR="00B3444E" w:rsidRPr="002F46D9" w:rsidRDefault="00797DBE" w:rsidP="008E6E03">
            <w:pPr>
              <w:spacing w:after="0" w:line="240" w:lineRule="auto"/>
              <w:rPr>
                <w:rFonts w:ascii="Times New Roman" w:eastAsia="Times New Roman" w:hAnsi="Times New Roman"/>
                <w:sz w:val="26"/>
                <w:szCs w:val="26"/>
                <w:lang w:eastAsia="ru-RU"/>
              </w:rPr>
            </w:pPr>
            <w:r w:rsidRPr="002F46D9">
              <w:rPr>
                <w:rFonts w:ascii="Times New Roman" w:eastAsia="Times New Roman" w:hAnsi="Times New Roman"/>
                <w:sz w:val="26"/>
                <w:szCs w:val="26"/>
                <w:lang w:eastAsia="ru-RU"/>
              </w:rPr>
              <w:t>С</w:t>
            </w:r>
            <w:r w:rsidR="00B3444E" w:rsidRPr="002F46D9">
              <w:rPr>
                <w:rFonts w:ascii="Times New Roman" w:eastAsia="Times New Roman" w:hAnsi="Times New Roman"/>
                <w:sz w:val="26"/>
                <w:szCs w:val="26"/>
                <w:lang w:eastAsia="ru-RU"/>
              </w:rPr>
              <w:t>редний размер пенсии, руб.</w:t>
            </w:r>
          </w:p>
        </w:tc>
        <w:tc>
          <w:tcPr>
            <w:tcW w:w="1701" w:type="dxa"/>
          </w:tcPr>
          <w:p w14:paraId="3993E138" w14:textId="1DF36354" w:rsidR="00B3444E" w:rsidRPr="00E3592A"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16672,3</w:t>
            </w:r>
          </w:p>
        </w:tc>
        <w:tc>
          <w:tcPr>
            <w:tcW w:w="1559" w:type="dxa"/>
          </w:tcPr>
          <w:p w14:paraId="7933E1DB" w14:textId="708E340C" w:rsidR="00B3444E" w:rsidRPr="006E42DC"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14196,7</w:t>
            </w:r>
          </w:p>
        </w:tc>
        <w:tc>
          <w:tcPr>
            <w:tcW w:w="1418" w:type="dxa"/>
          </w:tcPr>
          <w:p w14:paraId="566C7775" w14:textId="64158D27" w:rsidR="00B3444E" w:rsidRPr="006E42DC" w:rsidRDefault="003F0931"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117,4</w:t>
            </w:r>
          </w:p>
        </w:tc>
      </w:tr>
      <w:tr w:rsidR="00B3444E" w:rsidRPr="006E42DC" w14:paraId="5D5AFD51" w14:textId="77777777">
        <w:tc>
          <w:tcPr>
            <w:tcW w:w="709" w:type="dxa"/>
          </w:tcPr>
          <w:p w14:paraId="3168F6FC" w14:textId="77777777" w:rsidR="00B3444E" w:rsidRPr="006E42DC" w:rsidRDefault="002F46D9"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B3444E" w:rsidRPr="006E42DC">
              <w:rPr>
                <w:rFonts w:ascii="Times New Roman" w:eastAsia="Times New Roman" w:hAnsi="Times New Roman"/>
                <w:sz w:val="26"/>
                <w:szCs w:val="26"/>
                <w:lang w:eastAsia="ru-RU"/>
              </w:rPr>
              <w:t>.</w:t>
            </w:r>
          </w:p>
        </w:tc>
        <w:tc>
          <w:tcPr>
            <w:tcW w:w="4536" w:type="dxa"/>
          </w:tcPr>
          <w:p w14:paraId="22D7EE5A" w14:textId="77777777" w:rsidR="00B3444E" w:rsidRPr="006E42DC" w:rsidRDefault="00B3444E"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6E42DC">
              <w:rPr>
                <w:rFonts w:ascii="Times New Roman" w:eastAsia="Times New Roman" w:hAnsi="Times New Roman"/>
                <w:sz w:val="26"/>
                <w:szCs w:val="26"/>
                <w:lang w:eastAsia="ru-RU"/>
              </w:rPr>
              <w:t>нвестици</w:t>
            </w:r>
            <w:r>
              <w:rPr>
                <w:rFonts w:ascii="Times New Roman" w:eastAsia="Times New Roman" w:hAnsi="Times New Roman"/>
                <w:sz w:val="26"/>
                <w:szCs w:val="26"/>
                <w:lang w:eastAsia="ru-RU"/>
              </w:rPr>
              <w:t>и</w:t>
            </w:r>
            <w:r w:rsidRPr="006E42DC">
              <w:rPr>
                <w:rFonts w:ascii="Times New Roman" w:eastAsia="Times New Roman" w:hAnsi="Times New Roman"/>
                <w:sz w:val="26"/>
                <w:szCs w:val="26"/>
                <w:lang w:eastAsia="ru-RU"/>
              </w:rPr>
              <w:t xml:space="preserve"> в основной капитал</w:t>
            </w:r>
            <w:r>
              <w:rPr>
                <w:rFonts w:ascii="Times New Roman" w:eastAsia="Times New Roman" w:hAnsi="Times New Roman"/>
                <w:sz w:val="26"/>
                <w:szCs w:val="26"/>
                <w:lang w:eastAsia="ru-RU"/>
              </w:rPr>
              <w:t xml:space="preserve"> п</w:t>
            </w:r>
            <w:r w:rsidR="00797DBE">
              <w:rPr>
                <w:rFonts w:ascii="Times New Roman" w:eastAsia="Times New Roman" w:hAnsi="Times New Roman"/>
                <w:sz w:val="26"/>
                <w:szCs w:val="26"/>
                <w:lang w:eastAsia="ru-RU"/>
              </w:rPr>
              <w:t>о полному кругу предприятий, млн</w:t>
            </w:r>
            <w:r>
              <w:rPr>
                <w:rFonts w:ascii="Times New Roman" w:eastAsia="Times New Roman" w:hAnsi="Times New Roman"/>
                <w:sz w:val="26"/>
                <w:szCs w:val="26"/>
                <w:lang w:eastAsia="ru-RU"/>
              </w:rPr>
              <w:t>. руб.</w:t>
            </w:r>
            <w:r w:rsidRPr="006E42DC">
              <w:rPr>
                <w:rFonts w:ascii="Times New Roman" w:eastAsia="Times New Roman" w:hAnsi="Times New Roman"/>
                <w:sz w:val="26"/>
                <w:szCs w:val="26"/>
                <w:lang w:eastAsia="ru-RU"/>
              </w:rPr>
              <w:t xml:space="preserve"> </w:t>
            </w:r>
          </w:p>
        </w:tc>
        <w:tc>
          <w:tcPr>
            <w:tcW w:w="1701" w:type="dxa"/>
          </w:tcPr>
          <w:p w14:paraId="50DFAD24" w14:textId="3E84B4B4" w:rsidR="00B3444E" w:rsidRPr="00E3592A" w:rsidRDefault="006D3798"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4169,2</w:t>
            </w:r>
          </w:p>
        </w:tc>
        <w:tc>
          <w:tcPr>
            <w:tcW w:w="1559" w:type="dxa"/>
          </w:tcPr>
          <w:p w14:paraId="30020BA1" w14:textId="67B64404" w:rsidR="00B3444E" w:rsidRPr="006E42DC" w:rsidRDefault="006D3798"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3386</w:t>
            </w:r>
          </w:p>
        </w:tc>
        <w:tc>
          <w:tcPr>
            <w:tcW w:w="1418" w:type="dxa"/>
          </w:tcPr>
          <w:p w14:paraId="5984F940" w14:textId="672565B2" w:rsidR="00B3444E" w:rsidRPr="006E42DC" w:rsidRDefault="006D3798" w:rsidP="002F46D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123,1</w:t>
            </w:r>
          </w:p>
        </w:tc>
      </w:tr>
      <w:tr w:rsidR="00B3444E" w:rsidRPr="006E42DC" w14:paraId="0DB9E060" w14:textId="77777777">
        <w:tc>
          <w:tcPr>
            <w:tcW w:w="709" w:type="dxa"/>
          </w:tcPr>
          <w:p w14:paraId="06B4E9F1" w14:textId="77777777" w:rsidR="00B3444E" w:rsidRPr="006E42DC" w:rsidRDefault="002F46D9"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B3444E" w:rsidRPr="006E42DC">
              <w:rPr>
                <w:rFonts w:ascii="Times New Roman" w:eastAsia="Times New Roman" w:hAnsi="Times New Roman"/>
                <w:sz w:val="26"/>
                <w:szCs w:val="26"/>
                <w:lang w:eastAsia="ru-RU"/>
              </w:rPr>
              <w:t>.</w:t>
            </w:r>
          </w:p>
        </w:tc>
        <w:tc>
          <w:tcPr>
            <w:tcW w:w="4536" w:type="dxa"/>
          </w:tcPr>
          <w:p w14:paraId="657F6A09" w14:textId="77777777" w:rsidR="00B3444E" w:rsidRPr="006E42DC" w:rsidRDefault="00B3444E" w:rsidP="008E6E03">
            <w:pPr>
              <w:spacing w:after="0" w:line="240" w:lineRule="auto"/>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Ввод жилья</w:t>
            </w:r>
            <w:r>
              <w:rPr>
                <w:rFonts w:ascii="Times New Roman" w:eastAsia="Times New Roman" w:hAnsi="Times New Roman"/>
                <w:sz w:val="26"/>
                <w:szCs w:val="26"/>
                <w:lang w:eastAsia="ru-RU"/>
              </w:rPr>
              <w:t xml:space="preserve"> на душу населения, кв. м.</w:t>
            </w:r>
          </w:p>
        </w:tc>
        <w:tc>
          <w:tcPr>
            <w:tcW w:w="1701" w:type="dxa"/>
          </w:tcPr>
          <w:p w14:paraId="6413D0E8" w14:textId="3711120D" w:rsidR="00B3444E" w:rsidRPr="00E3592A" w:rsidRDefault="006A77D5"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1,67</w:t>
            </w:r>
          </w:p>
        </w:tc>
        <w:tc>
          <w:tcPr>
            <w:tcW w:w="1559" w:type="dxa"/>
          </w:tcPr>
          <w:p w14:paraId="674234DD" w14:textId="68602E34" w:rsidR="00B3444E" w:rsidRPr="006E42DC" w:rsidRDefault="006A77D5"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1,78</w:t>
            </w:r>
          </w:p>
        </w:tc>
        <w:tc>
          <w:tcPr>
            <w:tcW w:w="1418" w:type="dxa"/>
          </w:tcPr>
          <w:p w14:paraId="71F2E14B" w14:textId="78E1361F" w:rsidR="00B3444E" w:rsidRPr="006E42DC" w:rsidRDefault="006A77D5" w:rsidP="008E6E0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93,8</w:t>
            </w:r>
          </w:p>
        </w:tc>
      </w:tr>
      <w:tr w:rsidR="00006E87" w:rsidRPr="006E42DC" w14:paraId="5869FAB5" w14:textId="77777777" w:rsidTr="00F20DA9">
        <w:tc>
          <w:tcPr>
            <w:tcW w:w="709" w:type="dxa"/>
          </w:tcPr>
          <w:p w14:paraId="2EE18C88" w14:textId="77777777" w:rsidR="00006E87" w:rsidRPr="006E42DC" w:rsidRDefault="00006E87"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Pr="006E42DC">
              <w:rPr>
                <w:rFonts w:ascii="Times New Roman" w:eastAsia="Times New Roman" w:hAnsi="Times New Roman"/>
                <w:sz w:val="26"/>
                <w:szCs w:val="26"/>
                <w:lang w:eastAsia="ru-RU"/>
              </w:rPr>
              <w:t>.</w:t>
            </w:r>
          </w:p>
        </w:tc>
        <w:tc>
          <w:tcPr>
            <w:tcW w:w="4536" w:type="dxa"/>
          </w:tcPr>
          <w:p w14:paraId="1DD90617" w14:textId="77777777" w:rsidR="00006E87" w:rsidRPr="00006E87" w:rsidRDefault="00006E87" w:rsidP="008E6E03">
            <w:pPr>
              <w:spacing w:after="0" w:line="240" w:lineRule="auto"/>
              <w:rPr>
                <w:rFonts w:ascii="Times New Roman" w:eastAsia="Times New Roman" w:hAnsi="Times New Roman"/>
                <w:sz w:val="26"/>
                <w:szCs w:val="26"/>
                <w:lang w:eastAsia="ru-RU"/>
              </w:rPr>
            </w:pPr>
            <w:r w:rsidRPr="00006E87">
              <w:rPr>
                <w:rFonts w:ascii="Times New Roman" w:eastAsia="Times New Roman" w:hAnsi="Times New Roman"/>
                <w:sz w:val="26"/>
                <w:szCs w:val="26"/>
                <w:lang w:eastAsia="ru-RU"/>
              </w:rPr>
              <w:t>Оборот розничной торговли  в расчете на 1 жителя, тыс. руб.</w:t>
            </w:r>
          </w:p>
        </w:tc>
        <w:tc>
          <w:tcPr>
            <w:tcW w:w="1701" w:type="dxa"/>
            <w:vAlign w:val="bottom"/>
          </w:tcPr>
          <w:p w14:paraId="29CB5B2D" w14:textId="02B17733" w:rsidR="00006E87" w:rsidRPr="00006E87" w:rsidRDefault="006A77D5" w:rsidP="00006E87">
            <w:pPr>
              <w:jc w:val="center"/>
              <w:rPr>
                <w:rFonts w:ascii="Times New Roman" w:hAnsi="Times New Roman"/>
                <w:bCs/>
                <w:sz w:val="26"/>
                <w:szCs w:val="26"/>
              </w:rPr>
            </w:pPr>
            <w:r>
              <w:rPr>
                <w:rFonts w:ascii="Times New Roman" w:hAnsi="Times New Roman"/>
                <w:bCs/>
                <w:sz w:val="26"/>
                <w:szCs w:val="26"/>
              </w:rPr>
              <w:t>288,9</w:t>
            </w:r>
          </w:p>
        </w:tc>
        <w:tc>
          <w:tcPr>
            <w:tcW w:w="1559" w:type="dxa"/>
            <w:vAlign w:val="bottom"/>
          </w:tcPr>
          <w:p w14:paraId="79759760" w14:textId="522CE421" w:rsidR="00006E87" w:rsidRPr="00006E87" w:rsidRDefault="006A77D5" w:rsidP="00006E87">
            <w:pPr>
              <w:jc w:val="center"/>
              <w:rPr>
                <w:rFonts w:ascii="Times New Roman" w:hAnsi="Times New Roman"/>
                <w:bCs/>
                <w:sz w:val="26"/>
                <w:szCs w:val="26"/>
              </w:rPr>
            </w:pPr>
            <w:r>
              <w:rPr>
                <w:rFonts w:ascii="Times New Roman" w:hAnsi="Times New Roman"/>
                <w:bCs/>
                <w:sz w:val="26"/>
                <w:szCs w:val="26"/>
              </w:rPr>
              <w:t>234,1</w:t>
            </w:r>
          </w:p>
        </w:tc>
        <w:tc>
          <w:tcPr>
            <w:tcW w:w="1418" w:type="dxa"/>
            <w:vAlign w:val="bottom"/>
          </w:tcPr>
          <w:p w14:paraId="2F3D2966" w14:textId="000E2303" w:rsidR="00006E87" w:rsidRPr="00006E87" w:rsidRDefault="006A77D5">
            <w:pPr>
              <w:jc w:val="center"/>
              <w:rPr>
                <w:rFonts w:ascii="Times New Roman" w:hAnsi="Times New Roman"/>
                <w:bCs/>
                <w:sz w:val="26"/>
                <w:szCs w:val="26"/>
              </w:rPr>
            </w:pPr>
            <w:r>
              <w:rPr>
                <w:rFonts w:ascii="Times New Roman" w:hAnsi="Times New Roman"/>
                <w:bCs/>
                <w:sz w:val="26"/>
                <w:szCs w:val="26"/>
              </w:rPr>
              <w:t>107,6</w:t>
            </w:r>
          </w:p>
        </w:tc>
      </w:tr>
      <w:tr w:rsidR="00807748" w:rsidRPr="006E42DC" w14:paraId="3A90ADF2" w14:textId="77777777" w:rsidTr="00F20DA9">
        <w:tc>
          <w:tcPr>
            <w:tcW w:w="709" w:type="dxa"/>
          </w:tcPr>
          <w:p w14:paraId="5E6C7318" w14:textId="24EF4121" w:rsidR="00807748" w:rsidRPr="006E42DC" w:rsidRDefault="00643326"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807748" w:rsidRPr="006E42DC">
              <w:rPr>
                <w:rFonts w:ascii="Times New Roman" w:eastAsia="Times New Roman" w:hAnsi="Times New Roman"/>
                <w:sz w:val="26"/>
                <w:szCs w:val="26"/>
                <w:lang w:eastAsia="ru-RU"/>
              </w:rPr>
              <w:t>.</w:t>
            </w:r>
          </w:p>
        </w:tc>
        <w:tc>
          <w:tcPr>
            <w:tcW w:w="4536" w:type="dxa"/>
          </w:tcPr>
          <w:p w14:paraId="01883A03" w14:textId="77777777" w:rsidR="00807748" w:rsidRPr="006E42DC" w:rsidRDefault="00807748" w:rsidP="008E6E03">
            <w:pPr>
              <w:spacing w:after="0" w:line="240" w:lineRule="auto"/>
              <w:rPr>
                <w:rFonts w:ascii="Times New Roman" w:eastAsia="Times New Roman" w:hAnsi="Times New Roman"/>
                <w:sz w:val="26"/>
                <w:szCs w:val="26"/>
                <w:lang w:eastAsia="ru-RU"/>
              </w:rPr>
            </w:pPr>
            <w:r w:rsidRPr="006E42DC">
              <w:rPr>
                <w:rFonts w:ascii="Times New Roman" w:eastAsia="Times New Roman" w:hAnsi="Times New Roman"/>
                <w:sz w:val="26"/>
                <w:szCs w:val="26"/>
                <w:lang w:eastAsia="ru-RU"/>
              </w:rPr>
              <w:t>Среднемесячная зарплата</w:t>
            </w:r>
            <w:r>
              <w:rPr>
                <w:rFonts w:ascii="Times New Roman" w:eastAsia="Times New Roman" w:hAnsi="Times New Roman"/>
                <w:sz w:val="26"/>
                <w:szCs w:val="26"/>
                <w:lang w:eastAsia="ru-RU"/>
              </w:rPr>
              <w:t xml:space="preserve"> по полному кругу предприятий, руб.</w:t>
            </w:r>
          </w:p>
        </w:tc>
        <w:tc>
          <w:tcPr>
            <w:tcW w:w="1701" w:type="dxa"/>
            <w:vAlign w:val="bottom"/>
          </w:tcPr>
          <w:p w14:paraId="622633D8" w14:textId="5FEF8B0F" w:rsidR="00807748" w:rsidRPr="00807748" w:rsidRDefault="00AA31FC" w:rsidP="00AA31FC">
            <w:pPr>
              <w:jc w:val="right"/>
              <w:rPr>
                <w:rFonts w:ascii="Times New Roman" w:hAnsi="Times New Roman"/>
                <w:sz w:val="26"/>
                <w:szCs w:val="26"/>
              </w:rPr>
            </w:pPr>
            <w:r>
              <w:rPr>
                <w:rFonts w:ascii="Times New Roman" w:hAnsi="Times New Roman"/>
                <w:sz w:val="26"/>
                <w:szCs w:val="26"/>
              </w:rPr>
              <w:t>38326</w:t>
            </w:r>
          </w:p>
        </w:tc>
        <w:tc>
          <w:tcPr>
            <w:tcW w:w="1559" w:type="dxa"/>
            <w:vAlign w:val="bottom"/>
          </w:tcPr>
          <w:p w14:paraId="6E9FCC7E" w14:textId="486B22EF" w:rsidR="00807748" w:rsidRPr="00807748" w:rsidRDefault="00AA31FC" w:rsidP="00AA31FC">
            <w:pPr>
              <w:jc w:val="right"/>
              <w:rPr>
                <w:rFonts w:ascii="Times New Roman" w:hAnsi="Times New Roman"/>
                <w:sz w:val="26"/>
                <w:szCs w:val="26"/>
              </w:rPr>
            </w:pPr>
            <w:r>
              <w:rPr>
                <w:rFonts w:ascii="Times New Roman" w:hAnsi="Times New Roman"/>
                <w:sz w:val="26"/>
                <w:szCs w:val="26"/>
              </w:rPr>
              <w:t>34319</w:t>
            </w:r>
          </w:p>
        </w:tc>
        <w:tc>
          <w:tcPr>
            <w:tcW w:w="1418" w:type="dxa"/>
            <w:vAlign w:val="bottom"/>
          </w:tcPr>
          <w:p w14:paraId="03750014" w14:textId="1CB02A63" w:rsidR="00807748" w:rsidRPr="00807748" w:rsidRDefault="00AA31FC" w:rsidP="00AA31FC">
            <w:pPr>
              <w:jc w:val="right"/>
              <w:rPr>
                <w:rFonts w:ascii="Times New Roman" w:hAnsi="Times New Roman"/>
                <w:sz w:val="26"/>
                <w:szCs w:val="26"/>
              </w:rPr>
            </w:pPr>
            <w:r>
              <w:rPr>
                <w:rFonts w:ascii="Times New Roman" w:hAnsi="Times New Roman"/>
                <w:sz w:val="26"/>
                <w:szCs w:val="26"/>
              </w:rPr>
              <w:t>111,7</w:t>
            </w:r>
          </w:p>
        </w:tc>
      </w:tr>
      <w:tr w:rsidR="00807748" w:rsidRPr="006E42DC" w14:paraId="74B7B2C8" w14:textId="77777777" w:rsidTr="00F20DA9">
        <w:trPr>
          <w:trHeight w:val="329"/>
        </w:trPr>
        <w:tc>
          <w:tcPr>
            <w:tcW w:w="709" w:type="dxa"/>
          </w:tcPr>
          <w:p w14:paraId="5B6DFCF9" w14:textId="4F2C92AF" w:rsidR="00807748" w:rsidRPr="006E42DC" w:rsidRDefault="00643326"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807748" w:rsidRPr="006E42DC">
              <w:rPr>
                <w:rFonts w:ascii="Times New Roman" w:eastAsia="Times New Roman" w:hAnsi="Times New Roman"/>
                <w:sz w:val="26"/>
                <w:szCs w:val="26"/>
                <w:lang w:eastAsia="ru-RU"/>
              </w:rPr>
              <w:t>.</w:t>
            </w:r>
          </w:p>
        </w:tc>
        <w:tc>
          <w:tcPr>
            <w:tcW w:w="4536" w:type="dxa"/>
          </w:tcPr>
          <w:p w14:paraId="258EB10E" w14:textId="77777777" w:rsidR="00807748" w:rsidRPr="006E42DC" w:rsidRDefault="00807748" w:rsidP="008E6E0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Уровень безработицы, %</w:t>
            </w:r>
          </w:p>
        </w:tc>
        <w:tc>
          <w:tcPr>
            <w:tcW w:w="1701" w:type="dxa"/>
            <w:vAlign w:val="bottom"/>
          </w:tcPr>
          <w:p w14:paraId="6E2B1C55" w14:textId="12CDD62D" w:rsidR="00807748" w:rsidRPr="00807748" w:rsidRDefault="00BE6A75">
            <w:pPr>
              <w:jc w:val="right"/>
              <w:rPr>
                <w:rFonts w:ascii="Times New Roman" w:hAnsi="Times New Roman"/>
                <w:sz w:val="26"/>
                <w:szCs w:val="26"/>
              </w:rPr>
            </w:pPr>
            <w:r>
              <w:rPr>
                <w:rFonts w:ascii="Times New Roman" w:hAnsi="Times New Roman"/>
                <w:sz w:val="26"/>
                <w:szCs w:val="26"/>
              </w:rPr>
              <w:t>0,3</w:t>
            </w:r>
          </w:p>
        </w:tc>
        <w:tc>
          <w:tcPr>
            <w:tcW w:w="1559" w:type="dxa"/>
            <w:vAlign w:val="bottom"/>
          </w:tcPr>
          <w:p w14:paraId="06EAD634" w14:textId="3711E509" w:rsidR="00807748" w:rsidRPr="00807748" w:rsidRDefault="00BE6A75">
            <w:pPr>
              <w:jc w:val="right"/>
              <w:rPr>
                <w:rFonts w:ascii="Times New Roman" w:hAnsi="Times New Roman"/>
                <w:sz w:val="26"/>
                <w:szCs w:val="26"/>
              </w:rPr>
            </w:pPr>
            <w:r>
              <w:rPr>
                <w:rFonts w:ascii="Times New Roman" w:hAnsi="Times New Roman"/>
                <w:sz w:val="26"/>
                <w:szCs w:val="26"/>
              </w:rPr>
              <w:t>0,35</w:t>
            </w:r>
          </w:p>
        </w:tc>
        <w:tc>
          <w:tcPr>
            <w:tcW w:w="1418" w:type="dxa"/>
            <w:vAlign w:val="bottom"/>
          </w:tcPr>
          <w:p w14:paraId="7A283CF6" w14:textId="4D0EBBFE" w:rsidR="00807748" w:rsidRPr="00807748" w:rsidRDefault="00BE6A75">
            <w:pPr>
              <w:jc w:val="right"/>
              <w:rPr>
                <w:rFonts w:ascii="Times New Roman" w:hAnsi="Times New Roman"/>
                <w:sz w:val="26"/>
                <w:szCs w:val="26"/>
              </w:rPr>
            </w:pPr>
            <w:r>
              <w:rPr>
                <w:rFonts w:ascii="Times New Roman" w:hAnsi="Times New Roman"/>
                <w:sz w:val="26"/>
                <w:szCs w:val="26"/>
              </w:rPr>
              <w:t>85,7</w:t>
            </w:r>
          </w:p>
        </w:tc>
      </w:tr>
    </w:tbl>
    <w:p w14:paraId="4652A7F4" w14:textId="77777777" w:rsidR="00B3444E" w:rsidRDefault="00B3444E" w:rsidP="00B3444E">
      <w:pPr>
        <w:spacing w:after="0" w:line="240" w:lineRule="auto"/>
        <w:ind w:left="-284"/>
        <w:jc w:val="both"/>
        <w:rPr>
          <w:rFonts w:ascii="Times New Roman" w:hAnsi="Times New Roman"/>
          <w:sz w:val="28"/>
          <w:szCs w:val="28"/>
        </w:rPr>
      </w:pPr>
    </w:p>
    <w:p w14:paraId="6C021ADF" w14:textId="5665AECA" w:rsidR="002C3AB3" w:rsidRDefault="00B3444E" w:rsidP="002C3AB3">
      <w:pPr>
        <w:spacing w:after="0" w:line="240" w:lineRule="auto"/>
        <w:ind w:firstLine="709"/>
        <w:jc w:val="both"/>
        <w:rPr>
          <w:rFonts w:ascii="Times New Roman" w:hAnsi="Times New Roman"/>
          <w:sz w:val="28"/>
          <w:szCs w:val="28"/>
        </w:rPr>
      </w:pPr>
      <w:r>
        <w:rPr>
          <w:rFonts w:ascii="Times New Roman" w:hAnsi="Times New Roman"/>
          <w:sz w:val="28"/>
          <w:szCs w:val="28"/>
        </w:rPr>
        <w:t>Однако в</w:t>
      </w:r>
      <w:r w:rsidR="002C3AB3" w:rsidRPr="002C3AB3">
        <w:rPr>
          <w:rFonts w:ascii="Times New Roman" w:hAnsi="Times New Roman"/>
          <w:sz w:val="28"/>
          <w:szCs w:val="28"/>
        </w:rPr>
        <w:t xml:space="preserve"> настоящее время основным </w:t>
      </w:r>
      <w:r w:rsidR="002C3AB3">
        <w:rPr>
          <w:rFonts w:ascii="Times New Roman" w:hAnsi="Times New Roman"/>
          <w:sz w:val="28"/>
          <w:szCs w:val="28"/>
        </w:rPr>
        <w:t>потенциалом</w:t>
      </w:r>
      <w:r w:rsidR="002C3AB3" w:rsidRPr="002C3AB3">
        <w:rPr>
          <w:rFonts w:ascii="Times New Roman" w:hAnsi="Times New Roman"/>
          <w:sz w:val="28"/>
          <w:szCs w:val="28"/>
        </w:rPr>
        <w:t xml:space="preserve"> экономического роста </w:t>
      </w:r>
      <w:r w:rsidR="00D44965">
        <w:rPr>
          <w:rFonts w:ascii="Times New Roman" w:hAnsi="Times New Roman"/>
          <w:sz w:val="28"/>
          <w:szCs w:val="28"/>
        </w:rPr>
        <w:t>муниципального округа</w:t>
      </w:r>
      <w:r w:rsidR="002C3AB3" w:rsidRPr="002C3AB3">
        <w:rPr>
          <w:rFonts w:ascii="Times New Roman" w:hAnsi="Times New Roman"/>
          <w:sz w:val="28"/>
          <w:szCs w:val="28"/>
        </w:rPr>
        <w:t xml:space="preserve"> является раз</w:t>
      </w:r>
      <w:r w:rsidR="00671A1B">
        <w:rPr>
          <w:rFonts w:ascii="Times New Roman" w:hAnsi="Times New Roman"/>
          <w:sz w:val="28"/>
          <w:szCs w:val="28"/>
        </w:rPr>
        <w:t xml:space="preserve">витие малых форм хозяйствования – малых предприятий, </w:t>
      </w:r>
      <w:r w:rsidR="002C3AB3" w:rsidRPr="002C3AB3">
        <w:rPr>
          <w:rFonts w:ascii="Times New Roman" w:hAnsi="Times New Roman"/>
          <w:sz w:val="28"/>
          <w:szCs w:val="28"/>
        </w:rPr>
        <w:t>коопера</w:t>
      </w:r>
      <w:r w:rsidR="00671A1B">
        <w:rPr>
          <w:rFonts w:ascii="Times New Roman" w:hAnsi="Times New Roman"/>
          <w:sz w:val="28"/>
          <w:szCs w:val="28"/>
        </w:rPr>
        <w:t xml:space="preserve">тивов, </w:t>
      </w:r>
      <w:r w:rsidR="0053194C">
        <w:rPr>
          <w:rFonts w:ascii="Times New Roman" w:hAnsi="Times New Roman"/>
          <w:sz w:val="28"/>
          <w:szCs w:val="28"/>
        </w:rPr>
        <w:t>социальных</w:t>
      </w:r>
      <w:r w:rsidR="00E41A3C">
        <w:rPr>
          <w:rFonts w:ascii="Times New Roman" w:hAnsi="Times New Roman"/>
          <w:sz w:val="28"/>
          <w:szCs w:val="28"/>
        </w:rPr>
        <w:t xml:space="preserve"> </w:t>
      </w:r>
      <w:r w:rsidR="00E41A3C" w:rsidRPr="00A0765C">
        <w:rPr>
          <w:rFonts w:ascii="Times New Roman" w:hAnsi="Times New Roman"/>
          <w:sz w:val="28"/>
          <w:szCs w:val="28"/>
        </w:rPr>
        <w:t>предприятий</w:t>
      </w:r>
      <w:r w:rsidR="00671A1B" w:rsidRPr="00A0765C">
        <w:rPr>
          <w:rFonts w:ascii="Times New Roman" w:hAnsi="Times New Roman"/>
          <w:sz w:val="28"/>
          <w:szCs w:val="28"/>
        </w:rPr>
        <w:t xml:space="preserve">. В настоящее время на долю предприятий малого и среднего бизнеса приходится </w:t>
      </w:r>
      <w:r w:rsidR="00D44965">
        <w:rPr>
          <w:rFonts w:ascii="Times New Roman" w:hAnsi="Times New Roman"/>
          <w:sz w:val="28"/>
          <w:szCs w:val="28"/>
        </w:rPr>
        <w:t>10,7</w:t>
      </w:r>
      <w:r w:rsidR="00671A1B" w:rsidRPr="00A0765C">
        <w:rPr>
          <w:rFonts w:ascii="Times New Roman" w:hAnsi="Times New Roman"/>
          <w:sz w:val="28"/>
          <w:szCs w:val="28"/>
        </w:rPr>
        <w:t xml:space="preserve">% всех вложенных инвестиций, </w:t>
      </w:r>
      <w:r w:rsidR="00D44965">
        <w:rPr>
          <w:rFonts w:ascii="Times New Roman" w:hAnsi="Times New Roman"/>
          <w:sz w:val="28"/>
          <w:szCs w:val="28"/>
        </w:rPr>
        <w:t>20,1</w:t>
      </w:r>
      <w:r w:rsidR="00E41A3C" w:rsidRPr="00A0765C">
        <w:rPr>
          <w:rFonts w:ascii="Times New Roman" w:hAnsi="Times New Roman"/>
          <w:sz w:val="28"/>
          <w:szCs w:val="28"/>
        </w:rPr>
        <w:t xml:space="preserve"> </w:t>
      </w:r>
      <w:r w:rsidR="002C3AB3" w:rsidRPr="00A0765C">
        <w:rPr>
          <w:rFonts w:ascii="Times New Roman" w:hAnsi="Times New Roman"/>
          <w:sz w:val="28"/>
          <w:szCs w:val="28"/>
        </w:rPr>
        <w:t>% налоговых поступ</w:t>
      </w:r>
      <w:r w:rsidR="00D57B56" w:rsidRPr="00A0765C">
        <w:rPr>
          <w:rFonts w:ascii="Times New Roman" w:hAnsi="Times New Roman"/>
          <w:sz w:val="28"/>
          <w:szCs w:val="28"/>
        </w:rPr>
        <w:t>лений в собственных доходах бюджета.</w:t>
      </w:r>
    </w:p>
    <w:p w14:paraId="27CDD80C" w14:textId="52AB2788" w:rsidR="002C3AB3" w:rsidRDefault="00671A1B" w:rsidP="002C3AB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Добровский </w:t>
      </w:r>
      <w:r w:rsidR="00D44965">
        <w:rPr>
          <w:rFonts w:ascii="Times New Roman" w:hAnsi="Times New Roman"/>
          <w:sz w:val="28"/>
          <w:szCs w:val="28"/>
        </w:rPr>
        <w:t>муниципальный округ</w:t>
      </w:r>
      <w:r>
        <w:rPr>
          <w:rFonts w:ascii="Times New Roman" w:hAnsi="Times New Roman"/>
          <w:sz w:val="28"/>
          <w:szCs w:val="28"/>
        </w:rPr>
        <w:t xml:space="preserve"> – лидер по количеству людей пенсионного возраста. С к</w:t>
      </w:r>
      <w:r w:rsidR="00B65CC8">
        <w:rPr>
          <w:rFonts w:ascii="Times New Roman" w:hAnsi="Times New Roman"/>
          <w:sz w:val="28"/>
          <w:szCs w:val="28"/>
        </w:rPr>
        <w:t>а</w:t>
      </w:r>
      <w:r>
        <w:rPr>
          <w:rFonts w:ascii="Times New Roman" w:hAnsi="Times New Roman"/>
          <w:sz w:val="28"/>
          <w:szCs w:val="28"/>
        </w:rPr>
        <w:t xml:space="preserve">ждым годом в </w:t>
      </w:r>
      <w:r w:rsidR="00D44965">
        <w:rPr>
          <w:rFonts w:ascii="Times New Roman" w:hAnsi="Times New Roman"/>
          <w:sz w:val="28"/>
          <w:szCs w:val="28"/>
        </w:rPr>
        <w:t>муниципальном округе</w:t>
      </w:r>
      <w:r>
        <w:rPr>
          <w:rFonts w:ascii="Times New Roman" w:hAnsi="Times New Roman"/>
          <w:sz w:val="28"/>
          <w:szCs w:val="28"/>
        </w:rPr>
        <w:t xml:space="preserve"> с</w:t>
      </w:r>
      <w:r w:rsidR="002C3AB3" w:rsidRPr="002C3AB3">
        <w:rPr>
          <w:rFonts w:ascii="Times New Roman" w:hAnsi="Times New Roman"/>
          <w:sz w:val="28"/>
          <w:szCs w:val="28"/>
        </w:rPr>
        <w:t>окращ</w:t>
      </w:r>
      <w:r>
        <w:rPr>
          <w:rFonts w:ascii="Times New Roman" w:hAnsi="Times New Roman"/>
          <w:sz w:val="28"/>
          <w:szCs w:val="28"/>
        </w:rPr>
        <w:t xml:space="preserve">ается </w:t>
      </w:r>
      <w:r w:rsidR="002C3AB3" w:rsidRPr="002C3AB3">
        <w:rPr>
          <w:rFonts w:ascii="Times New Roman" w:hAnsi="Times New Roman"/>
          <w:sz w:val="28"/>
          <w:szCs w:val="28"/>
        </w:rPr>
        <w:t>численно</w:t>
      </w:r>
      <w:r>
        <w:rPr>
          <w:rFonts w:ascii="Times New Roman" w:hAnsi="Times New Roman"/>
          <w:sz w:val="28"/>
          <w:szCs w:val="28"/>
        </w:rPr>
        <w:t>сть</w:t>
      </w:r>
      <w:r w:rsidR="002C3AB3" w:rsidRPr="002C3AB3">
        <w:rPr>
          <w:rFonts w:ascii="Times New Roman" w:hAnsi="Times New Roman"/>
          <w:sz w:val="28"/>
          <w:szCs w:val="28"/>
        </w:rPr>
        <w:t xml:space="preserve"> населения трудоспособного возрас</w:t>
      </w:r>
      <w:r w:rsidR="00B65CC8">
        <w:rPr>
          <w:rFonts w:ascii="Times New Roman" w:hAnsi="Times New Roman"/>
          <w:sz w:val="28"/>
          <w:szCs w:val="28"/>
        </w:rPr>
        <w:t>та.</w:t>
      </w:r>
      <w:r w:rsidR="002C3AB3" w:rsidRPr="002C3AB3">
        <w:rPr>
          <w:rFonts w:ascii="Times New Roman" w:hAnsi="Times New Roman"/>
          <w:sz w:val="28"/>
          <w:szCs w:val="28"/>
        </w:rPr>
        <w:t xml:space="preserve"> Поэтому ставится задача компенсировать этот дефицит за счет вовлечения в трудовую деятельность лиц старшего возраста, женщин, имеющих детей, молодежи. В этих целях необходимо продолжить интенсивную работу по созданию рабочих мест в малом бизнесе, сфере потребительского рынка, кооперации. Также важным условием развития малого бизнеса и малых форм является устранение ограничений конкуренции, создание равных условий доступа ко всем видам ресурсов</w:t>
      </w:r>
      <w:r w:rsidR="0053194C">
        <w:rPr>
          <w:rFonts w:ascii="Times New Roman" w:hAnsi="Times New Roman"/>
          <w:sz w:val="28"/>
          <w:szCs w:val="28"/>
        </w:rPr>
        <w:t>, повышение информированности малого бизнеса о ведении бизнеса и существующих видах господдержки</w:t>
      </w:r>
      <w:r w:rsidR="002C3AB3" w:rsidRPr="002C3AB3">
        <w:rPr>
          <w:rFonts w:ascii="Times New Roman" w:hAnsi="Times New Roman"/>
          <w:sz w:val="28"/>
          <w:szCs w:val="28"/>
        </w:rPr>
        <w:t>.</w:t>
      </w:r>
    </w:p>
    <w:p w14:paraId="78DD0D57" w14:textId="0140AD8B" w:rsidR="002C3AB3" w:rsidRPr="00DA694B" w:rsidRDefault="002C3AB3" w:rsidP="002C3AB3">
      <w:pPr>
        <w:spacing w:after="0" w:line="240" w:lineRule="auto"/>
        <w:ind w:firstLine="709"/>
        <w:jc w:val="both"/>
        <w:rPr>
          <w:rFonts w:ascii="Times New Roman" w:hAnsi="Times New Roman"/>
          <w:sz w:val="28"/>
          <w:szCs w:val="28"/>
        </w:rPr>
      </w:pPr>
      <w:r w:rsidRPr="00DA694B">
        <w:rPr>
          <w:rFonts w:ascii="Times New Roman" w:hAnsi="Times New Roman"/>
          <w:sz w:val="28"/>
          <w:szCs w:val="28"/>
        </w:rPr>
        <w:t xml:space="preserve">В экономике </w:t>
      </w:r>
      <w:r w:rsidR="00D44965" w:rsidRPr="00DA694B">
        <w:rPr>
          <w:rFonts w:ascii="Times New Roman" w:hAnsi="Times New Roman"/>
          <w:sz w:val="28"/>
          <w:szCs w:val="28"/>
        </w:rPr>
        <w:t>муниципального округа</w:t>
      </w:r>
      <w:r w:rsidRPr="00DA694B">
        <w:rPr>
          <w:rFonts w:ascii="Times New Roman" w:hAnsi="Times New Roman"/>
          <w:sz w:val="28"/>
          <w:szCs w:val="28"/>
        </w:rPr>
        <w:t xml:space="preserve"> наблюдается ряд проблем</w:t>
      </w:r>
      <w:r w:rsidR="00A0765C" w:rsidRPr="00DA694B">
        <w:rPr>
          <w:rFonts w:ascii="Times New Roman" w:hAnsi="Times New Roman"/>
          <w:sz w:val="28"/>
          <w:szCs w:val="28"/>
        </w:rPr>
        <w:t>,</w:t>
      </w:r>
      <w:r w:rsidRPr="00DA694B">
        <w:rPr>
          <w:rFonts w:ascii="Times New Roman" w:hAnsi="Times New Roman"/>
          <w:sz w:val="28"/>
          <w:szCs w:val="28"/>
        </w:rPr>
        <w:t xml:space="preserve"> требующих решения</w:t>
      </w:r>
      <w:r w:rsidR="00A0765C" w:rsidRPr="00DA694B">
        <w:rPr>
          <w:rFonts w:ascii="Times New Roman" w:hAnsi="Times New Roman"/>
          <w:sz w:val="28"/>
          <w:szCs w:val="28"/>
        </w:rPr>
        <w:t>.</w:t>
      </w:r>
      <w:r w:rsidRPr="00DA694B">
        <w:rPr>
          <w:rFonts w:ascii="Times New Roman" w:hAnsi="Times New Roman"/>
          <w:sz w:val="28"/>
          <w:szCs w:val="28"/>
        </w:rPr>
        <w:t xml:space="preserve"> </w:t>
      </w:r>
      <w:r w:rsidR="00A0765C" w:rsidRPr="00DA694B">
        <w:rPr>
          <w:rFonts w:ascii="Times New Roman" w:hAnsi="Times New Roman"/>
          <w:sz w:val="28"/>
          <w:szCs w:val="28"/>
        </w:rPr>
        <w:t>В</w:t>
      </w:r>
      <w:r w:rsidRPr="00DA694B">
        <w:rPr>
          <w:rFonts w:ascii="Times New Roman" w:hAnsi="Times New Roman"/>
          <w:sz w:val="28"/>
          <w:szCs w:val="28"/>
        </w:rPr>
        <w:t xml:space="preserve"> их числе:</w:t>
      </w:r>
    </w:p>
    <w:p w14:paraId="5355BB77" w14:textId="77777777" w:rsidR="00B65CC8" w:rsidRPr="00DA694B" w:rsidRDefault="002C3AB3" w:rsidP="002C3AB3">
      <w:pPr>
        <w:spacing w:after="0" w:line="240" w:lineRule="auto"/>
        <w:ind w:firstLine="851"/>
        <w:jc w:val="both"/>
        <w:rPr>
          <w:rFonts w:ascii="Times New Roman" w:hAnsi="Times New Roman"/>
          <w:sz w:val="28"/>
          <w:szCs w:val="28"/>
        </w:rPr>
      </w:pPr>
      <w:r w:rsidRPr="00DA694B">
        <w:rPr>
          <w:rFonts w:ascii="Times New Roman" w:hAnsi="Times New Roman"/>
          <w:sz w:val="28"/>
          <w:szCs w:val="28"/>
        </w:rPr>
        <w:t>1. В сфере малого и среднего</w:t>
      </w:r>
      <w:r w:rsidR="00D52343" w:rsidRPr="00DA694B">
        <w:rPr>
          <w:rFonts w:ascii="Times New Roman" w:hAnsi="Times New Roman"/>
          <w:sz w:val="28"/>
          <w:szCs w:val="28"/>
        </w:rPr>
        <w:t xml:space="preserve"> </w:t>
      </w:r>
      <w:r w:rsidRPr="00DA694B">
        <w:rPr>
          <w:rFonts w:ascii="Times New Roman" w:hAnsi="Times New Roman"/>
          <w:sz w:val="28"/>
          <w:szCs w:val="28"/>
        </w:rPr>
        <w:t>предпринимательства</w:t>
      </w:r>
      <w:r w:rsidR="00B65CC8" w:rsidRPr="00DA694B">
        <w:rPr>
          <w:rFonts w:ascii="Times New Roman" w:hAnsi="Times New Roman"/>
          <w:sz w:val="28"/>
          <w:szCs w:val="28"/>
        </w:rPr>
        <w:t>:</w:t>
      </w:r>
    </w:p>
    <w:p w14:paraId="1B059D9F" w14:textId="50B0EF71" w:rsidR="002C3AB3" w:rsidRDefault="002C3AB3" w:rsidP="002C3AB3">
      <w:pPr>
        <w:spacing w:after="0" w:line="240" w:lineRule="auto"/>
        <w:ind w:firstLine="851"/>
        <w:jc w:val="both"/>
        <w:rPr>
          <w:rFonts w:ascii="Times New Roman" w:hAnsi="Times New Roman"/>
          <w:sz w:val="28"/>
          <w:szCs w:val="28"/>
        </w:rPr>
      </w:pPr>
      <w:r w:rsidRPr="00DA694B">
        <w:rPr>
          <w:rFonts w:ascii="Times New Roman" w:hAnsi="Times New Roman"/>
          <w:sz w:val="28"/>
          <w:szCs w:val="28"/>
        </w:rPr>
        <w:t xml:space="preserve">-при развитой ресурсной базе </w:t>
      </w:r>
      <w:r w:rsidR="00DA694B">
        <w:rPr>
          <w:rFonts w:ascii="Times New Roman" w:hAnsi="Times New Roman"/>
          <w:sz w:val="28"/>
          <w:szCs w:val="28"/>
        </w:rPr>
        <w:t>муниципального округа</w:t>
      </w:r>
      <w:r w:rsidRPr="00DA694B">
        <w:rPr>
          <w:rFonts w:ascii="Times New Roman" w:hAnsi="Times New Roman"/>
          <w:sz w:val="28"/>
          <w:szCs w:val="28"/>
        </w:rPr>
        <w:t>, практически отсутствуют субъекты малого и среднего бизнеса и кооперативы в перерабатывающей отрасли;</w:t>
      </w:r>
    </w:p>
    <w:p w14:paraId="2EDE97FF" w14:textId="3C7E3A50" w:rsidR="003E05FA" w:rsidRDefault="003E05FA" w:rsidP="002C3AB3">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3E05FA">
        <w:rPr>
          <w:rFonts w:ascii="Times New Roman" w:hAnsi="Times New Roman"/>
          <w:sz w:val="28"/>
          <w:szCs w:val="28"/>
        </w:rPr>
        <w:t>недостато</w:t>
      </w:r>
      <w:r>
        <w:rPr>
          <w:rFonts w:ascii="Times New Roman" w:hAnsi="Times New Roman"/>
          <w:sz w:val="28"/>
          <w:szCs w:val="28"/>
        </w:rPr>
        <w:t xml:space="preserve">к навыков в организации </w:t>
      </w:r>
      <w:r w:rsidRPr="003E05FA">
        <w:rPr>
          <w:rFonts w:ascii="Times New Roman" w:hAnsi="Times New Roman"/>
          <w:sz w:val="28"/>
          <w:szCs w:val="28"/>
        </w:rPr>
        <w:t xml:space="preserve">и ведении </w:t>
      </w:r>
      <w:r>
        <w:rPr>
          <w:rFonts w:ascii="Times New Roman" w:hAnsi="Times New Roman"/>
          <w:sz w:val="28"/>
          <w:szCs w:val="28"/>
        </w:rPr>
        <w:t>бизнеса</w:t>
      </w:r>
      <w:r w:rsidRPr="003E05FA">
        <w:rPr>
          <w:rFonts w:ascii="Times New Roman" w:hAnsi="Times New Roman"/>
          <w:sz w:val="28"/>
          <w:szCs w:val="28"/>
        </w:rPr>
        <w:t xml:space="preserve">, </w:t>
      </w:r>
      <w:r w:rsidR="0053194C">
        <w:rPr>
          <w:rFonts w:ascii="Times New Roman" w:hAnsi="Times New Roman"/>
          <w:sz w:val="28"/>
          <w:szCs w:val="28"/>
        </w:rPr>
        <w:t>опыта управления, юридических и экономических знаний</w:t>
      </w:r>
      <w:r w:rsidRPr="003E05FA">
        <w:rPr>
          <w:rFonts w:ascii="Times New Roman" w:hAnsi="Times New Roman"/>
          <w:sz w:val="28"/>
          <w:szCs w:val="28"/>
        </w:rPr>
        <w:t>;</w:t>
      </w:r>
    </w:p>
    <w:p w14:paraId="69910258" w14:textId="1311BD0B" w:rsidR="003E05FA" w:rsidRPr="00DA694B" w:rsidRDefault="003E05FA" w:rsidP="002C3AB3">
      <w:pPr>
        <w:spacing w:after="0" w:line="240" w:lineRule="auto"/>
        <w:ind w:firstLine="851"/>
        <w:jc w:val="both"/>
        <w:rPr>
          <w:rFonts w:ascii="Times New Roman" w:hAnsi="Times New Roman"/>
          <w:sz w:val="28"/>
          <w:szCs w:val="28"/>
        </w:rPr>
      </w:pPr>
      <w:r>
        <w:rPr>
          <w:rFonts w:ascii="Times New Roman" w:hAnsi="Times New Roman"/>
          <w:sz w:val="28"/>
          <w:szCs w:val="28"/>
        </w:rPr>
        <w:t xml:space="preserve">- недостаточная информированность </w:t>
      </w:r>
      <w:r w:rsidRPr="003E05FA">
        <w:rPr>
          <w:rFonts w:ascii="Times New Roman" w:hAnsi="Times New Roman"/>
          <w:sz w:val="28"/>
          <w:szCs w:val="28"/>
        </w:rPr>
        <w:t>субъект</w:t>
      </w:r>
      <w:r>
        <w:rPr>
          <w:rFonts w:ascii="Times New Roman" w:hAnsi="Times New Roman"/>
          <w:sz w:val="28"/>
          <w:szCs w:val="28"/>
        </w:rPr>
        <w:t>ов</w:t>
      </w:r>
      <w:r w:rsidRPr="003E05FA">
        <w:rPr>
          <w:rFonts w:ascii="Times New Roman" w:hAnsi="Times New Roman"/>
          <w:sz w:val="28"/>
          <w:szCs w:val="28"/>
        </w:rPr>
        <w:t xml:space="preserve"> малого и среднего </w:t>
      </w:r>
      <w:r>
        <w:rPr>
          <w:rFonts w:ascii="Times New Roman" w:hAnsi="Times New Roman"/>
          <w:sz w:val="28"/>
          <w:szCs w:val="28"/>
        </w:rPr>
        <w:t>предпринимательства о существующих видах государственной поддержки;</w:t>
      </w:r>
    </w:p>
    <w:p w14:paraId="417CAAFD" w14:textId="504D3213" w:rsidR="002C3AB3" w:rsidRDefault="002C3AB3" w:rsidP="002C3AB3">
      <w:pPr>
        <w:spacing w:after="0" w:line="240" w:lineRule="auto"/>
        <w:ind w:firstLine="709"/>
        <w:jc w:val="both"/>
        <w:rPr>
          <w:rFonts w:ascii="Times New Roman" w:hAnsi="Times New Roman"/>
          <w:sz w:val="28"/>
          <w:szCs w:val="28"/>
        </w:rPr>
      </w:pPr>
      <w:r w:rsidRPr="00DA694B">
        <w:rPr>
          <w:rFonts w:ascii="Times New Roman" w:hAnsi="Times New Roman"/>
          <w:sz w:val="28"/>
          <w:szCs w:val="28"/>
        </w:rPr>
        <w:t>-</w:t>
      </w:r>
      <w:r w:rsidR="00DD138B">
        <w:rPr>
          <w:rFonts w:ascii="Times New Roman" w:hAnsi="Times New Roman"/>
          <w:sz w:val="28"/>
          <w:szCs w:val="28"/>
        </w:rPr>
        <w:t xml:space="preserve"> </w:t>
      </w:r>
      <w:r w:rsidR="003E05FA">
        <w:rPr>
          <w:rFonts w:ascii="Times New Roman" w:hAnsi="Times New Roman"/>
          <w:sz w:val="28"/>
          <w:szCs w:val="28"/>
        </w:rPr>
        <w:t>неравномерное развитие</w:t>
      </w:r>
      <w:r w:rsidRPr="00DA694B">
        <w:rPr>
          <w:rFonts w:ascii="Times New Roman" w:hAnsi="Times New Roman"/>
          <w:sz w:val="28"/>
          <w:szCs w:val="28"/>
        </w:rPr>
        <w:t xml:space="preserve"> мал</w:t>
      </w:r>
      <w:r w:rsidR="003E05FA">
        <w:rPr>
          <w:rFonts w:ascii="Times New Roman" w:hAnsi="Times New Roman"/>
          <w:sz w:val="28"/>
          <w:szCs w:val="28"/>
        </w:rPr>
        <w:t>ого</w:t>
      </w:r>
      <w:r w:rsidRPr="00DA694B">
        <w:rPr>
          <w:rFonts w:ascii="Times New Roman" w:hAnsi="Times New Roman"/>
          <w:sz w:val="28"/>
          <w:szCs w:val="28"/>
        </w:rPr>
        <w:t xml:space="preserve"> бизнес</w:t>
      </w:r>
      <w:r w:rsidR="003E05FA">
        <w:rPr>
          <w:rFonts w:ascii="Times New Roman" w:hAnsi="Times New Roman"/>
          <w:sz w:val="28"/>
          <w:szCs w:val="28"/>
        </w:rPr>
        <w:t>а</w:t>
      </w:r>
      <w:r w:rsidRPr="00DA694B">
        <w:rPr>
          <w:rFonts w:ascii="Times New Roman" w:hAnsi="Times New Roman"/>
          <w:sz w:val="28"/>
          <w:szCs w:val="28"/>
        </w:rPr>
        <w:t xml:space="preserve"> в </w:t>
      </w:r>
      <w:r w:rsidR="00DA694B">
        <w:rPr>
          <w:rFonts w:ascii="Times New Roman" w:hAnsi="Times New Roman"/>
          <w:sz w:val="28"/>
          <w:szCs w:val="28"/>
        </w:rPr>
        <w:t>населенных пунктах округа</w:t>
      </w:r>
      <w:r w:rsidRPr="00DA694B">
        <w:rPr>
          <w:rFonts w:ascii="Times New Roman" w:hAnsi="Times New Roman"/>
          <w:sz w:val="28"/>
          <w:szCs w:val="28"/>
        </w:rPr>
        <w:t>;</w:t>
      </w:r>
    </w:p>
    <w:p w14:paraId="6D338DBA" w14:textId="78B1EE68" w:rsidR="00DD138B" w:rsidRPr="00DA694B" w:rsidRDefault="00DD138B" w:rsidP="002C3AB3">
      <w:pPr>
        <w:spacing w:after="0" w:line="240" w:lineRule="auto"/>
        <w:ind w:firstLine="709"/>
        <w:jc w:val="both"/>
        <w:rPr>
          <w:rFonts w:ascii="Times New Roman" w:hAnsi="Times New Roman"/>
          <w:sz w:val="28"/>
          <w:szCs w:val="28"/>
        </w:rPr>
      </w:pPr>
      <w:r>
        <w:rPr>
          <w:rFonts w:ascii="Times New Roman" w:hAnsi="Times New Roman"/>
          <w:sz w:val="28"/>
          <w:szCs w:val="28"/>
        </w:rPr>
        <w:t>- низкий уровень кооперации малого бизнеса, слабая общественная активность и разобщенность большинства предпринимателей</w:t>
      </w:r>
    </w:p>
    <w:p w14:paraId="66B877A9" w14:textId="0C35A5EB" w:rsidR="002C3AB3" w:rsidRPr="00DA694B" w:rsidRDefault="002C3AB3" w:rsidP="002C3AB3">
      <w:pPr>
        <w:spacing w:after="0" w:line="240" w:lineRule="auto"/>
        <w:ind w:firstLine="709"/>
        <w:jc w:val="both"/>
        <w:rPr>
          <w:rFonts w:ascii="Times New Roman" w:hAnsi="Times New Roman"/>
          <w:sz w:val="28"/>
          <w:szCs w:val="28"/>
        </w:rPr>
      </w:pPr>
      <w:r w:rsidRPr="00DA694B">
        <w:rPr>
          <w:rFonts w:ascii="Times New Roman" w:hAnsi="Times New Roman"/>
          <w:sz w:val="28"/>
          <w:szCs w:val="28"/>
        </w:rPr>
        <w:t>-</w:t>
      </w:r>
      <w:r w:rsidR="00DD138B">
        <w:rPr>
          <w:rFonts w:ascii="Times New Roman" w:hAnsi="Times New Roman"/>
          <w:sz w:val="28"/>
          <w:szCs w:val="28"/>
        </w:rPr>
        <w:t xml:space="preserve"> </w:t>
      </w:r>
      <w:r w:rsidRPr="00DA694B">
        <w:rPr>
          <w:rFonts w:ascii="Times New Roman" w:hAnsi="Times New Roman"/>
          <w:sz w:val="28"/>
          <w:szCs w:val="28"/>
        </w:rPr>
        <w:t>пассивность населения в создании кооперативов.</w:t>
      </w:r>
    </w:p>
    <w:p w14:paraId="4DD380BC" w14:textId="77777777" w:rsidR="000669DB" w:rsidRPr="004B048B" w:rsidRDefault="004B048B" w:rsidP="000669DB">
      <w:pPr>
        <w:spacing w:after="0" w:line="240" w:lineRule="auto"/>
        <w:ind w:firstLine="851"/>
        <w:jc w:val="both"/>
        <w:rPr>
          <w:rFonts w:ascii="Times New Roman" w:hAnsi="Times New Roman"/>
          <w:sz w:val="28"/>
          <w:szCs w:val="28"/>
        </w:rPr>
      </w:pPr>
      <w:r w:rsidRPr="00DA694B">
        <w:rPr>
          <w:rFonts w:ascii="Times New Roman" w:hAnsi="Times New Roman"/>
          <w:sz w:val="28"/>
          <w:szCs w:val="28"/>
        </w:rPr>
        <w:t>2</w:t>
      </w:r>
      <w:r w:rsidR="000669DB" w:rsidRPr="00DA694B">
        <w:rPr>
          <w:rFonts w:ascii="Times New Roman" w:hAnsi="Times New Roman"/>
          <w:sz w:val="28"/>
          <w:szCs w:val="28"/>
        </w:rPr>
        <w:t>. В сфере потребительского рынка:</w:t>
      </w:r>
    </w:p>
    <w:p w14:paraId="45FE8D2E" w14:textId="5E87AE61" w:rsidR="000669DB" w:rsidRDefault="000669DB" w:rsidP="000669DB">
      <w:pPr>
        <w:spacing w:after="0" w:line="240" w:lineRule="auto"/>
        <w:ind w:firstLine="851"/>
        <w:jc w:val="both"/>
        <w:rPr>
          <w:rFonts w:ascii="Times New Roman" w:hAnsi="Times New Roman"/>
          <w:sz w:val="28"/>
          <w:szCs w:val="28"/>
        </w:rPr>
      </w:pPr>
      <w:r w:rsidRPr="004B048B">
        <w:rPr>
          <w:rFonts w:ascii="Times New Roman" w:hAnsi="Times New Roman"/>
          <w:sz w:val="28"/>
          <w:szCs w:val="28"/>
        </w:rPr>
        <w:t xml:space="preserve">-высокая концентрация </w:t>
      </w:r>
      <w:r w:rsidR="003835E2">
        <w:rPr>
          <w:rFonts w:ascii="Times New Roman" w:hAnsi="Times New Roman"/>
          <w:sz w:val="28"/>
          <w:szCs w:val="28"/>
        </w:rPr>
        <w:t>объектов</w:t>
      </w:r>
      <w:r w:rsidRPr="004B048B">
        <w:rPr>
          <w:rFonts w:ascii="Times New Roman" w:hAnsi="Times New Roman"/>
          <w:sz w:val="28"/>
          <w:szCs w:val="28"/>
        </w:rPr>
        <w:t xml:space="preserve"> </w:t>
      </w:r>
      <w:r w:rsidR="00AE55F6">
        <w:rPr>
          <w:rFonts w:ascii="Times New Roman" w:hAnsi="Times New Roman"/>
          <w:sz w:val="28"/>
          <w:szCs w:val="28"/>
        </w:rPr>
        <w:t>торговли</w:t>
      </w:r>
      <w:r w:rsidRPr="004B048B">
        <w:rPr>
          <w:rFonts w:ascii="Times New Roman" w:hAnsi="Times New Roman"/>
          <w:sz w:val="28"/>
          <w:szCs w:val="28"/>
        </w:rPr>
        <w:t xml:space="preserve"> в центре</w:t>
      </w:r>
      <w:r w:rsidR="00AE55F6">
        <w:rPr>
          <w:rFonts w:ascii="Times New Roman" w:hAnsi="Times New Roman"/>
          <w:sz w:val="28"/>
          <w:szCs w:val="28"/>
        </w:rPr>
        <w:t xml:space="preserve"> муниципального округа</w:t>
      </w:r>
      <w:r w:rsidRPr="004B048B">
        <w:rPr>
          <w:rFonts w:ascii="Times New Roman" w:hAnsi="Times New Roman"/>
          <w:sz w:val="28"/>
          <w:szCs w:val="28"/>
        </w:rPr>
        <w:t xml:space="preserve"> при недостаточном обеспечении стационарными </w:t>
      </w:r>
      <w:r w:rsidR="00C2150D">
        <w:rPr>
          <w:rFonts w:ascii="Times New Roman" w:hAnsi="Times New Roman"/>
          <w:sz w:val="28"/>
          <w:szCs w:val="28"/>
        </w:rPr>
        <w:t xml:space="preserve">торговыми </w:t>
      </w:r>
      <w:r w:rsidRPr="004B048B">
        <w:rPr>
          <w:rFonts w:ascii="Times New Roman" w:hAnsi="Times New Roman"/>
          <w:sz w:val="28"/>
          <w:szCs w:val="28"/>
        </w:rPr>
        <w:t xml:space="preserve">объектами малочисленных и </w:t>
      </w:r>
      <w:r w:rsidR="00C2150D">
        <w:rPr>
          <w:rFonts w:ascii="Times New Roman" w:hAnsi="Times New Roman"/>
          <w:sz w:val="28"/>
          <w:szCs w:val="28"/>
        </w:rPr>
        <w:t>у</w:t>
      </w:r>
      <w:r w:rsidRPr="004B048B">
        <w:rPr>
          <w:rFonts w:ascii="Times New Roman" w:hAnsi="Times New Roman"/>
          <w:sz w:val="28"/>
          <w:szCs w:val="28"/>
        </w:rPr>
        <w:t xml:space="preserve">даленных </w:t>
      </w:r>
      <w:r w:rsidR="00C2150D">
        <w:rPr>
          <w:rFonts w:ascii="Times New Roman" w:hAnsi="Times New Roman"/>
          <w:sz w:val="28"/>
          <w:szCs w:val="28"/>
        </w:rPr>
        <w:t>населенных пунктов;</w:t>
      </w:r>
    </w:p>
    <w:p w14:paraId="581E845B" w14:textId="77777777" w:rsidR="003835E2" w:rsidRDefault="00C2150D" w:rsidP="000669D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3835E2">
        <w:rPr>
          <w:rFonts w:ascii="Times New Roman" w:hAnsi="Times New Roman"/>
          <w:sz w:val="28"/>
          <w:szCs w:val="28"/>
        </w:rPr>
        <w:t xml:space="preserve">убыточность работы стационарных торговых объектов в небольших населенных пунктах муниципального округа из-за </w:t>
      </w:r>
      <w:r>
        <w:rPr>
          <w:rFonts w:ascii="Times New Roman" w:hAnsi="Times New Roman"/>
          <w:sz w:val="28"/>
          <w:szCs w:val="28"/>
        </w:rPr>
        <w:t>больши</w:t>
      </w:r>
      <w:r w:rsidR="003835E2">
        <w:rPr>
          <w:rFonts w:ascii="Times New Roman" w:hAnsi="Times New Roman"/>
          <w:sz w:val="28"/>
          <w:szCs w:val="28"/>
        </w:rPr>
        <w:t>х</w:t>
      </w:r>
      <w:r>
        <w:rPr>
          <w:rFonts w:ascii="Times New Roman" w:hAnsi="Times New Roman"/>
          <w:sz w:val="28"/>
          <w:szCs w:val="28"/>
        </w:rPr>
        <w:t xml:space="preserve"> затрат на содержание торговых объектов</w:t>
      </w:r>
      <w:r w:rsidR="003835E2">
        <w:rPr>
          <w:rFonts w:ascii="Times New Roman" w:hAnsi="Times New Roman"/>
          <w:sz w:val="28"/>
          <w:szCs w:val="28"/>
        </w:rPr>
        <w:t xml:space="preserve"> и низкой платежеспособности населения;</w:t>
      </w:r>
    </w:p>
    <w:p w14:paraId="1B9FCD57" w14:textId="23CEA65E" w:rsidR="00C2150D" w:rsidRDefault="003835E2" w:rsidP="000669DB">
      <w:pPr>
        <w:spacing w:after="0" w:line="240" w:lineRule="auto"/>
        <w:ind w:firstLine="851"/>
        <w:jc w:val="both"/>
        <w:rPr>
          <w:rFonts w:ascii="Times New Roman" w:hAnsi="Times New Roman"/>
          <w:sz w:val="28"/>
          <w:szCs w:val="28"/>
        </w:rPr>
      </w:pPr>
      <w:r>
        <w:rPr>
          <w:rFonts w:ascii="Times New Roman" w:hAnsi="Times New Roman"/>
          <w:sz w:val="28"/>
          <w:szCs w:val="28"/>
        </w:rPr>
        <w:t>- недостаток собственных оборотных средств у хозяйствующих субъектов на обновление материально-технической базы</w:t>
      </w:r>
      <w:r w:rsidR="001E09E4">
        <w:rPr>
          <w:rFonts w:ascii="Times New Roman" w:hAnsi="Times New Roman"/>
          <w:sz w:val="28"/>
          <w:szCs w:val="28"/>
        </w:rPr>
        <w:t xml:space="preserve"> и содержание</w:t>
      </w:r>
      <w:r>
        <w:rPr>
          <w:rFonts w:ascii="Times New Roman" w:hAnsi="Times New Roman"/>
          <w:sz w:val="28"/>
          <w:szCs w:val="28"/>
        </w:rPr>
        <w:t xml:space="preserve"> торговых объектов.</w:t>
      </w:r>
      <w:r w:rsidR="00C2150D">
        <w:rPr>
          <w:rFonts w:ascii="Times New Roman" w:hAnsi="Times New Roman"/>
          <w:sz w:val="28"/>
          <w:szCs w:val="28"/>
        </w:rPr>
        <w:t xml:space="preserve"> </w:t>
      </w:r>
    </w:p>
    <w:p w14:paraId="517AF23B" w14:textId="17320554" w:rsidR="002C3AB3" w:rsidRPr="00903A91" w:rsidRDefault="002C3AB3" w:rsidP="00903A91">
      <w:pPr>
        <w:spacing w:after="0" w:line="240" w:lineRule="auto"/>
        <w:ind w:firstLine="851"/>
        <w:jc w:val="both"/>
        <w:rPr>
          <w:rFonts w:ascii="Times New Roman" w:hAnsi="Times New Roman"/>
          <w:sz w:val="28"/>
          <w:szCs w:val="28"/>
        </w:rPr>
      </w:pPr>
      <w:r w:rsidRPr="00903A91">
        <w:rPr>
          <w:rFonts w:ascii="Times New Roman" w:hAnsi="Times New Roman"/>
          <w:sz w:val="28"/>
          <w:szCs w:val="28"/>
        </w:rPr>
        <w:t>В целях эффективного решения названных проблем требуется реализация мероприятий муниципальной п</w:t>
      </w:r>
      <w:r w:rsidR="00FD7275">
        <w:rPr>
          <w:rFonts w:ascii="Times New Roman" w:hAnsi="Times New Roman"/>
          <w:sz w:val="28"/>
          <w:szCs w:val="28"/>
        </w:rPr>
        <w:t>рограммы «Развитие</w:t>
      </w:r>
      <w:r w:rsidRPr="00903A91">
        <w:rPr>
          <w:rFonts w:ascii="Times New Roman" w:hAnsi="Times New Roman"/>
          <w:sz w:val="28"/>
          <w:szCs w:val="28"/>
        </w:rPr>
        <w:t xml:space="preserve"> экономики </w:t>
      </w:r>
      <w:r w:rsidR="00B65CC8">
        <w:rPr>
          <w:rFonts w:ascii="Times New Roman" w:hAnsi="Times New Roman"/>
          <w:sz w:val="28"/>
          <w:szCs w:val="28"/>
        </w:rPr>
        <w:t>Добров</w:t>
      </w:r>
      <w:r w:rsidR="00A9500F">
        <w:rPr>
          <w:rFonts w:ascii="Times New Roman" w:hAnsi="Times New Roman"/>
          <w:sz w:val="28"/>
          <w:szCs w:val="28"/>
        </w:rPr>
        <w:t>ского</w:t>
      </w:r>
      <w:r w:rsidRPr="00903A91">
        <w:rPr>
          <w:rFonts w:ascii="Times New Roman" w:hAnsi="Times New Roman"/>
          <w:sz w:val="28"/>
          <w:szCs w:val="28"/>
        </w:rPr>
        <w:t xml:space="preserve"> муниципального </w:t>
      </w:r>
      <w:r w:rsidR="00A04AE6">
        <w:rPr>
          <w:rFonts w:ascii="Times New Roman" w:hAnsi="Times New Roman"/>
          <w:sz w:val="28"/>
          <w:szCs w:val="28"/>
        </w:rPr>
        <w:t>округа</w:t>
      </w:r>
      <w:r w:rsidRPr="00903A91">
        <w:rPr>
          <w:rFonts w:ascii="Times New Roman" w:hAnsi="Times New Roman"/>
          <w:sz w:val="28"/>
          <w:szCs w:val="28"/>
        </w:rPr>
        <w:t xml:space="preserve"> Липецкой области на 20</w:t>
      </w:r>
      <w:r w:rsidR="00A04AE6">
        <w:rPr>
          <w:rFonts w:ascii="Times New Roman" w:hAnsi="Times New Roman"/>
          <w:sz w:val="28"/>
          <w:szCs w:val="28"/>
        </w:rPr>
        <w:t>24</w:t>
      </w:r>
      <w:r w:rsidRPr="00903A91">
        <w:rPr>
          <w:rFonts w:ascii="Times New Roman" w:hAnsi="Times New Roman"/>
          <w:sz w:val="28"/>
          <w:szCs w:val="28"/>
        </w:rPr>
        <w:t xml:space="preserve"> – 202</w:t>
      </w:r>
      <w:r w:rsidR="00E75E9C">
        <w:rPr>
          <w:rFonts w:ascii="Times New Roman" w:hAnsi="Times New Roman"/>
          <w:sz w:val="28"/>
          <w:szCs w:val="28"/>
        </w:rPr>
        <w:t>7</w:t>
      </w:r>
      <w:r w:rsidRPr="00903A91">
        <w:rPr>
          <w:rFonts w:ascii="Times New Roman" w:hAnsi="Times New Roman"/>
          <w:sz w:val="28"/>
          <w:szCs w:val="28"/>
        </w:rPr>
        <w:t xml:space="preserve"> годы» (далее – Программа).</w:t>
      </w:r>
    </w:p>
    <w:p w14:paraId="74AB9713" w14:textId="77777777" w:rsidR="001F2E10" w:rsidRDefault="001F2E10" w:rsidP="001F2E10">
      <w:pPr>
        <w:spacing w:after="0" w:line="240" w:lineRule="auto"/>
        <w:ind w:firstLine="720"/>
        <w:jc w:val="both"/>
        <w:rPr>
          <w:rFonts w:ascii="Times New Roman" w:hAnsi="Times New Roman"/>
          <w:sz w:val="24"/>
          <w:szCs w:val="24"/>
          <w:lang w:eastAsia="ru-RU"/>
        </w:rPr>
      </w:pPr>
    </w:p>
    <w:p w14:paraId="75CFA557" w14:textId="0498E39B" w:rsidR="00A800F7" w:rsidRDefault="00D529B9" w:rsidP="00D529B9">
      <w:pPr>
        <w:spacing w:after="0" w:line="240" w:lineRule="auto"/>
        <w:ind w:firstLine="709"/>
        <w:jc w:val="both"/>
        <w:rPr>
          <w:rFonts w:ascii="Times New Roman" w:eastAsia="Times New Roman" w:hAnsi="Times New Roman"/>
          <w:b/>
          <w:sz w:val="28"/>
          <w:szCs w:val="28"/>
          <w:lang w:eastAsia="ru-RU"/>
        </w:rPr>
      </w:pPr>
      <w:r w:rsidRPr="00A800F7">
        <w:rPr>
          <w:rFonts w:ascii="Times New Roman" w:eastAsia="Times New Roman" w:hAnsi="Times New Roman"/>
          <w:b/>
          <w:sz w:val="28"/>
          <w:szCs w:val="28"/>
          <w:lang w:eastAsia="ru-RU"/>
        </w:rPr>
        <w:t xml:space="preserve">2. </w:t>
      </w:r>
      <w:r w:rsidR="00B3444E">
        <w:rPr>
          <w:rFonts w:ascii="Times New Roman" w:eastAsia="Times New Roman" w:hAnsi="Times New Roman"/>
          <w:b/>
          <w:sz w:val="28"/>
          <w:szCs w:val="28"/>
          <w:lang w:eastAsia="ru-RU"/>
        </w:rPr>
        <w:t>Приоритеты муниципальной политики</w:t>
      </w:r>
      <w:r w:rsidR="00110410">
        <w:rPr>
          <w:rFonts w:ascii="Times New Roman" w:eastAsia="Times New Roman" w:hAnsi="Times New Roman"/>
          <w:b/>
          <w:sz w:val="28"/>
          <w:szCs w:val="28"/>
          <w:lang w:eastAsia="ru-RU"/>
        </w:rPr>
        <w:t xml:space="preserve"> в сфере развития экономики </w:t>
      </w:r>
      <w:r w:rsidR="00A04AE6">
        <w:rPr>
          <w:rFonts w:ascii="Times New Roman" w:eastAsia="Times New Roman" w:hAnsi="Times New Roman"/>
          <w:b/>
          <w:sz w:val="28"/>
          <w:szCs w:val="28"/>
          <w:lang w:eastAsia="ru-RU"/>
        </w:rPr>
        <w:t>муниципального округа</w:t>
      </w:r>
      <w:r w:rsidR="00110410">
        <w:rPr>
          <w:rFonts w:ascii="Times New Roman" w:eastAsia="Times New Roman" w:hAnsi="Times New Roman"/>
          <w:b/>
          <w:sz w:val="28"/>
          <w:szCs w:val="28"/>
          <w:lang w:eastAsia="ru-RU"/>
        </w:rPr>
        <w:t>, краткое описание целей и задач муниципальной программы, обоснование состава и значений соответствующих индикаторов и показателей задач.</w:t>
      </w:r>
    </w:p>
    <w:p w14:paraId="3A06FB1C" w14:textId="77777777" w:rsidR="00100AD4" w:rsidRDefault="00100AD4" w:rsidP="00D47C28">
      <w:pPr>
        <w:spacing w:after="0" w:line="240" w:lineRule="auto"/>
        <w:ind w:firstLine="709"/>
        <w:jc w:val="both"/>
        <w:rPr>
          <w:rFonts w:ascii="Times New Roman" w:eastAsia="Times New Roman" w:hAnsi="Times New Roman"/>
          <w:b/>
          <w:sz w:val="28"/>
          <w:szCs w:val="28"/>
          <w:lang w:eastAsia="ru-RU"/>
        </w:rPr>
      </w:pPr>
    </w:p>
    <w:p w14:paraId="38DC286E" w14:textId="1F825BFA" w:rsidR="00110410" w:rsidRPr="00A41C42" w:rsidRDefault="00110410" w:rsidP="00D47C28">
      <w:pPr>
        <w:shd w:val="clear" w:color="auto" w:fill="FFFFFF"/>
        <w:spacing w:after="0" w:line="240" w:lineRule="auto"/>
        <w:ind w:firstLine="851"/>
        <w:jc w:val="both"/>
        <w:rPr>
          <w:rFonts w:ascii="Times New Roman" w:hAnsi="Times New Roman"/>
          <w:sz w:val="28"/>
          <w:szCs w:val="28"/>
        </w:rPr>
      </w:pPr>
      <w:r w:rsidRPr="00110410">
        <w:rPr>
          <w:rFonts w:ascii="Times New Roman" w:hAnsi="Times New Roman"/>
          <w:sz w:val="28"/>
          <w:szCs w:val="28"/>
        </w:rPr>
        <w:t xml:space="preserve">Основные приоритеты муниципальной политики в сфере развития экономики </w:t>
      </w:r>
      <w:r w:rsidR="00A04AE6">
        <w:rPr>
          <w:rFonts w:ascii="Times New Roman" w:hAnsi="Times New Roman"/>
          <w:sz w:val="28"/>
          <w:szCs w:val="28"/>
        </w:rPr>
        <w:t>муниципального округа</w:t>
      </w:r>
      <w:r w:rsidRPr="00110410">
        <w:rPr>
          <w:rFonts w:ascii="Times New Roman" w:hAnsi="Times New Roman"/>
          <w:sz w:val="28"/>
          <w:szCs w:val="28"/>
        </w:rPr>
        <w:t xml:space="preserve">, повышения экономической активности бизнеса </w:t>
      </w:r>
      <w:r w:rsidRPr="00A41C42">
        <w:rPr>
          <w:rFonts w:ascii="Times New Roman" w:hAnsi="Times New Roman"/>
          <w:sz w:val="28"/>
          <w:szCs w:val="28"/>
        </w:rPr>
        <w:t>определены в Стратеги</w:t>
      </w:r>
      <w:r w:rsidR="00B65CC8" w:rsidRPr="00A41C42">
        <w:rPr>
          <w:rFonts w:ascii="Times New Roman" w:hAnsi="Times New Roman"/>
          <w:sz w:val="28"/>
          <w:szCs w:val="28"/>
        </w:rPr>
        <w:t>и</w:t>
      </w:r>
      <w:r w:rsidRPr="00A41C42">
        <w:rPr>
          <w:rFonts w:ascii="Times New Roman" w:hAnsi="Times New Roman"/>
          <w:sz w:val="28"/>
          <w:szCs w:val="28"/>
        </w:rPr>
        <w:t xml:space="preserve"> социальн</w:t>
      </w:r>
      <w:r w:rsidR="00B65CC8" w:rsidRPr="00A41C42">
        <w:rPr>
          <w:rFonts w:ascii="Times New Roman" w:hAnsi="Times New Roman"/>
          <w:sz w:val="28"/>
          <w:szCs w:val="28"/>
        </w:rPr>
        <w:t>о-экономического развития Добров</w:t>
      </w:r>
      <w:r w:rsidRPr="00A41C42">
        <w:rPr>
          <w:rFonts w:ascii="Times New Roman" w:hAnsi="Times New Roman"/>
          <w:sz w:val="28"/>
          <w:szCs w:val="28"/>
        </w:rPr>
        <w:t>ского муниципального района до 202</w:t>
      </w:r>
      <w:r w:rsidR="009E4072">
        <w:rPr>
          <w:rFonts w:ascii="Times New Roman" w:hAnsi="Times New Roman"/>
          <w:sz w:val="28"/>
          <w:szCs w:val="28"/>
        </w:rPr>
        <w:t>4</w:t>
      </w:r>
      <w:r w:rsidRPr="00A41C42">
        <w:rPr>
          <w:rFonts w:ascii="Times New Roman" w:hAnsi="Times New Roman"/>
          <w:sz w:val="28"/>
          <w:szCs w:val="28"/>
        </w:rPr>
        <w:t xml:space="preserve"> года</w:t>
      </w:r>
      <w:r w:rsidR="00A41C42" w:rsidRPr="00A41C42">
        <w:rPr>
          <w:rFonts w:ascii="Times New Roman" w:hAnsi="Times New Roman"/>
          <w:sz w:val="28"/>
          <w:szCs w:val="28"/>
        </w:rPr>
        <w:t xml:space="preserve"> от 1</w:t>
      </w:r>
      <w:r w:rsidR="009E4072">
        <w:rPr>
          <w:rFonts w:ascii="Times New Roman" w:hAnsi="Times New Roman"/>
          <w:sz w:val="28"/>
          <w:szCs w:val="28"/>
        </w:rPr>
        <w:t>6</w:t>
      </w:r>
      <w:r w:rsidR="00A41C42" w:rsidRPr="00A41C42">
        <w:rPr>
          <w:rFonts w:ascii="Times New Roman" w:hAnsi="Times New Roman"/>
          <w:sz w:val="28"/>
          <w:szCs w:val="28"/>
        </w:rPr>
        <w:t>.10.201</w:t>
      </w:r>
      <w:r w:rsidR="009E4072">
        <w:rPr>
          <w:rFonts w:ascii="Times New Roman" w:hAnsi="Times New Roman"/>
          <w:sz w:val="28"/>
          <w:szCs w:val="28"/>
        </w:rPr>
        <w:t>9</w:t>
      </w:r>
      <w:r w:rsidR="00A41C42" w:rsidRPr="00A41C42">
        <w:rPr>
          <w:rFonts w:ascii="Times New Roman" w:hAnsi="Times New Roman"/>
          <w:sz w:val="28"/>
          <w:szCs w:val="28"/>
        </w:rPr>
        <w:t xml:space="preserve"> года №</w:t>
      </w:r>
      <w:r w:rsidR="00272D40">
        <w:rPr>
          <w:rFonts w:ascii="Times New Roman" w:hAnsi="Times New Roman"/>
          <w:sz w:val="28"/>
          <w:szCs w:val="28"/>
        </w:rPr>
        <w:t>302</w:t>
      </w:r>
      <w:r w:rsidR="00A41C42" w:rsidRPr="00A41C42">
        <w:rPr>
          <w:rFonts w:ascii="Times New Roman" w:hAnsi="Times New Roman"/>
          <w:sz w:val="28"/>
          <w:szCs w:val="28"/>
        </w:rPr>
        <w:t xml:space="preserve">-рс) </w:t>
      </w:r>
      <w:r w:rsidRPr="00A41C42">
        <w:rPr>
          <w:rFonts w:ascii="Times New Roman" w:hAnsi="Times New Roman"/>
          <w:sz w:val="28"/>
          <w:szCs w:val="28"/>
        </w:rPr>
        <w:t>в том числе:</w:t>
      </w:r>
    </w:p>
    <w:p w14:paraId="7107D3D5" w14:textId="77777777" w:rsidR="00110410" w:rsidRPr="00A41C42" w:rsidRDefault="00110410" w:rsidP="00D47C28">
      <w:pPr>
        <w:spacing w:after="0" w:line="240" w:lineRule="auto"/>
        <w:ind w:firstLine="851"/>
        <w:jc w:val="both"/>
        <w:rPr>
          <w:rFonts w:ascii="Times New Roman" w:hAnsi="Times New Roman"/>
          <w:sz w:val="28"/>
          <w:szCs w:val="28"/>
        </w:rPr>
      </w:pPr>
      <w:r w:rsidRPr="00A41C42">
        <w:rPr>
          <w:rFonts w:ascii="Times New Roman" w:hAnsi="Times New Roman"/>
          <w:sz w:val="28"/>
          <w:szCs w:val="28"/>
        </w:rPr>
        <w:t>1. Обеспечение самозанятости за счет развития малого бизнеса и кооперации, создание новых рабочих мест в сельской местности.</w:t>
      </w:r>
    </w:p>
    <w:p w14:paraId="54568458" w14:textId="452C654D" w:rsidR="000669DB" w:rsidRPr="00A41C42" w:rsidRDefault="006A1D9E" w:rsidP="00D47C28">
      <w:pPr>
        <w:spacing w:after="0" w:line="240" w:lineRule="auto"/>
        <w:ind w:firstLine="851"/>
        <w:jc w:val="both"/>
        <w:rPr>
          <w:rFonts w:ascii="Times New Roman" w:hAnsi="Times New Roman"/>
          <w:sz w:val="28"/>
          <w:szCs w:val="28"/>
        </w:rPr>
      </w:pPr>
      <w:r>
        <w:rPr>
          <w:rFonts w:ascii="Times New Roman" w:hAnsi="Times New Roman"/>
          <w:sz w:val="28"/>
          <w:szCs w:val="28"/>
        </w:rPr>
        <w:t>2</w:t>
      </w:r>
      <w:r w:rsidR="00110410" w:rsidRPr="00A41C42">
        <w:rPr>
          <w:rFonts w:ascii="Times New Roman" w:hAnsi="Times New Roman"/>
          <w:sz w:val="28"/>
          <w:szCs w:val="28"/>
        </w:rPr>
        <w:t xml:space="preserve">. Использование ресурсной базы </w:t>
      </w:r>
      <w:r w:rsidR="00A04AE6">
        <w:rPr>
          <w:rFonts w:ascii="Times New Roman" w:hAnsi="Times New Roman"/>
          <w:sz w:val="28"/>
          <w:szCs w:val="28"/>
        </w:rPr>
        <w:t>муниципального округа</w:t>
      </w:r>
      <w:r w:rsidR="00110410" w:rsidRPr="00A41C42">
        <w:rPr>
          <w:rFonts w:ascii="Times New Roman" w:hAnsi="Times New Roman"/>
          <w:sz w:val="28"/>
          <w:szCs w:val="28"/>
        </w:rPr>
        <w:t>, в том числе продукции растениеводства,</w:t>
      </w:r>
      <w:r w:rsidR="000E3D1B" w:rsidRPr="00A41C42">
        <w:rPr>
          <w:rFonts w:ascii="Times New Roman" w:hAnsi="Times New Roman"/>
          <w:sz w:val="28"/>
          <w:szCs w:val="28"/>
        </w:rPr>
        <w:t xml:space="preserve"> животноводства</w:t>
      </w:r>
      <w:r w:rsidR="00110410" w:rsidRPr="00A41C42">
        <w:rPr>
          <w:rFonts w:ascii="Times New Roman" w:hAnsi="Times New Roman"/>
          <w:sz w:val="28"/>
          <w:szCs w:val="28"/>
        </w:rPr>
        <w:t xml:space="preserve"> для развития перерабатывающих производств. </w:t>
      </w:r>
    </w:p>
    <w:p w14:paraId="16200873" w14:textId="2CD6231F" w:rsidR="00110410" w:rsidRDefault="006A1D9E" w:rsidP="00D47C28">
      <w:pPr>
        <w:spacing w:after="0" w:line="240" w:lineRule="auto"/>
        <w:ind w:firstLine="851"/>
        <w:jc w:val="both"/>
        <w:rPr>
          <w:rFonts w:ascii="Times New Roman" w:hAnsi="Times New Roman"/>
          <w:sz w:val="28"/>
          <w:szCs w:val="28"/>
        </w:rPr>
      </w:pPr>
      <w:r>
        <w:rPr>
          <w:rFonts w:ascii="Times New Roman" w:hAnsi="Times New Roman"/>
          <w:sz w:val="28"/>
          <w:szCs w:val="28"/>
        </w:rPr>
        <w:t>3</w:t>
      </w:r>
      <w:r w:rsidR="00110410" w:rsidRPr="00A41C42">
        <w:rPr>
          <w:rFonts w:ascii="Times New Roman" w:hAnsi="Times New Roman"/>
          <w:sz w:val="28"/>
          <w:szCs w:val="28"/>
        </w:rPr>
        <w:t xml:space="preserve">. Формирование современного, отвечающего растущим потребностям населения, потребительского рынка </w:t>
      </w:r>
      <w:r w:rsidR="00A04AE6">
        <w:rPr>
          <w:rFonts w:ascii="Times New Roman" w:hAnsi="Times New Roman"/>
          <w:sz w:val="28"/>
          <w:szCs w:val="28"/>
        </w:rPr>
        <w:t>муниципального округа</w:t>
      </w:r>
      <w:r w:rsidR="00110410" w:rsidRPr="00A41C42">
        <w:rPr>
          <w:rFonts w:ascii="Times New Roman" w:hAnsi="Times New Roman"/>
          <w:sz w:val="28"/>
          <w:szCs w:val="28"/>
        </w:rPr>
        <w:t xml:space="preserve">. Обеспечение доступности услуг торговли для всех жителей </w:t>
      </w:r>
      <w:r w:rsidR="00A04AE6" w:rsidRPr="00A04AE6">
        <w:rPr>
          <w:rFonts w:ascii="Times New Roman" w:hAnsi="Times New Roman"/>
          <w:sz w:val="28"/>
          <w:szCs w:val="28"/>
        </w:rPr>
        <w:t>муниципального округа</w:t>
      </w:r>
      <w:r w:rsidR="00110410" w:rsidRPr="00A41C42">
        <w:rPr>
          <w:rFonts w:ascii="Times New Roman" w:hAnsi="Times New Roman"/>
          <w:sz w:val="28"/>
          <w:szCs w:val="28"/>
        </w:rPr>
        <w:t>, независимо от места проживания.</w:t>
      </w:r>
    </w:p>
    <w:p w14:paraId="66D463E0" w14:textId="77777777" w:rsidR="00D57B56" w:rsidRDefault="00B017A1" w:rsidP="00D47C2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Целями Программы являю</w:t>
      </w:r>
      <w:r w:rsidR="00110410" w:rsidRPr="00110410">
        <w:rPr>
          <w:rFonts w:ascii="Times New Roman" w:hAnsi="Times New Roman"/>
          <w:sz w:val="28"/>
          <w:szCs w:val="28"/>
        </w:rPr>
        <w:t>тся</w:t>
      </w:r>
      <w:r w:rsidR="00D57B56">
        <w:rPr>
          <w:rFonts w:ascii="Times New Roman" w:hAnsi="Times New Roman"/>
          <w:sz w:val="28"/>
          <w:szCs w:val="28"/>
        </w:rPr>
        <w:t>:</w:t>
      </w:r>
    </w:p>
    <w:p w14:paraId="7D08656F" w14:textId="3B15E8E7" w:rsidR="00A0765C" w:rsidRDefault="00A0765C" w:rsidP="00D47C28">
      <w:pPr>
        <w:spacing w:after="0" w:line="240" w:lineRule="auto"/>
        <w:ind w:firstLine="851"/>
        <w:jc w:val="both"/>
        <w:rPr>
          <w:rFonts w:ascii="Times New Roman" w:hAnsi="Times New Roman"/>
          <w:sz w:val="28"/>
          <w:szCs w:val="28"/>
        </w:rPr>
      </w:pPr>
      <w:r>
        <w:rPr>
          <w:rFonts w:ascii="Times New Roman" w:hAnsi="Times New Roman"/>
          <w:sz w:val="28"/>
          <w:szCs w:val="28"/>
        </w:rPr>
        <w:t>1) р</w:t>
      </w:r>
      <w:r w:rsidR="00D57B56">
        <w:rPr>
          <w:rFonts w:ascii="Times New Roman" w:hAnsi="Times New Roman"/>
          <w:sz w:val="28"/>
          <w:szCs w:val="28"/>
        </w:rPr>
        <w:t>азвитие</w:t>
      </w:r>
      <w:r w:rsidR="00110410" w:rsidRPr="00110410">
        <w:rPr>
          <w:rFonts w:ascii="Times New Roman" w:hAnsi="Times New Roman"/>
          <w:sz w:val="28"/>
          <w:szCs w:val="28"/>
        </w:rPr>
        <w:t xml:space="preserve"> экономического потенциала </w:t>
      </w:r>
      <w:r w:rsidR="00A04AE6" w:rsidRPr="00A04AE6">
        <w:rPr>
          <w:rFonts w:ascii="Times New Roman" w:hAnsi="Times New Roman"/>
          <w:sz w:val="28"/>
          <w:szCs w:val="28"/>
        </w:rPr>
        <w:t>муниципального округа</w:t>
      </w:r>
      <w:r w:rsidR="00110410" w:rsidRPr="00110410">
        <w:rPr>
          <w:rFonts w:ascii="Times New Roman" w:hAnsi="Times New Roman"/>
          <w:sz w:val="28"/>
          <w:szCs w:val="28"/>
        </w:rPr>
        <w:t xml:space="preserve">, </w:t>
      </w:r>
    </w:p>
    <w:p w14:paraId="46284417" w14:textId="00DBF7D0" w:rsidR="00A0765C" w:rsidRDefault="00A0765C" w:rsidP="00D47C28">
      <w:pPr>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sidR="00110410" w:rsidRPr="00110410">
        <w:rPr>
          <w:rFonts w:ascii="Times New Roman" w:hAnsi="Times New Roman"/>
          <w:sz w:val="28"/>
          <w:szCs w:val="28"/>
        </w:rPr>
        <w:t>стимулировани</w:t>
      </w:r>
      <w:r w:rsidR="00A04AE6">
        <w:rPr>
          <w:rFonts w:ascii="Times New Roman" w:hAnsi="Times New Roman"/>
          <w:sz w:val="28"/>
          <w:szCs w:val="28"/>
        </w:rPr>
        <w:t>е</w:t>
      </w:r>
      <w:r w:rsidR="00110410" w:rsidRPr="00110410">
        <w:rPr>
          <w:rFonts w:ascii="Times New Roman" w:hAnsi="Times New Roman"/>
          <w:sz w:val="28"/>
          <w:szCs w:val="28"/>
        </w:rPr>
        <w:t xml:space="preserve"> экономиче</w:t>
      </w:r>
      <w:r w:rsidR="00D57B56">
        <w:rPr>
          <w:rFonts w:ascii="Times New Roman" w:hAnsi="Times New Roman"/>
          <w:sz w:val="28"/>
          <w:szCs w:val="28"/>
        </w:rPr>
        <w:t xml:space="preserve">ской активности бизнеса, </w:t>
      </w:r>
    </w:p>
    <w:p w14:paraId="11C90E6F" w14:textId="45D6BD95" w:rsidR="00110410" w:rsidRDefault="00A0765C" w:rsidP="00D47C28">
      <w:pPr>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r w:rsidR="00D57B56">
        <w:rPr>
          <w:rFonts w:ascii="Times New Roman" w:hAnsi="Times New Roman"/>
          <w:sz w:val="28"/>
          <w:szCs w:val="28"/>
        </w:rPr>
        <w:t>повышение качества и комфортности жизни посредством создания условий для наиболее полного удовлетворения спроса жи</w:t>
      </w:r>
      <w:r w:rsidR="0057595D">
        <w:rPr>
          <w:rFonts w:ascii="Times New Roman" w:hAnsi="Times New Roman"/>
          <w:sz w:val="28"/>
          <w:szCs w:val="28"/>
        </w:rPr>
        <w:t xml:space="preserve">телей на потребительские товары и осуществления социально значимых перевозок на территории </w:t>
      </w:r>
      <w:r w:rsidR="00A04AE6" w:rsidRPr="00A04AE6">
        <w:rPr>
          <w:rFonts w:ascii="Times New Roman" w:hAnsi="Times New Roman"/>
          <w:sz w:val="28"/>
          <w:szCs w:val="28"/>
        </w:rPr>
        <w:t>муниципального округа</w:t>
      </w:r>
      <w:r w:rsidR="0057595D">
        <w:rPr>
          <w:rFonts w:ascii="Times New Roman" w:hAnsi="Times New Roman"/>
          <w:sz w:val="28"/>
          <w:szCs w:val="28"/>
        </w:rPr>
        <w:t>.</w:t>
      </w:r>
    </w:p>
    <w:p w14:paraId="693B7743" w14:textId="77777777" w:rsidR="00110410" w:rsidRPr="00110410" w:rsidRDefault="00110410" w:rsidP="00D47C28">
      <w:pPr>
        <w:spacing w:after="0" w:line="240" w:lineRule="auto"/>
        <w:ind w:right="-159" w:firstLine="851"/>
        <w:rPr>
          <w:rFonts w:ascii="Times New Roman" w:hAnsi="Times New Roman"/>
          <w:sz w:val="28"/>
          <w:szCs w:val="28"/>
        </w:rPr>
      </w:pPr>
      <w:r w:rsidRPr="00110410">
        <w:rPr>
          <w:rFonts w:ascii="Times New Roman" w:hAnsi="Times New Roman"/>
          <w:sz w:val="28"/>
          <w:szCs w:val="28"/>
        </w:rPr>
        <w:t>Индикаторы достижения цели:</w:t>
      </w:r>
    </w:p>
    <w:p w14:paraId="295B355C" w14:textId="77777777" w:rsidR="00110410" w:rsidRPr="00110410" w:rsidRDefault="00110410" w:rsidP="00D47C28">
      <w:pPr>
        <w:spacing w:after="0" w:line="240" w:lineRule="auto"/>
        <w:ind w:firstLine="851"/>
        <w:rPr>
          <w:rFonts w:ascii="Times New Roman" w:hAnsi="Times New Roman"/>
          <w:sz w:val="28"/>
          <w:szCs w:val="28"/>
        </w:rPr>
      </w:pPr>
      <w:r w:rsidRPr="00110410">
        <w:rPr>
          <w:rFonts w:ascii="Times New Roman" w:hAnsi="Times New Roman"/>
          <w:sz w:val="28"/>
          <w:szCs w:val="28"/>
        </w:rPr>
        <w:t>-темп роста инвестиций в основной капитал (по полному кругу предприятий), %;</w:t>
      </w:r>
    </w:p>
    <w:p w14:paraId="2B1AD31B" w14:textId="77777777" w:rsidR="00110410" w:rsidRPr="00110410" w:rsidRDefault="00110410" w:rsidP="00D47C28">
      <w:pPr>
        <w:spacing w:after="0" w:line="240" w:lineRule="auto"/>
        <w:ind w:firstLine="851"/>
        <w:rPr>
          <w:rFonts w:ascii="Times New Roman" w:hAnsi="Times New Roman"/>
          <w:sz w:val="28"/>
          <w:szCs w:val="28"/>
        </w:rPr>
      </w:pPr>
      <w:r w:rsidRPr="00110410">
        <w:rPr>
          <w:rFonts w:ascii="Times New Roman" w:hAnsi="Times New Roman"/>
          <w:sz w:val="28"/>
          <w:szCs w:val="28"/>
        </w:rPr>
        <w:t>-темп роста объема отгруженной продукции (товаров, работ, услуг) (по полному кругу предприятий), %;</w:t>
      </w:r>
    </w:p>
    <w:p w14:paraId="3F216DA1" w14:textId="77777777" w:rsidR="00110410" w:rsidRPr="00110410" w:rsidRDefault="00110410" w:rsidP="00D47C28">
      <w:pPr>
        <w:spacing w:after="0" w:line="240" w:lineRule="auto"/>
        <w:ind w:firstLine="851"/>
        <w:rPr>
          <w:rFonts w:ascii="Times New Roman" w:hAnsi="Times New Roman"/>
          <w:sz w:val="28"/>
          <w:szCs w:val="28"/>
        </w:rPr>
      </w:pPr>
      <w:r w:rsidRPr="00110410">
        <w:rPr>
          <w:rFonts w:ascii="Times New Roman" w:hAnsi="Times New Roman"/>
          <w:sz w:val="28"/>
          <w:szCs w:val="28"/>
        </w:rPr>
        <w:t>-темп роста налоговых поступлений, %;</w:t>
      </w:r>
    </w:p>
    <w:p w14:paraId="00778386" w14:textId="77777777" w:rsidR="008D5815" w:rsidRDefault="00110410" w:rsidP="00D47C28">
      <w:pPr>
        <w:spacing w:after="0" w:line="240" w:lineRule="auto"/>
        <w:ind w:firstLine="851"/>
        <w:jc w:val="both"/>
        <w:rPr>
          <w:rFonts w:ascii="Times New Roman" w:hAnsi="Times New Roman"/>
          <w:sz w:val="28"/>
          <w:szCs w:val="28"/>
        </w:rPr>
      </w:pPr>
      <w:r w:rsidRPr="00110410">
        <w:rPr>
          <w:rFonts w:ascii="Times New Roman" w:hAnsi="Times New Roman"/>
          <w:sz w:val="28"/>
          <w:szCs w:val="28"/>
        </w:rPr>
        <w:t>-темп роста среднемесячной начисленной з</w:t>
      </w:r>
      <w:r w:rsidR="00A0765C">
        <w:rPr>
          <w:rFonts w:ascii="Times New Roman" w:hAnsi="Times New Roman"/>
          <w:sz w:val="28"/>
          <w:szCs w:val="28"/>
        </w:rPr>
        <w:t>аработной платы.</w:t>
      </w:r>
    </w:p>
    <w:p w14:paraId="03FD4A7B" w14:textId="77777777" w:rsidR="00110410" w:rsidRPr="00110410" w:rsidRDefault="00A85724" w:rsidP="00D47C28">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указанных целей</w:t>
      </w:r>
      <w:r w:rsidR="00110410" w:rsidRPr="00110410">
        <w:rPr>
          <w:rFonts w:ascii="Times New Roman" w:hAnsi="Times New Roman"/>
          <w:sz w:val="28"/>
          <w:szCs w:val="28"/>
        </w:rPr>
        <w:t xml:space="preserve"> необходимо решение следующих задач:</w:t>
      </w:r>
    </w:p>
    <w:p w14:paraId="271EF6E6" w14:textId="13B98B6C" w:rsidR="0050383C" w:rsidRDefault="00110410" w:rsidP="00D47C28">
      <w:pPr>
        <w:spacing w:after="0" w:line="240" w:lineRule="auto"/>
        <w:ind w:firstLine="851"/>
        <w:jc w:val="both"/>
        <w:rPr>
          <w:rFonts w:ascii="Times New Roman" w:hAnsi="Times New Roman"/>
          <w:sz w:val="28"/>
          <w:szCs w:val="28"/>
        </w:rPr>
      </w:pPr>
      <w:r w:rsidRPr="00882E67">
        <w:rPr>
          <w:rFonts w:ascii="Times New Roman" w:hAnsi="Times New Roman"/>
          <w:sz w:val="28"/>
          <w:szCs w:val="28"/>
        </w:rPr>
        <w:t xml:space="preserve">1. Создание благоприятных условий для ведения </w:t>
      </w:r>
      <w:r w:rsidR="008770C3">
        <w:rPr>
          <w:rFonts w:ascii="Times New Roman" w:hAnsi="Times New Roman"/>
          <w:sz w:val="28"/>
          <w:szCs w:val="28"/>
        </w:rPr>
        <w:t xml:space="preserve">и развития </w:t>
      </w:r>
      <w:r w:rsidRPr="00882E67">
        <w:rPr>
          <w:rFonts w:ascii="Times New Roman" w:hAnsi="Times New Roman"/>
          <w:sz w:val="28"/>
          <w:szCs w:val="28"/>
        </w:rPr>
        <w:t>предпринимательской деятельности и функционирования м</w:t>
      </w:r>
      <w:r w:rsidR="0050383C" w:rsidRPr="00882E67">
        <w:rPr>
          <w:rFonts w:ascii="Times New Roman" w:hAnsi="Times New Roman"/>
          <w:sz w:val="28"/>
          <w:szCs w:val="28"/>
        </w:rPr>
        <w:t xml:space="preserve">алых форм хозяйствования </w:t>
      </w:r>
      <w:r w:rsidR="00A04AE6">
        <w:rPr>
          <w:rFonts w:ascii="Times New Roman" w:hAnsi="Times New Roman"/>
          <w:sz w:val="28"/>
          <w:szCs w:val="28"/>
        </w:rPr>
        <w:t xml:space="preserve">на территории </w:t>
      </w:r>
      <w:r w:rsidR="00A04AE6" w:rsidRPr="00A04AE6">
        <w:rPr>
          <w:rFonts w:ascii="Times New Roman" w:hAnsi="Times New Roman"/>
          <w:sz w:val="28"/>
          <w:szCs w:val="28"/>
        </w:rPr>
        <w:t>муниципального округа</w:t>
      </w:r>
      <w:r w:rsidR="00A04AE6">
        <w:rPr>
          <w:rFonts w:ascii="Times New Roman" w:hAnsi="Times New Roman"/>
          <w:sz w:val="28"/>
          <w:szCs w:val="28"/>
        </w:rPr>
        <w:t>,</w:t>
      </w:r>
      <w:r w:rsidR="0050383C" w:rsidRPr="00882E67">
        <w:rPr>
          <w:rFonts w:ascii="Times New Roman" w:hAnsi="Times New Roman"/>
          <w:sz w:val="28"/>
          <w:szCs w:val="28"/>
        </w:rPr>
        <w:t xml:space="preserve"> в т.ч. для осуществления </w:t>
      </w:r>
      <w:r w:rsidR="00C63971" w:rsidRPr="00882E67">
        <w:rPr>
          <w:rFonts w:ascii="Times New Roman" w:hAnsi="Times New Roman"/>
          <w:sz w:val="28"/>
          <w:szCs w:val="28"/>
        </w:rPr>
        <w:t>регулярных перевозок пассажиров и багажа автомобильным транспортом</w:t>
      </w:r>
      <w:r w:rsidR="00882E67" w:rsidRPr="00882E67">
        <w:rPr>
          <w:rFonts w:ascii="Times New Roman" w:hAnsi="Times New Roman"/>
          <w:sz w:val="28"/>
          <w:szCs w:val="28"/>
        </w:rPr>
        <w:t xml:space="preserve"> по регулируемым тарифам </w:t>
      </w:r>
      <w:r w:rsidR="00C63971" w:rsidRPr="00882E67">
        <w:rPr>
          <w:rFonts w:ascii="Times New Roman" w:hAnsi="Times New Roman"/>
          <w:sz w:val="28"/>
          <w:szCs w:val="28"/>
        </w:rPr>
        <w:t>по муниципальным маршрутам</w:t>
      </w:r>
      <w:r w:rsidR="0050383C" w:rsidRPr="00882E67">
        <w:rPr>
          <w:rFonts w:ascii="Times New Roman" w:hAnsi="Times New Roman"/>
          <w:sz w:val="28"/>
          <w:szCs w:val="28"/>
        </w:rPr>
        <w:t>.</w:t>
      </w:r>
    </w:p>
    <w:p w14:paraId="69F2ACF4" w14:textId="29242FC3" w:rsidR="006B0B1A" w:rsidRDefault="008D5815" w:rsidP="00D47C28">
      <w:pPr>
        <w:spacing w:after="0" w:line="240" w:lineRule="auto"/>
        <w:ind w:left="137" w:firstLine="572"/>
        <w:jc w:val="both"/>
        <w:rPr>
          <w:rFonts w:ascii="Times New Roman" w:hAnsi="Times New Roman"/>
          <w:sz w:val="28"/>
          <w:szCs w:val="28"/>
        </w:rPr>
      </w:pPr>
      <w:r>
        <w:rPr>
          <w:rFonts w:ascii="Times New Roman" w:hAnsi="Times New Roman"/>
          <w:sz w:val="28"/>
          <w:szCs w:val="28"/>
        </w:rPr>
        <w:t>2</w:t>
      </w:r>
      <w:r w:rsidR="006B0B1A" w:rsidRPr="00110410">
        <w:rPr>
          <w:rFonts w:ascii="Times New Roman" w:hAnsi="Times New Roman"/>
          <w:sz w:val="28"/>
          <w:szCs w:val="28"/>
        </w:rPr>
        <w:t xml:space="preserve">. Создание благоприятных условий для развития субъектов торговой деятельности </w:t>
      </w:r>
      <w:r w:rsidR="0085248E">
        <w:rPr>
          <w:rFonts w:ascii="Times New Roman" w:hAnsi="Times New Roman"/>
          <w:sz w:val="28"/>
          <w:szCs w:val="28"/>
        </w:rPr>
        <w:t xml:space="preserve">на территории </w:t>
      </w:r>
      <w:r w:rsidR="0085248E" w:rsidRPr="0085248E">
        <w:rPr>
          <w:rFonts w:ascii="Times New Roman" w:hAnsi="Times New Roman"/>
          <w:sz w:val="28"/>
          <w:szCs w:val="28"/>
        </w:rPr>
        <w:t>муниципального округа</w:t>
      </w:r>
      <w:r w:rsidR="006B0B1A" w:rsidRPr="00110410">
        <w:rPr>
          <w:rFonts w:ascii="Times New Roman" w:hAnsi="Times New Roman"/>
          <w:sz w:val="28"/>
          <w:szCs w:val="28"/>
        </w:rPr>
        <w:t>.</w:t>
      </w:r>
    </w:p>
    <w:p w14:paraId="7F637218" w14:textId="77777777" w:rsidR="00110410" w:rsidRPr="00110410" w:rsidRDefault="00110410" w:rsidP="00D47C28">
      <w:pPr>
        <w:spacing w:after="0" w:line="240" w:lineRule="auto"/>
        <w:ind w:right="-159" w:firstLine="800"/>
        <w:jc w:val="both"/>
        <w:rPr>
          <w:rFonts w:ascii="Times New Roman" w:hAnsi="Times New Roman"/>
          <w:sz w:val="28"/>
          <w:szCs w:val="28"/>
        </w:rPr>
      </w:pPr>
      <w:r w:rsidRPr="00110410">
        <w:rPr>
          <w:rFonts w:ascii="Times New Roman" w:hAnsi="Times New Roman"/>
          <w:sz w:val="28"/>
          <w:szCs w:val="28"/>
        </w:rPr>
        <w:t>Результатом решения поставленных задач станет:</w:t>
      </w:r>
    </w:p>
    <w:p w14:paraId="251CF92F" w14:textId="77777777" w:rsidR="00110410" w:rsidRPr="00110410" w:rsidRDefault="00110410" w:rsidP="00D47C28">
      <w:pPr>
        <w:spacing w:after="0" w:line="240" w:lineRule="auto"/>
        <w:ind w:right="-159" w:firstLine="800"/>
        <w:jc w:val="both"/>
        <w:rPr>
          <w:rFonts w:ascii="Times New Roman" w:hAnsi="Times New Roman"/>
          <w:sz w:val="28"/>
          <w:szCs w:val="28"/>
        </w:rPr>
      </w:pPr>
      <w:r w:rsidRPr="00110410">
        <w:rPr>
          <w:rFonts w:ascii="Times New Roman" w:hAnsi="Times New Roman"/>
          <w:sz w:val="28"/>
          <w:szCs w:val="28"/>
        </w:rPr>
        <w:t>-</w:t>
      </w:r>
      <w:r w:rsidR="00637852">
        <w:rPr>
          <w:rFonts w:ascii="Times New Roman" w:hAnsi="Times New Roman"/>
          <w:sz w:val="28"/>
          <w:szCs w:val="28"/>
        </w:rPr>
        <w:t>рост</w:t>
      </w:r>
      <w:r w:rsidRPr="00110410">
        <w:rPr>
          <w:rFonts w:ascii="Times New Roman" w:hAnsi="Times New Roman"/>
          <w:sz w:val="28"/>
          <w:szCs w:val="28"/>
        </w:rPr>
        <w:t xml:space="preserve"> оборота продукции (услуг), производимой </w:t>
      </w:r>
      <w:r w:rsidR="009D7FF7">
        <w:rPr>
          <w:rFonts w:ascii="Times New Roman" w:hAnsi="Times New Roman"/>
          <w:sz w:val="28"/>
          <w:szCs w:val="28"/>
        </w:rPr>
        <w:t>субъектами малог</w:t>
      </w:r>
      <w:r w:rsidR="00645F1B">
        <w:rPr>
          <w:rFonts w:ascii="Times New Roman" w:hAnsi="Times New Roman"/>
          <w:sz w:val="28"/>
          <w:szCs w:val="28"/>
        </w:rPr>
        <w:t xml:space="preserve">о </w:t>
      </w:r>
      <w:r w:rsidR="009D7FF7">
        <w:rPr>
          <w:rFonts w:ascii="Times New Roman" w:hAnsi="Times New Roman"/>
          <w:sz w:val="28"/>
          <w:szCs w:val="28"/>
        </w:rPr>
        <w:t>бизнес</w:t>
      </w:r>
      <w:r w:rsidR="00645F1B">
        <w:rPr>
          <w:rFonts w:ascii="Times New Roman" w:hAnsi="Times New Roman"/>
          <w:sz w:val="28"/>
          <w:szCs w:val="28"/>
        </w:rPr>
        <w:t>а;</w:t>
      </w:r>
    </w:p>
    <w:p w14:paraId="63903A4B" w14:textId="77777777" w:rsidR="00110410" w:rsidRPr="00110410" w:rsidRDefault="00110410" w:rsidP="00D47C28">
      <w:pPr>
        <w:spacing w:after="0" w:line="240" w:lineRule="auto"/>
        <w:ind w:firstLine="709"/>
        <w:jc w:val="both"/>
        <w:rPr>
          <w:rFonts w:ascii="Times New Roman" w:hAnsi="Times New Roman"/>
          <w:sz w:val="28"/>
          <w:szCs w:val="28"/>
        </w:rPr>
      </w:pPr>
      <w:r w:rsidRPr="00110410">
        <w:rPr>
          <w:rFonts w:ascii="Times New Roman" w:hAnsi="Times New Roman"/>
          <w:sz w:val="28"/>
          <w:szCs w:val="28"/>
        </w:rPr>
        <w:lastRenderedPageBreak/>
        <w:t>-увеличение кол</w:t>
      </w:r>
      <w:r w:rsidR="00645F1B">
        <w:rPr>
          <w:rFonts w:ascii="Times New Roman" w:hAnsi="Times New Roman"/>
          <w:sz w:val="28"/>
          <w:szCs w:val="28"/>
        </w:rPr>
        <w:t>ичества вновь созданных</w:t>
      </w:r>
      <w:r w:rsidRPr="00110410">
        <w:rPr>
          <w:rFonts w:ascii="Times New Roman" w:hAnsi="Times New Roman"/>
          <w:sz w:val="28"/>
          <w:szCs w:val="28"/>
        </w:rPr>
        <w:t xml:space="preserve"> субъектов малого и среднего предпринимательства</w:t>
      </w:r>
      <w:r w:rsidR="00637852">
        <w:rPr>
          <w:rFonts w:ascii="Times New Roman" w:hAnsi="Times New Roman"/>
          <w:sz w:val="28"/>
          <w:szCs w:val="28"/>
        </w:rPr>
        <w:t>, включая сельскохоз</w:t>
      </w:r>
      <w:r w:rsidR="00645F1B">
        <w:rPr>
          <w:rFonts w:ascii="Times New Roman" w:hAnsi="Times New Roman"/>
          <w:sz w:val="28"/>
          <w:szCs w:val="28"/>
        </w:rPr>
        <w:t xml:space="preserve">яйственные потребительские  </w:t>
      </w:r>
      <w:r w:rsidR="00637852">
        <w:rPr>
          <w:rFonts w:ascii="Times New Roman" w:hAnsi="Times New Roman"/>
          <w:sz w:val="28"/>
          <w:szCs w:val="28"/>
        </w:rPr>
        <w:t xml:space="preserve"> кооперативы</w:t>
      </w:r>
      <w:r w:rsidRPr="00110410">
        <w:rPr>
          <w:rFonts w:ascii="Times New Roman" w:hAnsi="Times New Roman"/>
          <w:sz w:val="28"/>
          <w:szCs w:val="28"/>
        </w:rPr>
        <w:t>;</w:t>
      </w:r>
    </w:p>
    <w:p w14:paraId="2F192E42" w14:textId="77777777" w:rsidR="00110410" w:rsidRPr="001F4998" w:rsidRDefault="00110410" w:rsidP="00D47C28">
      <w:pPr>
        <w:spacing w:after="0" w:line="240" w:lineRule="auto"/>
        <w:ind w:firstLine="709"/>
        <w:jc w:val="both"/>
        <w:rPr>
          <w:rFonts w:ascii="Times New Roman" w:hAnsi="Times New Roman"/>
          <w:sz w:val="28"/>
          <w:szCs w:val="28"/>
        </w:rPr>
      </w:pPr>
      <w:r w:rsidRPr="001F4998">
        <w:rPr>
          <w:rFonts w:ascii="Times New Roman" w:hAnsi="Times New Roman"/>
          <w:sz w:val="28"/>
          <w:szCs w:val="28"/>
        </w:rPr>
        <w:t>-увеличение объема выданных займов кредитными сельскохозяйственными потребительскими кооперативами;</w:t>
      </w:r>
    </w:p>
    <w:p w14:paraId="324F979B" w14:textId="0F00A324" w:rsidR="008D5815" w:rsidRDefault="00110410" w:rsidP="00D47C28">
      <w:pPr>
        <w:pStyle w:val="af6"/>
        <w:ind w:firstLine="709"/>
        <w:jc w:val="both"/>
        <w:rPr>
          <w:rFonts w:ascii="Times New Roman" w:hAnsi="Times New Roman" w:cs="Times New Roman"/>
          <w:sz w:val="28"/>
          <w:szCs w:val="28"/>
        </w:rPr>
      </w:pPr>
      <w:r w:rsidRPr="001F4998">
        <w:rPr>
          <w:rFonts w:ascii="Times New Roman" w:hAnsi="Times New Roman" w:cs="Times New Roman"/>
          <w:sz w:val="28"/>
          <w:szCs w:val="28"/>
        </w:rPr>
        <w:t>-уве</w:t>
      </w:r>
      <w:r w:rsidR="009D7FF7" w:rsidRPr="001F4998">
        <w:rPr>
          <w:rFonts w:ascii="Times New Roman" w:hAnsi="Times New Roman" w:cs="Times New Roman"/>
          <w:sz w:val="28"/>
          <w:szCs w:val="28"/>
        </w:rPr>
        <w:t>личение товарооборота</w:t>
      </w:r>
      <w:r w:rsidRPr="001F4998">
        <w:rPr>
          <w:rFonts w:ascii="Times New Roman" w:hAnsi="Times New Roman" w:cs="Times New Roman"/>
          <w:sz w:val="28"/>
          <w:szCs w:val="28"/>
        </w:rPr>
        <w:t xml:space="preserve"> на 1 жителя</w:t>
      </w:r>
      <w:r w:rsidR="00A0765C">
        <w:rPr>
          <w:rFonts w:ascii="Times New Roman" w:hAnsi="Times New Roman" w:cs="Times New Roman"/>
          <w:sz w:val="28"/>
          <w:szCs w:val="28"/>
        </w:rPr>
        <w:t>.</w:t>
      </w:r>
    </w:p>
    <w:p w14:paraId="3277D72C" w14:textId="77777777" w:rsidR="002735F7" w:rsidRDefault="002735F7" w:rsidP="00D47C28">
      <w:pPr>
        <w:spacing w:after="0" w:line="240" w:lineRule="auto"/>
        <w:ind w:firstLine="709"/>
        <w:jc w:val="both"/>
        <w:rPr>
          <w:rFonts w:ascii="Times New Roman" w:hAnsi="Times New Roman"/>
          <w:sz w:val="28"/>
          <w:szCs w:val="28"/>
        </w:rPr>
      </w:pPr>
    </w:p>
    <w:p w14:paraId="3A867FDD" w14:textId="77777777" w:rsidR="00FD24B0" w:rsidRDefault="002735F7" w:rsidP="0050383C">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A800F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Перечень подпрограмм, сведения о взаимосвязи результатов их выполнения с целевыми индикаторами муниципальной программы.</w:t>
      </w:r>
    </w:p>
    <w:p w14:paraId="54E402B2" w14:textId="77777777" w:rsidR="00100AD4" w:rsidRDefault="00100AD4" w:rsidP="0050383C">
      <w:pPr>
        <w:spacing w:after="0" w:line="240" w:lineRule="auto"/>
        <w:ind w:firstLine="709"/>
        <w:jc w:val="both"/>
        <w:rPr>
          <w:rFonts w:ascii="Times New Roman" w:eastAsia="Times New Roman" w:hAnsi="Times New Roman"/>
          <w:b/>
          <w:sz w:val="28"/>
          <w:szCs w:val="28"/>
          <w:lang w:eastAsia="ru-RU"/>
        </w:rPr>
      </w:pPr>
    </w:p>
    <w:p w14:paraId="4A485675" w14:textId="5DED26B0" w:rsidR="002735F7" w:rsidRPr="002735F7" w:rsidRDefault="002735F7" w:rsidP="0050383C">
      <w:pPr>
        <w:shd w:val="clear" w:color="auto" w:fill="FFFFFF"/>
        <w:spacing w:after="0" w:line="240" w:lineRule="auto"/>
        <w:ind w:firstLine="846"/>
        <w:jc w:val="both"/>
        <w:rPr>
          <w:rFonts w:ascii="Times New Roman" w:hAnsi="Times New Roman"/>
          <w:sz w:val="28"/>
          <w:szCs w:val="28"/>
        </w:rPr>
      </w:pPr>
      <w:r w:rsidRPr="002735F7">
        <w:rPr>
          <w:rFonts w:ascii="Times New Roman" w:hAnsi="Times New Roman"/>
          <w:sz w:val="28"/>
          <w:szCs w:val="28"/>
        </w:rPr>
        <w:t xml:space="preserve">Для решения поставленной цели и </w:t>
      </w:r>
      <w:r w:rsidR="00645F1B">
        <w:rPr>
          <w:rFonts w:ascii="Times New Roman" w:hAnsi="Times New Roman"/>
          <w:sz w:val="28"/>
          <w:szCs w:val="28"/>
        </w:rPr>
        <w:t xml:space="preserve">задач Программы реализуются </w:t>
      </w:r>
      <w:r w:rsidR="00F91E12">
        <w:rPr>
          <w:rFonts w:ascii="Times New Roman" w:hAnsi="Times New Roman"/>
          <w:sz w:val="28"/>
          <w:szCs w:val="28"/>
        </w:rPr>
        <w:t xml:space="preserve">три </w:t>
      </w:r>
      <w:r w:rsidRPr="002735F7">
        <w:rPr>
          <w:rFonts w:ascii="Times New Roman" w:hAnsi="Times New Roman"/>
          <w:sz w:val="28"/>
          <w:szCs w:val="28"/>
        </w:rPr>
        <w:t>подпрограммы в сфере развития малого и среднего предп</w:t>
      </w:r>
      <w:r w:rsidR="00645F1B">
        <w:rPr>
          <w:rFonts w:ascii="Times New Roman" w:hAnsi="Times New Roman"/>
          <w:sz w:val="28"/>
          <w:szCs w:val="28"/>
        </w:rPr>
        <w:t>ринимательства</w:t>
      </w:r>
      <w:r w:rsidR="00423F3D">
        <w:rPr>
          <w:rFonts w:ascii="Times New Roman" w:hAnsi="Times New Roman"/>
          <w:sz w:val="28"/>
          <w:szCs w:val="28"/>
        </w:rPr>
        <w:t xml:space="preserve"> и</w:t>
      </w:r>
      <w:r w:rsidRPr="002735F7">
        <w:rPr>
          <w:rFonts w:ascii="Times New Roman" w:hAnsi="Times New Roman"/>
          <w:sz w:val="28"/>
          <w:szCs w:val="28"/>
        </w:rPr>
        <w:t xml:space="preserve"> </w:t>
      </w:r>
      <w:r w:rsidR="008770C3">
        <w:rPr>
          <w:rFonts w:ascii="Times New Roman" w:hAnsi="Times New Roman"/>
          <w:sz w:val="28"/>
          <w:szCs w:val="28"/>
        </w:rPr>
        <w:t xml:space="preserve">сфере развития </w:t>
      </w:r>
      <w:r w:rsidRPr="002735F7">
        <w:rPr>
          <w:rFonts w:ascii="Times New Roman" w:hAnsi="Times New Roman"/>
          <w:sz w:val="28"/>
          <w:szCs w:val="28"/>
        </w:rPr>
        <w:t>потребительского рын</w:t>
      </w:r>
      <w:r w:rsidR="0069388D">
        <w:rPr>
          <w:rFonts w:ascii="Times New Roman" w:hAnsi="Times New Roman"/>
          <w:sz w:val="28"/>
          <w:szCs w:val="28"/>
        </w:rPr>
        <w:t>ка</w:t>
      </w:r>
      <w:r w:rsidR="00A85724">
        <w:rPr>
          <w:rFonts w:ascii="Times New Roman" w:hAnsi="Times New Roman"/>
          <w:sz w:val="28"/>
          <w:szCs w:val="28"/>
        </w:rPr>
        <w:t>:</w:t>
      </w:r>
    </w:p>
    <w:p w14:paraId="5429A0A4" w14:textId="15C47634" w:rsidR="002735F7" w:rsidRDefault="002735F7" w:rsidP="0050383C">
      <w:pPr>
        <w:numPr>
          <w:ilvl w:val="0"/>
          <w:numId w:val="2"/>
        </w:numPr>
        <w:shd w:val="clear" w:color="auto" w:fill="FFFFFF"/>
        <w:spacing w:after="0" w:line="240" w:lineRule="auto"/>
        <w:ind w:left="0" w:firstLine="851"/>
        <w:jc w:val="both"/>
        <w:rPr>
          <w:rFonts w:ascii="Times New Roman" w:hAnsi="Times New Roman"/>
          <w:sz w:val="28"/>
          <w:szCs w:val="28"/>
        </w:rPr>
      </w:pPr>
      <w:r w:rsidRPr="002735F7">
        <w:rPr>
          <w:rFonts w:ascii="Times New Roman" w:hAnsi="Times New Roman"/>
          <w:sz w:val="28"/>
          <w:szCs w:val="28"/>
        </w:rPr>
        <w:t xml:space="preserve">Подпрограмма «Развитие малого и среднего предпринимательства </w:t>
      </w:r>
      <w:r>
        <w:rPr>
          <w:rFonts w:ascii="Times New Roman" w:hAnsi="Times New Roman"/>
          <w:sz w:val="28"/>
          <w:szCs w:val="28"/>
        </w:rPr>
        <w:t>в</w:t>
      </w:r>
      <w:r w:rsidRPr="002735F7">
        <w:rPr>
          <w:rFonts w:ascii="Times New Roman" w:hAnsi="Times New Roman"/>
          <w:sz w:val="28"/>
          <w:szCs w:val="28"/>
        </w:rPr>
        <w:t xml:space="preserve"> </w:t>
      </w:r>
      <w:r>
        <w:rPr>
          <w:rFonts w:ascii="Times New Roman" w:hAnsi="Times New Roman"/>
          <w:sz w:val="28"/>
          <w:szCs w:val="28"/>
        </w:rPr>
        <w:t>До</w:t>
      </w:r>
      <w:r w:rsidR="00645F1B">
        <w:rPr>
          <w:rFonts w:ascii="Times New Roman" w:hAnsi="Times New Roman"/>
          <w:sz w:val="28"/>
          <w:szCs w:val="28"/>
        </w:rPr>
        <w:t>бров</w:t>
      </w:r>
      <w:r>
        <w:rPr>
          <w:rFonts w:ascii="Times New Roman" w:hAnsi="Times New Roman"/>
          <w:sz w:val="28"/>
          <w:szCs w:val="28"/>
        </w:rPr>
        <w:t>ском</w:t>
      </w:r>
      <w:r w:rsidRPr="002735F7">
        <w:rPr>
          <w:rFonts w:ascii="Times New Roman" w:hAnsi="Times New Roman"/>
          <w:sz w:val="28"/>
          <w:szCs w:val="28"/>
        </w:rPr>
        <w:t xml:space="preserve"> муниципально</w:t>
      </w:r>
      <w:r>
        <w:rPr>
          <w:rFonts w:ascii="Times New Roman" w:hAnsi="Times New Roman"/>
          <w:sz w:val="28"/>
          <w:szCs w:val="28"/>
        </w:rPr>
        <w:t>м</w:t>
      </w:r>
      <w:r w:rsidRPr="002735F7">
        <w:rPr>
          <w:rFonts w:ascii="Times New Roman" w:hAnsi="Times New Roman"/>
          <w:sz w:val="28"/>
          <w:szCs w:val="28"/>
        </w:rPr>
        <w:t xml:space="preserve"> </w:t>
      </w:r>
      <w:r w:rsidR="008770C3">
        <w:rPr>
          <w:rFonts w:ascii="Times New Roman" w:hAnsi="Times New Roman"/>
          <w:sz w:val="28"/>
          <w:szCs w:val="28"/>
        </w:rPr>
        <w:t>округе</w:t>
      </w:r>
      <w:r w:rsidRPr="002735F7">
        <w:rPr>
          <w:rFonts w:ascii="Times New Roman" w:hAnsi="Times New Roman"/>
          <w:sz w:val="28"/>
          <w:szCs w:val="28"/>
        </w:rPr>
        <w:t xml:space="preserve"> Липецкой области на 20</w:t>
      </w:r>
      <w:r w:rsidR="008770C3">
        <w:rPr>
          <w:rFonts w:ascii="Times New Roman" w:hAnsi="Times New Roman"/>
          <w:sz w:val="28"/>
          <w:szCs w:val="28"/>
        </w:rPr>
        <w:t>24</w:t>
      </w:r>
      <w:r w:rsidRPr="002735F7">
        <w:rPr>
          <w:rFonts w:ascii="Times New Roman" w:hAnsi="Times New Roman"/>
          <w:sz w:val="28"/>
          <w:szCs w:val="28"/>
        </w:rPr>
        <w:t xml:space="preserve"> – 202</w:t>
      </w:r>
      <w:r w:rsidR="00E75E9C">
        <w:rPr>
          <w:rFonts w:ascii="Times New Roman" w:hAnsi="Times New Roman"/>
          <w:sz w:val="28"/>
          <w:szCs w:val="28"/>
        </w:rPr>
        <w:t>7</w:t>
      </w:r>
      <w:r w:rsidRPr="002735F7">
        <w:rPr>
          <w:rFonts w:ascii="Times New Roman" w:hAnsi="Times New Roman"/>
          <w:sz w:val="28"/>
          <w:szCs w:val="28"/>
        </w:rPr>
        <w:t xml:space="preserve"> годы».</w:t>
      </w:r>
    </w:p>
    <w:p w14:paraId="5C04A11F" w14:textId="2A3D4133" w:rsidR="002735F7" w:rsidRDefault="00645F1B" w:rsidP="0050383C">
      <w:pPr>
        <w:pStyle w:val="31"/>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2</w:t>
      </w:r>
      <w:r w:rsidR="002735F7" w:rsidRPr="0069388D">
        <w:rPr>
          <w:rFonts w:ascii="Times New Roman" w:hAnsi="Times New Roman"/>
          <w:sz w:val="28"/>
          <w:szCs w:val="28"/>
        </w:rPr>
        <w:t>. Подпрограмма «Развитие п</w:t>
      </w:r>
      <w:r>
        <w:rPr>
          <w:rFonts w:ascii="Times New Roman" w:hAnsi="Times New Roman"/>
          <w:sz w:val="28"/>
          <w:szCs w:val="28"/>
        </w:rPr>
        <w:t>отребительского рынка Добровского</w:t>
      </w:r>
      <w:r w:rsidR="002735F7" w:rsidRPr="0069388D">
        <w:rPr>
          <w:rFonts w:ascii="Times New Roman" w:hAnsi="Times New Roman"/>
          <w:sz w:val="28"/>
          <w:szCs w:val="28"/>
        </w:rPr>
        <w:t xml:space="preserve"> муниципального </w:t>
      </w:r>
      <w:r w:rsidR="008770C3">
        <w:rPr>
          <w:rFonts w:ascii="Times New Roman" w:hAnsi="Times New Roman"/>
          <w:sz w:val="28"/>
          <w:szCs w:val="28"/>
          <w:lang w:val="ru-RU"/>
        </w:rPr>
        <w:t>округа</w:t>
      </w:r>
      <w:r w:rsidR="002735F7" w:rsidRPr="0069388D">
        <w:rPr>
          <w:rFonts w:ascii="Times New Roman" w:hAnsi="Times New Roman"/>
          <w:sz w:val="28"/>
          <w:szCs w:val="28"/>
        </w:rPr>
        <w:t xml:space="preserve"> Липецкой области на 20</w:t>
      </w:r>
      <w:r w:rsidR="008770C3">
        <w:rPr>
          <w:rFonts w:ascii="Times New Roman" w:hAnsi="Times New Roman"/>
          <w:sz w:val="28"/>
          <w:szCs w:val="28"/>
          <w:lang w:val="ru-RU"/>
        </w:rPr>
        <w:t>24</w:t>
      </w:r>
      <w:r w:rsidR="002735F7" w:rsidRPr="0069388D">
        <w:rPr>
          <w:rFonts w:ascii="Times New Roman" w:hAnsi="Times New Roman"/>
          <w:sz w:val="28"/>
          <w:szCs w:val="28"/>
        </w:rPr>
        <w:t xml:space="preserve"> – 202</w:t>
      </w:r>
      <w:r w:rsidR="00E75E9C">
        <w:rPr>
          <w:rFonts w:ascii="Times New Roman" w:hAnsi="Times New Roman"/>
          <w:sz w:val="28"/>
          <w:szCs w:val="28"/>
          <w:lang w:val="ru-RU"/>
        </w:rPr>
        <w:t>7</w:t>
      </w:r>
      <w:r w:rsidR="002735F7" w:rsidRPr="0069388D">
        <w:rPr>
          <w:rFonts w:ascii="Times New Roman" w:hAnsi="Times New Roman"/>
          <w:sz w:val="28"/>
          <w:szCs w:val="28"/>
        </w:rPr>
        <w:t xml:space="preserve"> годы».</w:t>
      </w:r>
    </w:p>
    <w:p w14:paraId="419EE484" w14:textId="2B8983AB" w:rsidR="00EE1F63" w:rsidRPr="00EE1F63" w:rsidRDefault="00EE1F63" w:rsidP="0050383C">
      <w:pPr>
        <w:pStyle w:val="31"/>
        <w:shd w:val="clear" w:color="auto" w:fill="FFFFFF"/>
        <w:spacing w:after="0" w:line="240" w:lineRule="auto"/>
        <w:ind w:firstLine="851"/>
        <w:jc w:val="both"/>
        <w:rPr>
          <w:rFonts w:ascii="Times New Roman" w:hAnsi="Times New Roman"/>
          <w:sz w:val="28"/>
          <w:szCs w:val="28"/>
          <w:lang w:val="ru-RU"/>
        </w:rPr>
      </w:pPr>
      <w:r>
        <w:rPr>
          <w:rFonts w:ascii="Times New Roman" w:hAnsi="Times New Roman"/>
          <w:sz w:val="28"/>
          <w:szCs w:val="28"/>
          <w:lang w:val="ru-RU"/>
        </w:rPr>
        <w:t>3. Подпрограмма «</w:t>
      </w:r>
      <w:r w:rsidRPr="00B337E1">
        <w:rPr>
          <w:rFonts w:ascii="Times New Roman" w:hAnsi="Times New Roman"/>
          <w:sz w:val="28"/>
          <w:szCs w:val="28"/>
          <w:lang w:val="ru-RU"/>
        </w:rPr>
        <w:t>Развитие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на 2024 – 202</w:t>
      </w:r>
      <w:r w:rsidR="00E75E9C">
        <w:rPr>
          <w:rFonts w:ascii="Times New Roman" w:hAnsi="Times New Roman"/>
          <w:sz w:val="28"/>
          <w:szCs w:val="28"/>
          <w:lang w:val="ru-RU"/>
        </w:rPr>
        <w:t>7</w:t>
      </w:r>
      <w:r w:rsidRPr="00B337E1">
        <w:rPr>
          <w:rFonts w:ascii="Times New Roman" w:hAnsi="Times New Roman"/>
          <w:sz w:val="28"/>
          <w:szCs w:val="28"/>
          <w:lang w:val="ru-RU"/>
        </w:rPr>
        <w:t xml:space="preserve"> годы</w:t>
      </w:r>
      <w:r>
        <w:rPr>
          <w:rFonts w:ascii="Times New Roman" w:hAnsi="Times New Roman"/>
          <w:sz w:val="28"/>
          <w:szCs w:val="28"/>
          <w:lang w:val="ru-RU"/>
        </w:rPr>
        <w:t>».</w:t>
      </w:r>
    </w:p>
    <w:p w14:paraId="38A61188" w14:textId="059B228F" w:rsidR="002735F7" w:rsidRPr="002735F7" w:rsidRDefault="002735F7" w:rsidP="0050383C">
      <w:pPr>
        <w:spacing w:after="0" w:line="240" w:lineRule="auto"/>
        <w:ind w:firstLine="851"/>
        <w:jc w:val="both"/>
        <w:rPr>
          <w:rFonts w:ascii="Times New Roman" w:hAnsi="Times New Roman"/>
          <w:sz w:val="28"/>
          <w:szCs w:val="28"/>
        </w:rPr>
      </w:pPr>
      <w:r w:rsidRPr="002735F7">
        <w:rPr>
          <w:rFonts w:ascii="Times New Roman" w:hAnsi="Times New Roman"/>
          <w:sz w:val="28"/>
          <w:szCs w:val="28"/>
        </w:rPr>
        <w:t xml:space="preserve">Подпрограмма «Развитие </w:t>
      </w:r>
      <w:r w:rsidRPr="007530C2">
        <w:rPr>
          <w:rFonts w:ascii="Times New Roman" w:hAnsi="Times New Roman"/>
          <w:sz w:val="28"/>
          <w:szCs w:val="28"/>
        </w:rPr>
        <w:t>малого и среднего</w:t>
      </w:r>
      <w:r w:rsidR="007530C2" w:rsidRPr="007530C2">
        <w:rPr>
          <w:rFonts w:ascii="Times New Roman" w:hAnsi="Times New Roman"/>
          <w:sz w:val="28"/>
          <w:szCs w:val="28"/>
        </w:rPr>
        <w:t xml:space="preserve"> предпринимательства</w:t>
      </w:r>
      <w:r w:rsidRPr="007530C2">
        <w:rPr>
          <w:rFonts w:ascii="Times New Roman" w:hAnsi="Times New Roman"/>
          <w:sz w:val="28"/>
          <w:szCs w:val="28"/>
        </w:rPr>
        <w:t xml:space="preserve"> </w:t>
      </w:r>
      <w:r w:rsidR="00645F1B" w:rsidRPr="007530C2">
        <w:rPr>
          <w:rFonts w:ascii="Times New Roman" w:hAnsi="Times New Roman"/>
          <w:sz w:val="28"/>
          <w:szCs w:val="28"/>
        </w:rPr>
        <w:t>в Добровском</w:t>
      </w:r>
      <w:r w:rsidRPr="007530C2">
        <w:rPr>
          <w:rFonts w:ascii="Times New Roman" w:hAnsi="Times New Roman"/>
          <w:sz w:val="28"/>
          <w:szCs w:val="28"/>
        </w:rPr>
        <w:t xml:space="preserve"> муниципальном </w:t>
      </w:r>
      <w:r w:rsidR="008770C3">
        <w:rPr>
          <w:rFonts w:ascii="Times New Roman" w:hAnsi="Times New Roman"/>
          <w:sz w:val="28"/>
          <w:szCs w:val="28"/>
        </w:rPr>
        <w:t>округе</w:t>
      </w:r>
      <w:r w:rsidRPr="007530C2">
        <w:rPr>
          <w:rFonts w:ascii="Times New Roman" w:hAnsi="Times New Roman"/>
          <w:sz w:val="28"/>
          <w:szCs w:val="28"/>
        </w:rPr>
        <w:t xml:space="preserve"> Липецкой области</w:t>
      </w:r>
      <w:r w:rsidRPr="002735F7">
        <w:rPr>
          <w:rFonts w:ascii="Times New Roman" w:hAnsi="Times New Roman"/>
          <w:sz w:val="28"/>
          <w:szCs w:val="28"/>
        </w:rPr>
        <w:t xml:space="preserve"> на 20</w:t>
      </w:r>
      <w:r w:rsidR="008770C3">
        <w:rPr>
          <w:rFonts w:ascii="Times New Roman" w:hAnsi="Times New Roman"/>
          <w:sz w:val="28"/>
          <w:szCs w:val="28"/>
        </w:rPr>
        <w:t>24</w:t>
      </w:r>
      <w:r w:rsidRPr="002735F7">
        <w:rPr>
          <w:rFonts w:ascii="Times New Roman" w:hAnsi="Times New Roman"/>
          <w:sz w:val="28"/>
          <w:szCs w:val="28"/>
        </w:rPr>
        <w:t xml:space="preserve"> – 202</w:t>
      </w:r>
      <w:r w:rsidR="00E75E9C">
        <w:rPr>
          <w:rFonts w:ascii="Times New Roman" w:hAnsi="Times New Roman"/>
          <w:sz w:val="28"/>
          <w:szCs w:val="28"/>
        </w:rPr>
        <w:t>7</w:t>
      </w:r>
      <w:r w:rsidRPr="002735F7">
        <w:rPr>
          <w:rFonts w:ascii="Times New Roman" w:hAnsi="Times New Roman"/>
          <w:sz w:val="28"/>
          <w:szCs w:val="28"/>
        </w:rPr>
        <w:t xml:space="preserve"> годы» направлена на создание благоприятных условий для ведения предпринимательской деятельности и функционирования малых форм хозяйствования </w:t>
      </w:r>
      <w:r w:rsidR="008770C3">
        <w:rPr>
          <w:rFonts w:ascii="Times New Roman" w:hAnsi="Times New Roman"/>
          <w:sz w:val="28"/>
          <w:szCs w:val="28"/>
        </w:rPr>
        <w:t xml:space="preserve">муниципального округа </w:t>
      </w:r>
      <w:r w:rsidRPr="002735F7">
        <w:rPr>
          <w:rFonts w:ascii="Times New Roman" w:hAnsi="Times New Roman"/>
          <w:sz w:val="28"/>
          <w:szCs w:val="28"/>
        </w:rPr>
        <w:t>посредством решения следующих задач:</w:t>
      </w:r>
    </w:p>
    <w:p w14:paraId="55FB5E21" w14:textId="77777777" w:rsidR="002735F7" w:rsidRPr="002735F7" w:rsidRDefault="00A85724" w:rsidP="002735F7">
      <w:pPr>
        <w:spacing w:after="0" w:line="240" w:lineRule="auto"/>
        <w:ind w:firstLine="851"/>
        <w:jc w:val="both"/>
        <w:rPr>
          <w:rStyle w:val="af7"/>
          <w:rFonts w:ascii="Times New Roman" w:hAnsi="Times New Roman"/>
          <w:b w:val="0"/>
          <w:color w:val="auto"/>
          <w:sz w:val="28"/>
          <w:szCs w:val="28"/>
        </w:rPr>
      </w:pPr>
      <w:r>
        <w:rPr>
          <w:rStyle w:val="af7"/>
          <w:rFonts w:ascii="Times New Roman" w:hAnsi="Times New Roman"/>
          <w:b w:val="0"/>
          <w:color w:val="auto"/>
          <w:sz w:val="28"/>
          <w:szCs w:val="28"/>
        </w:rPr>
        <w:t>- повышение</w:t>
      </w:r>
      <w:r w:rsidR="002735F7" w:rsidRPr="002735F7">
        <w:rPr>
          <w:rStyle w:val="af7"/>
          <w:rFonts w:ascii="Times New Roman" w:hAnsi="Times New Roman"/>
          <w:b w:val="0"/>
          <w:color w:val="auto"/>
          <w:sz w:val="28"/>
          <w:szCs w:val="28"/>
        </w:rPr>
        <w:t xml:space="preserve"> финансовой устойчивости, информационной обеспеченности субъектов малого и среднего предпринимательства;</w:t>
      </w:r>
    </w:p>
    <w:p w14:paraId="2756FC05" w14:textId="77777777" w:rsidR="002735F7" w:rsidRPr="001F4998" w:rsidRDefault="00A85724" w:rsidP="002735F7">
      <w:pPr>
        <w:spacing w:after="0" w:line="240" w:lineRule="auto"/>
        <w:ind w:firstLine="851"/>
        <w:jc w:val="both"/>
        <w:rPr>
          <w:rStyle w:val="af7"/>
          <w:rFonts w:ascii="Times New Roman" w:hAnsi="Times New Roman"/>
          <w:b w:val="0"/>
          <w:color w:val="auto"/>
          <w:sz w:val="28"/>
          <w:szCs w:val="28"/>
        </w:rPr>
      </w:pPr>
      <w:r w:rsidRPr="001F4998">
        <w:rPr>
          <w:rStyle w:val="af7"/>
          <w:rFonts w:ascii="Times New Roman" w:hAnsi="Times New Roman"/>
          <w:b w:val="0"/>
          <w:color w:val="auto"/>
          <w:sz w:val="28"/>
          <w:szCs w:val="28"/>
        </w:rPr>
        <w:t>-содействие</w:t>
      </w:r>
      <w:r w:rsidR="002735F7" w:rsidRPr="001F4998">
        <w:rPr>
          <w:rStyle w:val="af7"/>
          <w:rFonts w:ascii="Times New Roman" w:hAnsi="Times New Roman"/>
          <w:b w:val="0"/>
          <w:color w:val="auto"/>
          <w:sz w:val="28"/>
          <w:szCs w:val="28"/>
        </w:rPr>
        <w:t xml:space="preserve"> в организации эффективной практической деятельности сельскохозяйственным потребительским кооперативам, в том числе кредитным.</w:t>
      </w:r>
    </w:p>
    <w:p w14:paraId="4F0F1219" w14:textId="1E7A6E6E" w:rsidR="002735F7" w:rsidRDefault="002735F7" w:rsidP="002735F7">
      <w:pPr>
        <w:spacing w:after="0" w:line="240" w:lineRule="auto"/>
        <w:ind w:firstLine="851"/>
        <w:jc w:val="both"/>
        <w:rPr>
          <w:rFonts w:ascii="Times New Roman" w:hAnsi="Times New Roman"/>
          <w:sz w:val="28"/>
          <w:szCs w:val="28"/>
        </w:rPr>
      </w:pPr>
      <w:r w:rsidRPr="001F4998">
        <w:rPr>
          <w:rFonts w:ascii="Times New Roman" w:hAnsi="Times New Roman"/>
          <w:sz w:val="28"/>
          <w:szCs w:val="28"/>
        </w:rPr>
        <w:t xml:space="preserve">Подпрограмма «Развитие потребительского рынка </w:t>
      </w:r>
      <w:r w:rsidR="00645F1B" w:rsidRPr="001F4998">
        <w:rPr>
          <w:rFonts w:ascii="Times New Roman" w:hAnsi="Times New Roman"/>
          <w:sz w:val="28"/>
          <w:szCs w:val="28"/>
        </w:rPr>
        <w:t>Добровского</w:t>
      </w:r>
      <w:r w:rsidRPr="001F4998">
        <w:rPr>
          <w:rFonts w:ascii="Times New Roman" w:hAnsi="Times New Roman"/>
          <w:sz w:val="28"/>
          <w:szCs w:val="28"/>
        </w:rPr>
        <w:t xml:space="preserve"> муниципального </w:t>
      </w:r>
      <w:r w:rsidR="00E83E22">
        <w:rPr>
          <w:rFonts w:ascii="Times New Roman" w:hAnsi="Times New Roman"/>
          <w:sz w:val="28"/>
          <w:szCs w:val="28"/>
        </w:rPr>
        <w:t>округа</w:t>
      </w:r>
      <w:r w:rsidRPr="001F4998">
        <w:rPr>
          <w:rFonts w:ascii="Times New Roman" w:hAnsi="Times New Roman"/>
          <w:sz w:val="28"/>
          <w:szCs w:val="28"/>
        </w:rPr>
        <w:t xml:space="preserve"> Липецкой области на 20</w:t>
      </w:r>
      <w:r w:rsidR="00E83E22">
        <w:rPr>
          <w:rFonts w:ascii="Times New Roman" w:hAnsi="Times New Roman"/>
          <w:sz w:val="28"/>
          <w:szCs w:val="28"/>
        </w:rPr>
        <w:t>24</w:t>
      </w:r>
      <w:r w:rsidRPr="001F4998">
        <w:rPr>
          <w:rFonts w:ascii="Times New Roman" w:hAnsi="Times New Roman"/>
          <w:sz w:val="28"/>
          <w:szCs w:val="28"/>
        </w:rPr>
        <w:t xml:space="preserve"> –</w:t>
      </w:r>
      <w:r w:rsidRPr="002735F7">
        <w:rPr>
          <w:rFonts w:ascii="Times New Roman" w:hAnsi="Times New Roman"/>
          <w:sz w:val="28"/>
          <w:szCs w:val="28"/>
        </w:rPr>
        <w:t xml:space="preserve"> 202</w:t>
      </w:r>
      <w:r w:rsidR="00E75E9C">
        <w:rPr>
          <w:rFonts w:ascii="Times New Roman" w:hAnsi="Times New Roman"/>
          <w:sz w:val="28"/>
          <w:szCs w:val="28"/>
        </w:rPr>
        <w:t>7</w:t>
      </w:r>
      <w:r w:rsidRPr="002735F7">
        <w:rPr>
          <w:rFonts w:ascii="Times New Roman" w:hAnsi="Times New Roman"/>
          <w:sz w:val="28"/>
          <w:szCs w:val="28"/>
        </w:rPr>
        <w:t xml:space="preserve"> годы» направлена на создание благоприятных условий для развития субъектов торговой деятельности </w:t>
      </w:r>
      <w:r w:rsidR="00E83E22">
        <w:rPr>
          <w:rFonts w:ascii="Times New Roman" w:hAnsi="Times New Roman"/>
          <w:sz w:val="28"/>
          <w:szCs w:val="28"/>
        </w:rPr>
        <w:t>муниципального округа</w:t>
      </w:r>
      <w:r w:rsidRPr="002735F7">
        <w:rPr>
          <w:rFonts w:ascii="Times New Roman" w:hAnsi="Times New Roman"/>
          <w:sz w:val="28"/>
          <w:szCs w:val="28"/>
        </w:rPr>
        <w:t xml:space="preserve"> посредством решения задачи </w:t>
      </w:r>
      <w:r w:rsidR="00E83E22">
        <w:rPr>
          <w:rFonts w:ascii="Times New Roman" w:hAnsi="Times New Roman"/>
          <w:sz w:val="28"/>
          <w:szCs w:val="28"/>
        </w:rPr>
        <w:t>создания</w:t>
      </w:r>
      <w:r w:rsidRPr="002735F7">
        <w:rPr>
          <w:rFonts w:ascii="Times New Roman" w:hAnsi="Times New Roman"/>
          <w:sz w:val="28"/>
          <w:szCs w:val="28"/>
        </w:rPr>
        <w:t xml:space="preserve"> условий для организации развозной торговли</w:t>
      </w:r>
      <w:r w:rsidR="00E83E22">
        <w:rPr>
          <w:rFonts w:ascii="Times New Roman" w:hAnsi="Times New Roman"/>
          <w:sz w:val="28"/>
          <w:szCs w:val="28"/>
        </w:rPr>
        <w:t>, обновления материально-технической базы</w:t>
      </w:r>
      <w:r w:rsidR="001E09E4">
        <w:rPr>
          <w:rFonts w:ascii="Times New Roman" w:hAnsi="Times New Roman"/>
          <w:sz w:val="28"/>
          <w:szCs w:val="28"/>
        </w:rPr>
        <w:t xml:space="preserve"> и содержание</w:t>
      </w:r>
      <w:r w:rsidR="00E83E22">
        <w:rPr>
          <w:rFonts w:ascii="Times New Roman" w:hAnsi="Times New Roman"/>
          <w:sz w:val="28"/>
          <w:szCs w:val="28"/>
        </w:rPr>
        <w:t xml:space="preserve"> торговых </w:t>
      </w:r>
      <w:r w:rsidR="001E09E4">
        <w:rPr>
          <w:rFonts w:ascii="Times New Roman" w:hAnsi="Times New Roman"/>
          <w:sz w:val="28"/>
          <w:szCs w:val="28"/>
        </w:rPr>
        <w:t>объектов на территории муниципального округа</w:t>
      </w:r>
      <w:r w:rsidRPr="002735F7">
        <w:rPr>
          <w:rFonts w:ascii="Times New Roman" w:hAnsi="Times New Roman"/>
          <w:sz w:val="28"/>
          <w:szCs w:val="28"/>
        </w:rPr>
        <w:t>.</w:t>
      </w:r>
    </w:p>
    <w:p w14:paraId="6D9EB400" w14:textId="31777847" w:rsidR="00EE1F63" w:rsidRDefault="00EE1F63" w:rsidP="00D55730">
      <w:pPr>
        <w:spacing w:after="0" w:line="240" w:lineRule="auto"/>
        <w:ind w:firstLine="708"/>
        <w:jc w:val="both"/>
        <w:rPr>
          <w:rFonts w:ascii="Times New Roman" w:hAnsi="Times New Roman"/>
          <w:bCs/>
          <w:sz w:val="28"/>
          <w:szCs w:val="28"/>
        </w:rPr>
      </w:pPr>
      <w:r>
        <w:rPr>
          <w:rFonts w:ascii="Times New Roman" w:hAnsi="Times New Roman"/>
          <w:sz w:val="28"/>
          <w:szCs w:val="28"/>
        </w:rPr>
        <w:t>Подпрограмма «</w:t>
      </w:r>
      <w:r w:rsidRPr="00B337E1">
        <w:rPr>
          <w:rFonts w:ascii="Times New Roman" w:hAnsi="Times New Roman"/>
          <w:sz w:val="28"/>
          <w:szCs w:val="28"/>
        </w:rPr>
        <w:t>Развитие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на 2024 – 202</w:t>
      </w:r>
      <w:r w:rsidR="00E75E9C">
        <w:rPr>
          <w:rFonts w:ascii="Times New Roman" w:hAnsi="Times New Roman"/>
          <w:sz w:val="28"/>
          <w:szCs w:val="28"/>
        </w:rPr>
        <w:t>7</w:t>
      </w:r>
      <w:r w:rsidRPr="00B337E1">
        <w:rPr>
          <w:rFonts w:ascii="Times New Roman" w:hAnsi="Times New Roman"/>
          <w:sz w:val="28"/>
          <w:szCs w:val="28"/>
        </w:rPr>
        <w:t xml:space="preserve"> годы</w:t>
      </w:r>
      <w:r>
        <w:rPr>
          <w:rFonts w:ascii="Times New Roman" w:hAnsi="Times New Roman"/>
          <w:sz w:val="28"/>
          <w:szCs w:val="28"/>
        </w:rPr>
        <w:t xml:space="preserve">» направлена на </w:t>
      </w:r>
      <w:r w:rsidR="00D55730">
        <w:rPr>
          <w:rFonts w:ascii="Times New Roman" w:hAnsi="Times New Roman"/>
          <w:bCs/>
          <w:sz w:val="28"/>
          <w:szCs w:val="28"/>
        </w:rPr>
        <w:t>р</w:t>
      </w:r>
      <w:r>
        <w:rPr>
          <w:rFonts w:ascii="Times New Roman" w:hAnsi="Times New Roman"/>
          <w:bCs/>
          <w:sz w:val="28"/>
          <w:szCs w:val="28"/>
        </w:rPr>
        <w:t>асширение и укрепление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посредством э</w:t>
      </w:r>
      <w:r>
        <w:rPr>
          <w:rFonts w:ascii="Times New Roman" w:hAnsi="Times New Roman"/>
          <w:sz w:val="28"/>
          <w:szCs w:val="28"/>
        </w:rPr>
        <w:t>ффективного использование дружественных международных отношений администрации Добровского округа с руководством Могилевского района</w:t>
      </w:r>
      <w:r w:rsidR="00D55730">
        <w:rPr>
          <w:rFonts w:ascii="Times New Roman" w:hAnsi="Times New Roman"/>
          <w:sz w:val="28"/>
          <w:szCs w:val="28"/>
        </w:rPr>
        <w:t>.</w:t>
      </w:r>
    </w:p>
    <w:p w14:paraId="106AC6DE" w14:textId="7C6C6147" w:rsidR="00EE1F63" w:rsidRPr="00EE1F63" w:rsidRDefault="00EE1F63" w:rsidP="00EE1F63">
      <w:pPr>
        <w:pStyle w:val="31"/>
        <w:shd w:val="clear" w:color="auto" w:fill="FFFFFF"/>
        <w:spacing w:after="0" w:line="240" w:lineRule="auto"/>
        <w:ind w:firstLine="851"/>
        <w:jc w:val="both"/>
        <w:rPr>
          <w:rFonts w:ascii="Times New Roman" w:hAnsi="Times New Roman"/>
          <w:sz w:val="28"/>
          <w:szCs w:val="28"/>
          <w:lang w:val="ru-RU"/>
        </w:rPr>
      </w:pPr>
    </w:p>
    <w:p w14:paraId="10363176" w14:textId="77777777" w:rsidR="008D5815" w:rsidRPr="002735F7" w:rsidRDefault="008D5815" w:rsidP="002735F7">
      <w:pPr>
        <w:spacing w:after="0" w:line="240" w:lineRule="auto"/>
        <w:ind w:firstLine="851"/>
        <w:jc w:val="both"/>
        <w:rPr>
          <w:rFonts w:ascii="Times New Roman" w:hAnsi="Times New Roman"/>
          <w:sz w:val="28"/>
          <w:szCs w:val="28"/>
        </w:rPr>
      </w:pPr>
    </w:p>
    <w:p w14:paraId="0A143052" w14:textId="77777777" w:rsidR="00FD24B0" w:rsidRDefault="002735F7" w:rsidP="002735F7">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Pr="00A800F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Краткое описание этапов и сроков реализации муниципальной программы с указанием плановых значений индикаторов целей и пока</w:t>
      </w:r>
      <w:r w:rsidR="00BC1839">
        <w:rPr>
          <w:rFonts w:ascii="Times New Roman" w:eastAsia="Times New Roman" w:hAnsi="Times New Roman"/>
          <w:b/>
          <w:sz w:val="28"/>
          <w:szCs w:val="28"/>
          <w:lang w:eastAsia="ru-RU"/>
        </w:rPr>
        <w:t>зателей задач по годам реализации муниципальной программы.</w:t>
      </w:r>
    </w:p>
    <w:p w14:paraId="438E72F6" w14:textId="77777777" w:rsidR="00100AD4" w:rsidRDefault="00100AD4" w:rsidP="002735F7">
      <w:pPr>
        <w:spacing w:after="0" w:line="240" w:lineRule="auto"/>
        <w:ind w:firstLine="709"/>
        <w:jc w:val="both"/>
        <w:rPr>
          <w:rFonts w:ascii="Times New Roman" w:eastAsia="Times New Roman" w:hAnsi="Times New Roman"/>
          <w:b/>
          <w:sz w:val="28"/>
          <w:szCs w:val="28"/>
          <w:lang w:eastAsia="ru-RU"/>
        </w:rPr>
      </w:pPr>
    </w:p>
    <w:p w14:paraId="4ADD118C" w14:textId="7F1436E0" w:rsidR="00BC1839" w:rsidRPr="00D57B56" w:rsidRDefault="00BC1839" w:rsidP="00BC1839">
      <w:pPr>
        <w:keepNext/>
        <w:spacing w:after="0" w:line="240" w:lineRule="auto"/>
        <w:ind w:firstLine="851"/>
        <w:jc w:val="both"/>
        <w:outlineLvl w:val="1"/>
        <w:rPr>
          <w:rFonts w:ascii="Times New Roman" w:hAnsi="Times New Roman"/>
          <w:b/>
          <w:sz w:val="28"/>
          <w:szCs w:val="28"/>
        </w:rPr>
      </w:pPr>
      <w:r w:rsidRPr="00BC1839">
        <w:rPr>
          <w:rFonts w:ascii="Times New Roman" w:hAnsi="Times New Roman"/>
          <w:sz w:val="28"/>
          <w:szCs w:val="28"/>
        </w:rPr>
        <w:t>Сроки реализации Программы охватывают период 20</w:t>
      </w:r>
      <w:r w:rsidR="00E83E22">
        <w:rPr>
          <w:rFonts w:ascii="Times New Roman" w:hAnsi="Times New Roman"/>
          <w:sz w:val="28"/>
          <w:szCs w:val="28"/>
        </w:rPr>
        <w:t>24</w:t>
      </w:r>
      <w:r w:rsidRPr="00BC1839">
        <w:rPr>
          <w:rFonts w:ascii="Times New Roman" w:hAnsi="Times New Roman"/>
          <w:sz w:val="28"/>
          <w:szCs w:val="28"/>
        </w:rPr>
        <w:t xml:space="preserve"> – 202</w:t>
      </w:r>
      <w:r w:rsidR="00E75E9C">
        <w:rPr>
          <w:rFonts w:ascii="Times New Roman" w:hAnsi="Times New Roman"/>
          <w:sz w:val="28"/>
          <w:szCs w:val="28"/>
        </w:rPr>
        <w:t>7</w:t>
      </w:r>
      <w:r w:rsidRPr="00BC1839">
        <w:rPr>
          <w:rFonts w:ascii="Times New Roman" w:hAnsi="Times New Roman"/>
          <w:sz w:val="28"/>
          <w:szCs w:val="28"/>
        </w:rPr>
        <w:t xml:space="preserve"> годов</w:t>
      </w:r>
      <w:r w:rsidR="00D57B56">
        <w:rPr>
          <w:rFonts w:ascii="Times New Roman" w:hAnsi="Times New Roman"/>
          <w:sz w:val="28"/>
          <w:szCs w:val="28"/>
        </w:rPr>
        <w:t xml:space="preserve">. </w:t>
      </w:r>
    </w:p>
    <w:p w14:paraId="1DF6FAF5" w14:textId="637519E2" w:rsidR="00BC1839" w:rsidRPr="00BC1839" w:rsidRDefault="00BC1839" w:rsidP="00BC1839">
      <w:pPr>
        <w:spacing w:after="0" w:line="240" w:lineRule="auto"/>
        <w:ind w:firstLine="851"/>
        <w:jc w:val="both"/>
        <w:rPr>
          <w:rFonts w:ascii="Times New Roman" w:hAnsi="Times New Roman"/>
          <w:sz w:val="28"/>
          <w:szCs w:val="28"/>
        </w:rPr>
      </w:pPr>
      <w:r w:rsidRPr="00E30986">
        <w:rPr>
          <w:rFonts w:ascii="Times New Roman" w:hAnsi="Times New Roman"/>
          <w:bCs/>
          <w:iCs/>
          <w:sz w:val="28"/>
          <w:szCs w:val="28"/>
        </w:rPr>
        <w:t>Результатом реализации Программы является создание к 202</w:t>
      </w:r>
      <w:r w:rsidR="00E75E9C">
        <w:rPr>
          <w:rFonts w:ascii="Times New Roman" w:hAnsi="Times New Roman"/>
          <w:bCs/>
          <w:iCs/>
          <w:sz w:val="28"/>
          <w:szCs w:val="28"/>
        </w:rPr>
        <w:t>8</w:t>
      </w:r>
      <w:r w:rsidRPr="00E30986">
        <w:rPr>
          <w:rFonts w:ascii="Times New Roman" w:hAnsi="Times New Roman"/>
          <w:bCs/>
          <w:iCs/>
          <w:sz w:val="28"/>
          <w:szCs w:val="28"/>
        </w:rPr>
        <w:t xml:space="preserve"> году благоприятных условий для повышения конкурентоспособности экономики </w:t>
      </w:r>
      <w:r w:rsidR="00E30986">
        <w:rPr>
          <w:rFonts w:ascii="Times New Roman" w:hAnsi="Times New Roman"/>
          <w:bCs/>
          <w:iCs/>
          <w:sz w:val="28"/>
          <w:szCs w:val="28"/>
        </w:rPr>
        <w:t>муниципального округа</w:t>
      </w:r>
      <w:r w:rsidRPr="00E30986">
        <w:rPr>
          <w:rFonts w:ascii="Times New Roman" w:hAnsi="Times New Roman"/>
          <w:bCs/>
          <w:iCs/>
          <w:sz w:val="28"/>
          <w:szCs w:val="28"/>
        </w:rPr>
        <w:t xml:space="preserve">, </w:t>
      </w:r>
      <w:r w:rsidRPr="00E30986">
        <w:rPr>
          <w:rFonts w:ascii="Times New Roman" w:hAnsi="Times New Roman"/>
          <w:sz w:val="28"/>
          <w:szCs w:val="28"/>
        </w:rPr>
        <w:t>эффективное развитие субъектов малого и среднего</w:t>
      </w:r>
      <w:r w:rsidRPr="00BC1839">
        <w:rPr>
          <w:rFonts w:ascii="Times New Roman" w:hAnsi="Times New Roman"/>
          <w:sz w:val="28"/>
          <w:szCs w:val="28"/>
        </w:rPr>
        <w:t xml:space="preserve"> предпринимательства, малых форм хозяйствования, кооперативов, субъектов торговой деятельности. </w:t>
      </w:r>
    </w:p>
    <w:p w14:paraId="27064D57" w14:textId="27D0452B" w:rsidR="00BC1839" w:rsidRPr="00BC1839" w:rsidRDefault="00BC1839" w:rsidP="00BC1839">
      <w:pPr>
        <w:spacing w:after="0" w:line="240" w:lineRule="auto"/>
        <w:ind w:firstLine="851"/>
        <w:jc w:val="both"/>
        <w:rPr>
          <w:rFonts w:ascii="Times New Roman" w:hAnsi="Times New Roman"/>
          <w:sz w:val="28"/>
          <w:szCs w:val="28"/>
        </w:rPr>
      </w:pPr>
      <w:r w:rsidRPr="00BC1839">
        <w:rPr>
          <w:rFonts w:ascii="Times New Roman" w:hAnsi="Times New Roman"/>
          <w:sz w:val="28"/>
          <w:szCs w:val="28"/>
        </w:rPr>
        <w:t>К ожидаемым конечным результат</w:t>
      </w:r>
      <w:r w:rsidR="00F92DEE">
        <w:rPr>
          <w:rFonts w:ascii="Times New Roman" w:hAnsi="Times New Roman"/>
          <w:sz w:val="28"/>
          <w:szCs w:val="28"/>
        </w:rPr>
        <w:t>ам выполнения Программы к</w:t>
      </w:r>
      <w:r w:rsidRPr="00BC1839">
        <w:rPr>
          <w:rFonts w:ascii="Times New Roman" w:hAnsi="Times New Roman"/>
          <w:sz w:val="28"/>
          <w:szCs w:val="28"/>
        </w:rPr>
        <w:t xml:space="preserve"> 202</w:t>
      </w:r>
      <w:r w:rsidR="0062355F">
        <w:rPr>
          <w:rFonts w:ascii="Times New Roman" w:hAnsi="Times New Roman"/>
          <w:sz w:val="28"/>
          <w:szCs w:val="28"/>
        </w:rPr>
        <w:t>8</w:t>
      </w:r>
      <w:r w:rsidRPr="00BC1839">
        <w:rPr>
          <w:rFonts w:ascii="Times New Roman" w:hAnsi="Times New Roman"/>
          <w:sz w:val="28"/>
          <w:szCs w:val="28"/>
        </w:rPr>
        <w:t xml:space="preserve"> году относятся:</w:t>
      </w:r>
    </w:p>
    <w:p w14:paraId="37D1CF42" w14:textId="77777777" w:rsidR="00BC1839" w:rsidRPr="00BC1839" w:rsidRDefault="00BC1839" w:rsidP="00BC1839">
      <w:pPr>
        <w:spacing w:after="0" w:line="240" w:lineRule="auto"/>
        <w:ind w:firstLine="709"/>
        <w:rPr>
          <w:rFonts w:ascii="Times New Roman" w:hAnsi="Times New Roman"/>
          <w:sz w:val="28"/>
          <w:szCs w:val="28"/>
        </w:rPr>
      </w:pPr>
      <w:r w:rsidRPr="00BC1839">
        <w:rPr>
          <w:rFonts w:ascii="Times New Roman" w:hAnsi="Times New Roman"/>
          <w:sz w:val="28"/>
          <w:szCs w:val="28"/>
        </w:rPr>
        <w:t xml:space="preserve">- прирост </w:t>
      </w:r>
      <w:r w:rsidR="00C3765F">
        <w:rPr>
          <w:rFonts w:ascii="Times New Roman" w:hAnsi="Times New Roman"/>
          <w:sz w:val="28"/>
          <w:szCs w:val="28"/>
        </w:rPr>
        <w:t>инвестиций в основной капитал не менее 3% ежегодно;</w:t>
      </w:r>
    </w:p>
    <w:p w14:paraId="0708E9DA" w14:textId="77777777" w:rsidR="00BC1839" w:rsidRPr="00BC1839" w:rsidRDefault="00BC1839" w:rsidP="00BC1839">
      <w:pPr>
        <w:spacing w:after="0" w:line="240" w:lineRule="auto"/>
        <w:ind w:firstLine="709"/>
        <w:rPr>
          <w:rFonts w:ascii="Times New Roman" w:hAnsi="Times New Roman"/>
          <w:sz w:val="28"/>
          <w:szCs w:val="28"/>
        </w:rPr>
      </w:pPr>
      <w:r w:rsidRPr="00BC1839">
        <w:rPr>
          <w:rFonts w:ascii="Times New Roman" w:hAnsi="Times New Roman"/>
          <w:sz w:val="28"/>
          <w:szCs w:val="28"/>
        </w:rPr>
        <w:t>-прирост объема отгруженной продукции (</w:t>
      </w:r>
      <w:r w:rsidR="00C3765F">
        <w:rPr>
          <w:rFonts w:ascii="Times New Roman" w:hAnsi="Times New Roman"/>
          <w:sz w:val="28"/>
          <w:szCs w:val="28"/>
        </w:rPr>
        <w:t>товаров, работ, услуг) не менее 4</w:t>
      </w:r>
      <w:r w:rsidR="00B2474D">
        <w:rPr>
          <w:rFonts w:ascii="Times New Roman" w:hAnsi="Times New Roman"/>
          <w:sz w:val="28"/>
          <w:szCs w:val="28"/>
        </w:rPr>
        <w:t>,5</w:t>
      </w:r>
      <w:r w:rsidRPr="00BC1839">
        <w:rPr>
          <w:rFonts w:ascii="Times New Roman" w:hAnsi="Times New Roman"/>
          <w:sz w:val="28"/>
          <w:szCs w:val="28"/>
        </w:rPr>
        <w:t>%</w:t>
      </w:r>
      <w:r w:rsidR="00C3765F">
        <w:rPr>
          <w:rFonts w:ascii="Times New Roman" w:hAnsi="Times New Roman"/>
          <w:sz w:val="28"/>
          <w:szCs w:val="28"/>
        </w:rPr>
        <w:t xml:space="preserve"> ежегодно</w:t>
      </w:r>
      <w:r w:rsidRPr="00BC1839">
        <w:rPr>
          <w:rFonts w:ascii="Times New Roman" w:hAnsi="Times New Roman"/>
          <w:sz w:val="28"/>
          <w:szCs w:val="28"/>
        </w:rPr>
        <w:t>;</w:t>
      </w:r>
    </w:p>
    <w:p w14:paraId="7BFFFF9F" w14:textId="43383DD9" w:rsidR="00BC1839" w:rsidRPr="00BC1839" w:rsidRDefault="00BC1839" w:rsidP="00BC1839">
      <w:pPr>
        <w:spacing w:after="0" w:line="240" w:lineRule="auto"/>
        <w:ind w:firstLine="709"/>
        <w:rPr>
          <w:rFonts w:ascii="Times New Roman" w:hAnsi="Times New Roman"/>
          <w:sz w:val="28"/>
          <w:szCs w:val="28"/>
        </w:rPr>
      </w:pPr>
      <w:r w:rsidRPr="00BC1839">
        <w:rPr>
          <w:rFonts w:ascii="Times New Roman" w:hAnsi="Times New Roman"/>
          <w:sz w:val="28"/>
          <w:szCs w:val="28"/>
        </w:rPr>
        <w:t>-</w:t>
      </w:r>
      <w:r w:rsidR="00C3765F">
        <w:rPr>
          <w:rFonts w:ascii="Times New Roman" w:hAnsi="Times New Roman"/>
          <w:sz w:val="28"/>
          <w:szCs w:val="28"/>
        </w:rPr>
        <w:t xml:space="preserve">прирост налоговых поступлений не менее </w:t>
      </w:r>
      <w:r w:rsidR="00DA53AF" w:rsidRPr="00DA53AF">
        <w:rPr>
          <w:rFonts w:ascii="Times New Roman" w:hAnsi="Times New Roman"/>
          <w:sz w:val="28"/>
          <w:szCs w:val="28"/>
        </w:rPr>
        <w:t>8</w:t>
      </w:r>
      <w:r w:rsidRPr="00BC1839">
        <w:rPr>
          <w:rFonts w:ascii="Times New Roman" w:hAnsi="Times New Roman"/>
          <w:sz w:val="28"/>
          <w:szCs w:val="28"/>
        </w:rPr>
        <w:t>%</w:t>
      </w:r>
      <w:r w:rsidR="00C3765F">
        <w:rPr>
          <w:rFonts w:ascii="Times New Roman" w:hAnsi="Times New Roman"/>
          <w:sz w:val="28"/>
          <w:szCs w:val="28"/>
        </w:rPr>
        <w:t xml:space="preserve"> ежегодно</w:t>
      </w:r>
      <w:r w:rsidRPr="00BC1839">
        <w:rPr>
          <w:rFonts w:ascii="Times New Roman" w:hAnsi="Times New Roman"/>
          <w:sz w:val="28"/>
          <w:szCs w:val="28"/>
        </w:rPr>
        <w:t>;</w:t>
      </w:r>
    </w:p>
    <w:p w14:paraId="26FE7624" w14:textId="45EF39A6" w:rsidR="008D5815" w:rsidRDefault="00BC1839" w:rsidP="004703C8">
      <w:pPr>
        <w:spacing w:after="0" w:line="240" w:lineRule="auto"/>
        <w:ind w:firstLine="709"/>
        <w:rPr>
          <w:rFonts w:ascii="Times New Roman" w:hAnsi="Times New Roman"/>
          <w:sz w:val="28"/>
          <w:szCs w:val="28"/>
        </w:rPr>
      </w:pPr>
      <w:r w:rsidRPr="00BC1839">
        <w:rPr>
          <w:rFonts w:ascii="Times New Roman" w:hAnsi="Times New Roman"/>
          <w:sz w:val="28"/>
          <w:szCs w:val="28"/>
        </w:rPr>
        <w:t>-увеличение среднемесячной начисл</w:t>
      </w:r>
      <w:r w:rsidR="008C69D3">
        <w:rPr>
          <w:rFonts w:ascii="Times New Roman" w:hAnsi="Times New Roman"/>
          <w:sz w:val="28"/>
          <w:szCs w:val="28"/>
        </w:rPr>
        <w:t>енной заработной платы</w:t>
      </w:r>
      <w:r w:rsidR="00F92DEE">
        <w:rPr>
          <w:rFonts w:ascii="Times New Roman" w:hAnsi="Times New Roman"/>
          <w:sz w:val="28"/>
          <w:szCs w:val="28"/>
        </w:rPr>
        <w:t xml:space="preserve"> не менее </w:t>
      </w:r>
      <w:r w:rsidR="00DA53AF" w:rsidRPr="00DA53AF">
        <w:rPr>
          <w:rFonts w:ascii="Times New Roman" w:hAnsi="Times New Roman"/>
          <w:sz w:val="28"/>
          <w:szCs w:val="28"/>
        </w:rPr>
        <w:t>9</w:t>
      </w:r>
      <w:r w:rsidR="00F92DEE">
        <w:rPr>
          <w:rFonts w:ascii="Times New Roman" w:hAnsi="Times New Roman"/>
          <w:sz w:val="28"/>
          <w:szCs w:val="28"/>
        </w:rPr>
        <w:t>% ежегодно</w:t>
      </w:r>
      <w:r w:rsidR="008D5815">
        <w:rPr>
          <w:rFonts w:ascii="Times New Roman" w:hAnsi="Times New Roman"/>
          <w:sz w:val="28"/>
          <w:szCs w:val="28"/>
        </w:rPr>
        <w:t>.</w:t>
      </w:r>
    </w:p>
    <w:p w14:paraId="29B6C303" w14:textId="2E413209" w:rsidR="00BC1839" w:rsidRPr="001F4998" w:rsidRDefault="00BC1839" w:rsidP="00BC1839">
      <w:pPr>
        <w:spacing w:after="0" w:line="240" w:lineRule="auto"/>
        <w:ind w:firstLine="851"/>
        <w:jc w:val="both"/>
        <w:rPr>
          <w:rFonts w:ascii="Times New Roman" w:hAnsi="Times New Roman"/>
          <w:sz w:val="28"/>
          <w:szCs w:val="28"/>
        </w:rPr>
      </w:pPr>
      <w:r w:rsidRPr="001F4998">
        <w:rPr>
          <w:rFonts w:ascii="Times New Roman" w:hAnsi="Times New Roman"/>
          <w:sz w:val="28"/>
          <w:szCs w:val="28"/>
        </w:rPr>
        <w:t>Эффективность реализации Программы оценивается по целевым индикато</w:t>
      </w:r>
      <w:r w:rsidR="0090234F" w:rsidRPr="001F4998">
        <w:rPr>
          <w:rFonts w:ascii="Times New Roman" w:hAnsi="Times New Roman"/>
          <w:sz w:val="28"/>
          <w:szCs w:val="28"/>
        </w:rPr>
        <w:t>рам и</w:t>
      </w:r>
      <w:r w:rsidRPr="001F4998">
        <w:rPr>
          <w:rFonts w:ascii="Times New Roman" w:hAnsi="Times New Roman"/>
          <w:sz w:val="28"/>
          <w:szCs w:val="28"/>
        </w:rPr>
        <w:t xml:space="preserve"> показателям задач, характеризующим позитивные изменения в экономике </w:t>
      </w:r>
      <w:r w:rsidR="00F92DEE">
        <w:rPr>
          <w:rFonts w:ascii="Times New Roman" w:hAnsi="Times New Roman"/>
          <w:sz w:val="28"/>
          <w:szCs w:val="28"/>
        </w:rPr>
        <w:t>муниципального округа</w:t>
      </w:r>
      <w:r w:rsidRPr="001F4998">
        <w:rPr>
          <w:rFonts w:ascii="Times New Roman" w:hAnsi="Times New Roman"/>
          <w:sz w:val="28"/>
          <w:szCs w:val="28"/>
        </w:rPr>
        <w:t xml:space="preserve"> в целом, в том числе в сфере малого и среднего бизнеса</w:t>
      </w:r>
      <w:r w:rsidR="00F92DEE">
        <w:rPr>
          <w:rFonts w:ascii="Times New Roman" w:hAnsi="Times New Roman"/>
          <w:sz w:val="28"/>
          <w:szCs w:val="28"/>
        </w:rPr>
        <w:t xml:space="preserve"> и</w:t>
      </w:r>
      <w:r w:rsidRPr="001F4998">
        <w:rPr>
          <w:rFonts w:ascii="Times New Roman" w:hAnsi="Times New Roman"/>
          <w:sz w:val="28"/>
          <w:szCs w:val="28"/>
        </w:rPr>
        <w:t xml:space="preserve"> потребительского рынка.</w:t>
      </w:r>
    </w:p>
    <w:p w14:paraId="63641431" w14:textId="3A72C5CC" w:rsidR="00BC1839" w:rsidRDefault="00BC1839" w:rsidP="00BC1839">
      <w:pPr>
        <w:spacing w:after="0" w:line="240" w:lineRule="auto"/>
        <w:ind w:firstLine="851"/>
        <w:jc w:val="both"/>
        <w:rPr>
          <w:rFonts w:ascii="Times New Roman" w:hAnsi="Times New Roman"/>
          <w:sz w:val="28"/>
          <w:szCs w:val="28"/>
        </w:rPr>
      </w:pPr>
      <w:r w:rsidRPr="001F4998">
        <w:rPr>
          <w:rFonts w:ascii="Times New Roman" w:hAnsi="Times New Roman"/>
          <w:sz w:val="28"/>
          <w:szCs w:val="28"/>
        </w:rPr>
        <w:t>Сведения об индикаторах цели и показателях</w:t>
      </w:r>
      <w:r w:rsidRPr="00BC1839">
        <w:rPr>
          <w:rFonts w:ascii="Times New Roman" w:hAnsi="Times New Roman"/>
          <w:sz w:val="28"/>
          <w:szCs w:val="28"/>
        </w:rPr>
        <w:t xml:space="preserve"> задач Программы с формированием плановых значений по годам ее реализации представлены в Приложении 1 к </w:t>
      </w:r>
      <w:r w:rsidR="009B5507">
        <w:rPr>
          <w:rFonts w:ascii="Times New Roman" w:hAnsi="Times New Roman"/>
          <w:sz w:val="28"/>
          <w:szCs w:val="28"/>
        </w:rPr>
        <w:t xml:space="preserve">настоящей </w:t>
      </w:r>
      <w:r w:rsidRPr="00BC1839">
        <w:rPr>
          <w:rFonts w:ascii="Times New Roman" w:hAnsi="Times New Roman"/>
          <w:sz w:val="28"/>
          <w:szCs w:val="28"/>
        </w:rPr>
        <w:t>Программе.</w:t>
      </w:r>
    </w:p>
    <w:p w14:paraId="11678E4B" w14:textId="77777777" w:rsidR="007A5CF5" w:rsidRDefault="007A5CF5" w:rsidP="00BC1839">
      <w:pPr>
        <w:spacing w:after="0" w:line="240" w:lineRule="auto"/>
        <w:ind w:firstLine="851"/>
        <w:jc w:val="both"/>
        <w:rPr>
          <w:rFonts w:ascii="Times New Roman" w:hAnsi="Times New Roman"/>
          <w:sz w:val="28"/>
          <w:szCs w:val="28"/>
        </w:rPr>
      </w:pPr>
    </w:p>
    <w:p w14:paraId="4CCA9BB4" w14:textId="77777777" w:rsidR="00110410" w:rsidRPr="002C6E5C" w:rsidRDefault="00BC1839" w:rsidP="00110410">
      <w:pPr>
        <w:spacing w:after="0" w:line="240" w:lineRule="auto"/>
        <w:ind w:firstLine="709"/>
        <w:jc w:val="both"/>
        <w:rPr>
          <w:rFonts w:ascii="Times New Roman" w:eastAsia="Times New Roman" w:hAnsi="Times New Roman"/>
          <w:b/>
          <w:sz w:val="28"/>
          <w:szCs w:val="28"/>
          <w:lang w:eastAsia="ru-RU"/>
        </w:rPr>
      </w:pPr>
      <w:r w:rsidRPr="002C6E5C">
        <w:rPr>
          <w:rFonts w:ascii="Times New Roman" w:eastAsia="Times New Roman" w:hAnsi="Times New Roman"/>
          <w:b/>
          <w:sz w:val="28"/>
          <w:szCs w:val="28"/>
          <w:lang w:eastAsia="ru-RU"/>
        </w:rPr>
        <w:t>5. Краткое описание ресурсного обеспечения муниципальной программы за счет ассигнований по годам реализации муниципальной программы.</w:t>
      </w:r>
    </w:p>
    <w:p w14:paraId="13C414AC" w14:textId="77777777" w:rsidR="00100AD4" w:rsidRPr="002C6E5C" w:rsidRDefault="00100AD4" w:rsidP="00110410">
      <w:pPr>
        <w:spacing w:after="0" w:line="240" w:lineRule="auto"/>
        <w:ind w:firstLine="709"/>
        <w:jc w:val="both"/>
        <w:rPr>
          <w:rFonts w:ascii="Times New Roman" w:eastAsia="Times New Roman" w:hAnsi="Times New Roman"/>
          <w:b/>
          <w:sz w:val="28"/>
          <w:szCs w:val="28"/>
          <w:lang w:eastAsia="ru-RU"/>
        </w:rPr>
      </w:pPr>
    </w:p>
    <w:p w14:paraId="6459BA83" w14:textId="4EEACA57" w:rsidR="00BC1839" w:rsidRPr="002B1CDF" w:rsidRDefault="00BC1839" w:rsidP="00BC1839">
      <w:pPr>
        <w:shd w:val="clear" w:color="auto" w:fill="FFFFFF"/>
        <w:spacing w:after="0" w:line="240" w:lineRule="auto"/>
        <w:ind w:firstLine="851"/>
        <w:jc w:val="both"/>
        <w:rPr>
          <w:rFonts w:ascii="Times New Roman" w:hAnsi="Times New Roman"/>
          <w:sz w:val="28"/>
          <w:szCs w:val="28"/>
        </w:rPr>
      </w:pPr>
      <w:r w:rsidRPr="002B1CDF">
        <w:rPr>
          <w:rFonts w:ascii="Times New Roman" w:hAnsi="Times New Roman"/>
          <w:sz w:val="28"/>
          <w:szCs w:val="28"/>
        </w:rPr>
        <w:t>Финансовое обеспечение реализации Программы в 20</w:t>
      </w:r>
      <w:r w:rsidR="00F92DEE">
        <w:rPr>
          <w:rFonts w:ascii="Times New Roman" w:hAnsi="Times New Roman"/>
          <w:sz w:val="28"/>
          <w:szCs w:val="28"/>
        </w:rPr>
        <w:t>24</w:t>
      </w:r>
      <w:r w:rsidRPr="002B1CDF">
        <w:rPr>
          <w:rFonts w:ascii="Times New Roman" w:hAnsi="Times New Roman"/>
          <w:sz w:val="28"/>
          <w:szCs w:val="28"/>
        </w:rPr>
        <w:t>-202</w:t>
      </w:r>
      <w:r w:rsidR="0062355F">
        <w:rPr>
          <w:rFonts w:ascii="Times New Roman" w:hAnsi="Times New Roman"/>
          <w:sz w:val="28"/>
          <w:szCs w:val="28"/>
        </w:rPr>
        <w:t>7</w:t>
      </w:r>
      <w:r w:rsidRPr="002B1CDF">
        <w:rPr>
          <w:rFonts w:ascii="Times New Roman" w:hAnsi="Times New Roman"/>
          <w:sz w:val="28"/>
          <w:szCs w:val="28"/>
        </w:rPr>
        <w:t xml:space="preserve"> годах планируется осуществлять за счет бюджетных ассигнований бюджета</w:t>
      </w:r>
      <w:r w:rsidR="00F92DEE">
        <w:rPr>
          <w:rFonts w:ascii="Times New Roman" w:hAnsi="Times New Roman"/>
          <w:sz w:val="28"/>
          <w:szCs w:val="28"/>
        </w:rPr>
        <w:t xml:space="preserve"> муниципального округа</w:t>
      </w:r>
      <w:r w:rsidRPr="002B1CDF">
        <w:rPr>
          <w:rFonts w:ascii="Times New Roman" w:hAnsi="Times New Roman"/>
          <w:sz w:val="28"/>
          <w:szCs w:val="28"/>
        </w:rPr>
        <w:t xml:space="preserve"> в пределах предусмотренных лимитов финансирования, а также средств областного </w:t>
      </w:r>
      <w:r w:rsidR="006F2E97" w:rsidRPr="002B1CDF">
        <w:rPr>
          <w:rFonts w:ascii="Times New Roman" w:hAnsi="Times New Roman"/>
          <w:sz w:val="28"/>
          <w:szCs w:val="28"/>
        </w:rPr>
        <w:t xml:space="preserve">и федерального </w:t>
      </w:r>
      <w:r w:rsidRPr="002B1CDF">
        <w:rPr>
          <w:rFonts w:ascii="Times New Roman" w:hAnsi="Times New Roman"/>
          <w:sz w:val="28"/>
          <w:szCs w:val="28"/>
        </w:rPr>
        <w:t>бюд</w:t>
      </w:r>
      <w:r w:rsidR="006F2E97" w:rsidRPr="002B1CDF">
        <w:rPr>
          <w:rFonts w:ascii="Times New Roman" w:hAnsi="Times New Roman"/>
          <w:sz w:val="28"/>
          <w:szCs w:val="28"/>
        </w:rPr>
        <w:t>жетов.</w:t>
      </w:r>
    </w:p>
    <w:p w14:paraId="7BE867C1" w14:textId="6BBAFB2C" w:rsidR="008E5D2C" w:rsidRPr="008E5D2C" w:rsidRDefault="008E5D2C" w:rsidP="008E5D2C">
      <w:pPr>
        <w:shd w:val="clear" w:color="auto" w:fill="FFFFFF"/>
        <w:spacing w:after="0" w:line="240" w:lineRule="auto"/>
        <w:ind w:firstLine="851"/>
        <w:jc w:val="both"/>
        <w:rPr>
          <w:rFonts w:ascii="Times New Roman" w:hAnsi="Times New Roman"/>
          <w:sz w:val="28"/>
          <w:szCs w:val="28"/>
        </w:rPr>
      </w:pPr>
      <w:r w:rsidRPr="008E5D2C">
        <w:rPr>
          <w:rFonts w:ascii="Times New Roman" w:hAnsi="Times New Roman"/>
          <w:sz w:val="28"/>
          <w:szCs w:val="28"/>
        </w:rPr>
        <w:t xml:space="preserve">Общий объем финансирования Программы </w:t>
      </w:r>
      <w:r w:rsidR="008F06BE" w:rsidRPr="008F06BE">
        <w:rPr>
          <w:rFonts w:ascii="Times New Roman" w:hAnsi="Times New Roman"/>
          <w:sz w:val="28"/>
          <w:szCs w:val="28"/>
        </w:rPr>
        <w:t xml:space="preserve">за весь период реализации </w:t>
      </w:r>
      <w:r w:rsidR="0062355F">
        <w:rPr>
          <w:rFonts w:ascii="Times New Roman" w:hAnsi="Times New Roman"/>
          <w:sz w:val="28"/>
          <w:szCs w:val="28"/>
        </w:rPr>
        <w:t xml:space="preserve">прогнозно </w:t>
      </w:r>
      <w:r w:rsidR="0062355F" w:rsidRPr="0062355F">
        <w:rPr>
          <w:rFonts w:ascii="Times New Roman" w:hAnsi="Times New Roman"/>
          <w:sz w:val="28"/>
          <w:szCs w:val="28"/>
        </w:rPr>
        <w:t xml:space="preserve">составит </w:t>
      </w:r>
      <w:r w:rsidR="0062355F">
        <w:rPr>
          <w:rFonts w:ascii="Times New Roman" w:hAnsi="Times New Roman"/>
          <w:sz w:val="28"/>
          <w:szCs w:val="28"/>
        </w:rPr>
        <w:t xml:space="preserve">всего </w:t>
      </w:r>
      <w:r w:rsidR="00D151CA">
        <w:rPr>
          <w:rFonts w:ascii="Times New Roman" w:hAnsi="Times New Roman"/>
          <w:sz w:val="28"/>
          <w:szCs w:val="28"/>
        </w:rPr>
        <w:t>116765765,85</w:t>
      </w:r>
      <w:r w:rsidR="0062355F">
        <w:rPr>
          <w:rFonts w:ascii="Times New Roman" w:hAnsi="Times New Roman"/>
          <w:sz w:val="28"/>
          <w:szCs w:val="28"/>
        </w:rPr>
        <w:t xml:space="preserve"> руб., в том числе </w:t>
      </w:r>
      <w:bookmarkStart w:id="3" w:name="_Hlk184308917"/>
      <w:r w:rsidRPr="008E5D2C">
        <w:rPr>
          <w:rFonts w:ascii="Times New Roman" w:hAnsi="Times New Roman"/>
          <w:sz w:val="28"/>
          <w:szCs w:val="28"/>
        </w:rPr>
        <w:t xml:space="preserve">из бюджета муниципального округа </w:t>
      </w:r>
      <w:r w:rsidR="00D151CA">
        <w:rPr>
          <w:rFonts w:ascii="Times New Roman" w:hAnsi="Times New Roman"/>
          <w:sz w:val="28"/>
          <w:szCs w:val="28"/>
        </w:rPr>
        <w:t>–</w:t>
      </w:r>
      <w:bookmarkEnd w:id="3"/>
      <w:r w:rsidRPr="008E5D2C">
        <w:rPr>
          <w:rFonts w:ascii="Times New Roman" w:hAnsi="Times New Roman"/>
          <w:sz w:val="28"/>
          <w:szCs w:val="28"/>
        </w:rPr>
        <w:t xml:space="preserve"> </w:t>
      </w:r>
      <w:r w:rsidR="00D151CA">
        <w:rPr>
          <w:rFonts w:ascii="Times New Roman" w:hAnsi="Times New Roman"/>
          <w:sz w:val="28"/>
          <w:szCs w:val="28"/>
        </w:rPr>
        <w:t>108661477,30</w:t>
      </w:r>
      <w:r w:rsidRPr="008E5D2C">
        <w:rPr>
          <w:rFonts w:ascii="Times New Roman" w:hAnsi="Times New Roman"/>
          <w:sz w:val="28"/>
          <w:szCs w:val="28"/>
        </w:rPr>
        <w:t xml:space="preserve"> руб., в том числе:</w:t>
      </w:r>
    </w:p>
    <w:p w14:paraId="1DE14243" w14:textId="2D9F8CA1" w:rsidR="008E5D2C" w:rsidRPr="008E5D2C" w:rsidRDefault="008E5D2C" w:rsidP="008E5D2C">
      <w:pPr>
        <w:shd w:val="clear" w:color="auto" w:fill="FFFFFF"/>
        <w:spacing w:after="0" w:line="240" w:lineRule="auto"/>
        <w:ind w:firstLine="851"/>
        <w:jc w:val="both"/>
        <w:rPr>
          <w:rFonts w:ascii="Times New Roman" w:hAnsi="Times New Roman"/>
          <w:sz w:val="28"/>
          <w:szCs w:val="28"/>
        </w:rPr>
      </w:pPr>
      <w:r w:rsidRPr="008E5D2C">
        <w:rPr>
          <w:rFonts w:ascii="Times New Roman" w:hAnsi="Times New Roman"/>
          <w:sz w:val="28"/>
          <w:szCs w:val="28"/>
        </w:rPr>
        <w:t>- подпрограммы «Развитие малого и среднего предпринимательства Добровского муниципального округа Липецкой области на 2024 – 202</w:t>
      </w:r>
      <w:r w:rsidR="008F06BE">
        <w:rPr>
          <w:rFonts w:ascii="Times New Roman" w:hAnsi="Times New Roman"/>
          <w:sz w:val="28"/>
          <w:szCs w:val="28"/>
        </w:rPr>
        <w:t>7</w:t>
      </w:r>
      <w:r w:rsidRPr="008E5D2C">
        <w:rPr>
          <w:rFonts w:ascii="Times New Roman" w:hAnsi="Times New Roman"/>
          <w:sz w:val="28"/>
          <w:szCs w:val="28"/>
        </w:rPr>
        <w:t xml:space="preserve"> годы» - предположительно </w:t>
      </w:r>
      <w:r w:rsidR="00271374">
        <w:rPr>
          <w:rFonts w:ascii="Times New Roman" w:hAnsi="Times New Roman"/>
          <w:sz w:val="28"/>
          <w:szCs w:val="28"/>
        </w:rPr>
        <w:t>- 114345549,43</w:t>
      </w:r>
      <w:r w:rsidRPr="008E5D2C">
        <w:rPr>
          <w:rFonts w:ascii="Times New Roman" w:hAnsi="Times New Roman"/>
          <w:sz w:val="28"/>
          <w:szCs w:val="28"/>
        </w:rPr>
        <w:t xml:space="preserve"> руб.</w:t>
      </w:r>
      <w:r w:rsidR="008F06BE">
        <w:rPr>
          <w:rFonts w:ascii="Times New Roman" w:hAnsi="Times New Roman"/>
          <w:sz w:val="28"/>
          <w:szCs w:val="28"/>
        </w:rPr>
        <w:t xml:space="preserve">, </w:t>
      </w:r>
      <w:bookmarkStart w:id="4" w:name="_Hlk184309018"/>
      <w:r w:rsidR="008F06BE">
        <w:rPr>
          <w:rFonts w:ascii="Times New Roman" w:hAnsi="Times New Roman"/>
          <w:sz w:val="28"/>
          <w:szCs w:val="28"/>
        </w:rPr>
        <w:t xml:space="preserve">в том числе </w:t>
      </w:r>
      <w:r w:rsidR="008F06BE" w:rsidRPr="008F06BE">
        <w:rPr>
          <w:rFonts w:ascii="Times New Roman" w:hAnsi="Times New Roman"/>
          <w:sz w:val="28"/>
          <w:szCs w:val="28"/>
        </w:rPr>
        <w:t xml:space="preserve">из бюджета муниципального округа </w:t>
      </w:r>
      <w:r w:rsidR="00365833">
        <w:rPr>
          <w:rFonts w:ascii="Times New Roman" w:hAnsi="Times New Roman"/>
          <w:sz w:val="28"/>
          <w:szCs w:val="28"/>
        </w:rPr>
        <w:t>–</w:t>
      </w:r>
      <w:r w:rsidR="008F06BE">
        <w:rPr>
          <w:rFonts w:ascii="Times New Roman" w:hAnsi="Times New Roman"/>
          <w:sz w:val="28"/>
          <w:szCs w:val="28"/>
        </w:rPr>
        <w:t xml:space="preserve"> </w:t>
      </w:r>
      <w:bookmarkEnd w:id="4"/>
      <w:r w:rsidR="00271374">
        <w:rPr>
          <w:rFonts w:ascii="Times New Roman" w:hAnsi="Times New Roman"/>
          <w:sz w:val="28"/>
          <w:szCs w:val="28"/>
        </w:rPr>
        <w:t>107623613,23</w:t>
      </w:r>
      <w:r w:rsidR="00365833">
        <w:rPr>
          <w:rFonts w:ascii="Times New Roman" w:hAnsi="Times New Roman"/>
          <w:sz w:val="28"/>
          <w:szCs w:val="28"/>
        </w:rPr>
        <w:t xml:space="preserve"> руб.</w:t>
      </w:r>
      <w:r w:rsidRPr="008E5D2C">
        <w:rPr>
          <w:rFonts w:ascii="Times New Roman" w:hAnsi="Times New Roman"/>
          <w:sz w:val="28"/>
          <w:szCs w:val="28"/>
        </w:rPr>
        <w:t>;</w:t>
      </w:r>
    </w:p>
    <w:p w14:paraId="65B7D496" w14:textId="65A54625" w:rsidR="008E5D2C" w:rsidRPr="008E5D2C" w:rsidRDefault="008E5D2C" w:rsidP="008E5D2C">
      <w:pPr>
        <w:shd w:val="clear" w:color="auto" w:fill="FFFFFF"/>
        <w:spacing w:after="0" w:line="240" w:lineRule="auto"/>
        <w:ind w:firstLine="851"/>
        <w:jc w:val="both"/>
        <w:rPr>
          <w:rFonts w:ascii="Times New Roman" w:hAnsi="Times New Roman"/>
          <w:sz w:val="28"/>
          <w:szCs w:val="28"/>
        </w:rPr>
      </w:pPr>
      <w:r w:rsidRPr="008E5D2C">
        <w:rPr>
          <w:rFonts w:ascii="Times New Roman" w:hAnsi="Times New Roman"/>
          <w:sz w:val="28"/>
          <w:szCs w:val="28"/>
        </w:rPr>
        <w:t>- подпрограммы «Развитие потребительского рынка Добровского муниципального округа Липецкой области на 2024 – 202</w:t>
      </w:r>
      <w:r w:rsidR="00365833">
        <w:rPr>
          <w:rFonts w:ascii="Times New Roman" w:hAnsi="Times New Roman"/>
          <w:sz w:val="28"/>
          <w:szCs w:val="28"/>
        </w:rPr>
        <w:t>7</w:t>
      </w:r>
      <w:r w:rsidRPr="008E5D2C">
        <w:rPr>
          <w:rFonts w:ascii="Times New Roman" w:hAnsi="Times New Roman"/>
          <w:sz w:val="28"/>
          <w:szCs w:val="28"/>
        </w:rPr>
        <w:t xml:space="preserve"> годы» - предположительно </w:t>
      </w:r>
      <w:r w:rsidRPr="008E5D2C">
        <w:rPr>
          <w:rFonts w:ascii="Times New Roman" w:hAnsi="Times New Roman"/>
          <w:sz w:val="28"/>
          <w:szCs w:val="28"/>
        </w:rPr>
        <w:lastRenderedPageBreak/>
        <w:t xml:space="preserve">– </w:t>
      </w:r>
      <w:r w:rsidR="00271374">
        <w:rPr>
          <w:rFonts w:ascii="Times New Roman" w:hAnsi="Times New Roman"/>
          <w:sz w:val="28"/>
          <w:szCs w:val="28"/>
        </w:rPr>
        <w:t>2420216,42</w:t>
      </w:r>
      <w:r w:rsidRPr="008E5D2C">
        <w:rPr>
          <w:rFonts w:ascii="Times New Roman" w:hAnsi="Times New Roman"/>
          <w:sz w:val="28"/>
          <w:szCs w:val="28"/>
        </w:rPr>
        <w:t xml:space="preserve"> руб.</w:t>
      </w:r>
      <w:r w:rsidR="00365833">
        <w:rPr>
          <w:rFonts w:ascii="Times New Roman" w:hAnsi="Times New Roman"/>
          <w:sz w:val="28"/>
          <w:szCs w:val="28"/>
        </w:rPr>
        <w:t xml:space="preserve">, </w:t>
      </w:r>
      <w:r w:rsidR="00365833" w:rsidRPr="00365833">
        <w:rPr>
          <w:rFonts w:ascii="Times New Roman" w:hAnsi="Times New Roman"/>
          <w:sz w:val="28"/>
          <w:szCs w:val="28"/>
        </w:rPr>
        <w:t>в том числе из бюджета муниципального округа –</w:t>
      </w:r>
      <w:r w:rsidR="00365833">
        <w:rPr>
          <w:rFonts w:ascii="Times New Roman" w:hAnsi="Times New Roman"/>
          <w:sz w:val="28"/>
          <w:szCs w:val="28"/>
        </w:rPr>
        <w:t xml:space="preserve"> </w:t>
      </w:r>
      <w:r w:rsidR="00271374">
        <w:rPr>
          <w:rFonts w:ascii="Times New Roman" w:hAnsi="Times New Roman"/>
          <w:sz w:val="28"/>
          <w:szCs w:val="28"/>
        </w:rPr>
        <w:t>1037864,07</w:t>
      </w:r>
      <w:r w:rsidR="00365833">
        <w:rPr>
          <w:rFonts w:ascii="Times New Roman" w:hAnsi="Times New Roman"/>
          <w:sz w:val="28"/>
          <w:szCs w:val="28"/>
        </w:rPr>
        <w:t xml:space="preserve"> руб.;</w:t>
      </w:r>
    </w:p>
    <w:p w14:paraId="41D5E0B8" w14:textId="5CEBDBEC" w:rsidR="008E5D2C" w:rsidRDefault="008E5D2C" w:rsidP="008E5D2C">
      <w:pPr>
        <w:shd w:val="clear" w:color="auto" w:fill="FFFFFF"/>
        <w:spacing w:after="0" w:line="240" w:lineRule="auto"/>
        <w:ind w:firstLine="851"/>
        <w:jc w:val="both"/>
        <w:rPr>
          <w:rFonts w:ascii="Times New Roman" w:hAnsi="Times New Roman"/>
          <w:sz w:val="28"/>
          <w:szCs w:val="28"/>
        </w:rPr>
      </w:pPr>
      <w:r w:rsidRPr="008E5D2C">
        <w:rPr>
          <w:rFonts w:ascii="Times New Roman" w:hAnsi="Times New Roman"/>
          <w:sz w:val="28"/>
          <w:szCs w:val="28"/>
        </w:rPr>
        <w:t>- подпрограммы «Развитие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на 2024 – 202</w:t>
      </w:r>
      <w:r w:rsidR="00365833">
        <w:rPr>
          <w:rFonts w:ascii="Times New Roman" w:hAnsi="Times New Roman"/>
          <w:sz w:val="28"/>
          <w:szCs w:val="28"/>
        </w:rPr>
        <w:t>7</w:t>
      </w:r>
      <w:r w:rsidRPr="008E5D2C">
        <w:rPr>
          <w:rFonts w:ascii="Times New Roman" w:hAnsi="Times New Roman"/>
          <w:sz w:val="28"/>
          <w:szCs w:val="28"/>
        </w:rPr>
        <w:t xml:space="preserve"> годы» - 0 руб</w:t>
      </w:r>
      <w:r>
        <w:rPr>
          <w:rFonts w:ascii="Times New Roman" w:hAnsi="Times New Roman"/>
          <w:sz w:val="28"/>
          <w:szCs w:val="28"/>
        </w:rPr>
        <w:t>.</w:t>
      </w:r>
      <w:r w:rsidR="009B5507">
        <w:rPr>
          <w:rFonts w:ascii="Times New Roman" w:hAnsi="Times New Roman"/>
          <w:sz w:val="28"/>
          <w:szCs w:val="28"/>
        </w:rPr>
        <w:t xml:space="preserve">, </w:t>
      </w:r>
      <w:r w:rsidR="009B5507" w:rsidRPr="009B5507">
        <w:rPr>
          <w:rFonts w:ascii="Times New Roman" w:hAnsi="Times New Roman"/>
          <w:sz w:val="28"/>
          <w:szCs w:val="28"/>
        </w:rPr>
        <w:t>в том числе из бюджета муниципального округа –</w:t>
      </w:r>
      <w:r w:rsidR="009B5507">
        <w:rPr>
          <w:rFonts w:ascii="Times New Roman" w:hAnsi="Times New Roman"/>
          <w:sz w:val="28"/>
          <w:szCs w:val="28"/>
        </w:rPr>
        <w:t>0 руб.</w:t>
      </w:r>
    </w:p>
    <w:p w14:paraId="41DFAB8F" w14:textId="57A6EFF7" w:rsidR="008E3246" w:rsidRDefault="008E3246" w:rsidP="008E5D2C">
      <w:pPr>
        <w:shd w:val="clear" w:color="auto" w:fill="FFFFFF"/>
        <w:spacing w:after="0" w:line="240" w:lineRule="auto"/>
        <w:ind w:firstLine="851"/>
        <w:jc w:val="both"/>
        <w:rPr>
          <w:rFonts w:ascii="Times New Roman" w:hAnsi="Times New Roman"/>
          <w:sz w:val="28"/>
          <w:szCs w:val="28"/>
        </w:rPr>
      </w:pPr>
      <w:r w:rsidRPr="00DB3435">
        <w:rPr>
          <w:rFonts w:ascii="Times New Roman" w:hAnsi="Times New Roman"/>
          <w:sz w:val="28"/>
          <w:szCs w:val="28"/>
        </w:rPr>
        <w:t>Подробнее объем финансирования по годам изложен в приложении №</w:t>
      </w:r>
      <w:r w:rsidR="00DB3435">
        <w:rPr>
          <w:rFonts w:ascii="Times New Roman" w:hAnsi="Times New Roman"/>
          <w:sz w:val="28"/>
          <w:szCs w:val="28"/>
        </w:rPr>
        <w:t>2</w:t>
      </w:r>
      <w:r w:rsidRPr="00DB3435">
        <w:rPr>
          <w:rFonts w:ascii="Times New Roman" w:hAnsi="Times New Roman"/>
          <w:sz w:val="28"/>
          <w:szCs w:val="28"/>
        </w:rPr>
        <w:t xml:space="preserve"> к </w:t>
      </w:r>
      <w:r w:rsidR="009B5507">
        <w:rPr>
          <w:rFonts w:ascii="Times New Roman" w:hAnsi="Times New Roman"/>
          <w:sz w:val="28"/>
          <w:szCs w:val="28"/>
        </w:rPr>
        <w:t xml:space="preserve">настоящей </w:t>
      </w:r>
      <w:r w:rsidRPr="00DB3435">
        <w:rPr>
          <w:rFonts w:ascii="Times New Roman" w:hAnsi="Times New Roman"/>
          <w:sz w:val="28"/>
          <w:szCs w:val="28"/>
        </w:rPr>
        <w:t>муниципальной программе.</w:t>
      </w:r>
    </w:p>
    <w:p w14:paraId="3CC5740D" w14:textId="77777777" w:rsidR="008C69D3" w:rsidRDefault="008C69D3" w:rsidP="00BC1839">
      <w:pPr>
        <w:shd w:val="clear" w:color="auto" w:fill="FFFFFF"/>
        <w:spacing w:after="0" w:line="240" w:lineRule="auto"/>
        <w:ind w:firstLine="851"/>
        <w:jc w:val="both"/>
        <w:rPr>
          <w:rFonts w:ascii="Times New Roman" w:hAnsi="Times New Roman"/>
          <w:sz w:val="28"/>
          <w:szCs w:val="28"/>
        </w:rPr>
      </w:pPr>
    </w:p>
    <w:p w14:paraId="3E72AB62" w14:textId="2B867B1D" w:rsidR="008E6E03" w:rsidRDefault="00BC1839" w:rsidP="008E6E03">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Pr="00A800F7">
        <w:rPr>
          <w:rFonts w:ascii="Times New Roman" w:eastAsia="Times New Roman" w:hAnsi="Times New Roman"/>
          <w:b/>
          <w:sz w:val="28"/>
          <w:szCs w:val="28"/>
          <w:lang w:eastAsia="ru-RU"/>
        </w:rPr>
        <w:t xml:space="preserve">. </w:t>
      </w:r>
      <w:r w:rsidR="00F3407B">
        <w:rPr>
          <w:rFonts w:ascii="Times New Roman" w:eastAsia="Times New Roman" w:hAnsi="Times New Roman"/>
          <w:b/>
          <w:sz w:val="28"/>
          <w:szCs w:val="28"/>
          <w:lang w:eastAsia="ru-RU"/>
        </w:rPr>
        <w:t>Анализ рисков реализации муниципа</w:t>
      </w:r>
      <w:r w:rsidR="008E6E03">
        <w:rPr>
          <w:rFonts w:ascii="Times New Roman" w:eastAsia="Times New Roman" w:hAnsi="Times New Roman"/>
          <w:b/>
          <w:sz w:val="28"/>
          <w:szCs w:val="28"/>
          <w:lang w:eastAsia="ru-RU"/>
        </w:rPr>
        <w:t>льной программы</w:t>
      </w:r>
      <w:r w:rsidR="00F3407B">
        <w:rPr>
          <w:rFonts w:ascii="Times New Roman" w:eastAsia="Times New Roman" w:hAnsi="Times New Roman"/>
          <w:b/>
          <w:sz w:val="28"/>
          <w:szCs w:val="28"/>
          <w:lang w:eastAsia="ru-RU"/>
        </w:rPr>
        <w:t xml:space="preserve"> и описание мер управления рисками реализации муниципальной программы</w:t>
      </w:r>
      <w:r w:rsidR="008E6E03">
        <w:rPr>
          <w:rFonts w:ascii="Times New Roman" w:eastAsia="Times New Roman" w:hAnsi="Times New Roman"/>
          <w:b/>
          <w:sz w:val="28"/>
          <w:szCs w:val="28"/>
          <w:lang w:eastAsia="ru-RU"/>
        </w:rPr>
        <w:t>.</w:t>
      </w:r>
    </w:p>
    <w:p w14:paraId="5025A60B" w14:textId="77777777" w:rsidR="00100AD4" w:rsidRDefault="00100AD4" w:rsidP="008E6E03">
      <w:pPr>
        <w:spacing w:after="0" w:line="240" w:lineRule="auto"/>
        <w:ind w:firstLine="709"/>
        <w:jc w:val="both"/>
        <w:rPr>
          <w:rFonts w:ascii="Times New Roman" w:eastAsia="Times New Roman" w:hAnsi="Times New Roman"/>
          <w:b/>
          <w:sz w:val="28"/>
          <w:szCs w:val="28"/>
          <w:lang w:eastAsia="ru-RU"/>
        </w:rPr>
      </w:pPr>
    </w:p>
    <w:p w14:paraId="4F5FCCDC" w14:textId="77777777"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К основным рискам, способным оказать негативное влияние на результаты реализации Программы, можно отнести:</w:t>
      </w:r>
    </w:p>
    <w:p w14:paraId="2942FE19" w14:textId="77777777"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-рост цен на энергоресурсы;</w:t>
      </w:r>
    </w:p>
    <w:p w14:paraId="0A1AC752" w14:textId="77777777"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-высокие процентные ставки по банковским кредитам;</w:t>
      </w:r>
    </w:p>
    <w:p w14:paraId="405D5E25" w14:textId="77777777"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-ресурсные ограничения для хозяйствующих субъектов, в том числе ограниченный доступ к земельным участкам, нехватку квалифицированных кадров;</w:t>
      </w:r>
    </w:p>
    <w:p w14:paraId="58F1849C" w14:textId="77777777"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-инфраструктурные проблемы, включая длительные процедуры присоединения к объектам электросетевого и газового хозяйства, коммунальной инфраструктуры, недостаток мощностей;</w:t>
      </w:r>
    </w:p>
    <w:p w14:paraId="44794657" w14:textId="423FFE51" w:rsidR="00F3407B" w:rsidRPr="00F3407B" w:rsidRDefault="00F3407B" w:rsidP="00F3407B">
      <w:pPr>
        <w:spacing w:after="0" w:line="240" w:lineRule="auto"/>
        <w:ind w:firstLine="851"/>
        <w:jc w:val="both"/>
        <w:rPr>
          <w:rFonts w:ascii="Times New Roman" w:hAnsi="Times New Roman"/>
          <w:color w:val="000000"/>
          <w:sz w:val="28"/>
          <w:szCs w:val="28"/>
        </w:rPr>
      </w:pPr>
      <w:r w:rsidRPr="00F3407B">
        <w:rPr>
          <w:rFonts w:ascii="Times New Roman" w:hAnsi="Times New Roman"/>
          <w:color w:val="000000"/>
          <w:sz w:val="28"/>
          <w:szCs w:val="28"/>
        </w:rPr>
        <w:t xml:space="preserve">-недофинансирование мероприятий Программы из </w:t>
      </w:r>
      <w:r w:rsidR="0027719F">
        <w:rPr>
          <w:rFonts w:ascii="Times New Roman" w:hAnsi="Times New Roman"/>
          <w:color w:val="000000"/>
          <w:sz w:val="28"/>
          <w:szCs w:val="28"/>
        </w:rPr>
        <w:t>бюджета муниципального округа</w:t>
      </w:r>
      <w:r w:rsidR="00D336CF">
        <w:rPr>
          <w:rFonts w:ascii="Times New Roman" w:hAnsi="Times New Roman"/>
          <w:color w:val="000000"/>
          <w:sz w:val="28"/>
          <w:szCs w:val="28"/>
        </w:rPr>
        <w:t xml:space="preserve">, областного и федерального </w:t>
      </w:r>
      <w:r w:rsidRPr="00F3407B">
        <w:rPr>
          <w:rFonts w:ascii="Times New Roman" w:hAnsi="Times New Roman"/>
          <w:color w:val="000000"/>
          <w:sz w:val="28"/>
          <w:szCs w:val="28"/>
        </w:rPr>
        <w:t>бюдже</w:t>
      </w:r>
      <w:r w:rsidR="00D336CF">
        <w:rPr>
          <w:rFonts w:ascii="Times New Roman" w:hAnsi="Times New Roman"/>
          <w:color w:val="000000"/>
          <w:sz w:val="28"/>
          <w:szCs w:val="28"/>
        </w:rPr>
        <w:t>тов</w:t>
      </w:r>
      <w:r w:rsidRPr="00F3407B">
        <w:rPr>
          <w:rFonts w:ascii="Times New Roman" w:hAnsi="Times New Roman"/>
          <w:color w:val="000000"/>
          <w:sz w:val="28"/>
          <w:szCs w:val="28"/>
        </w:rPr>
        <w:t>.</w:t>
      </w:r>
    </w:p>
    <w:p w14:paraId="7B8C4022" w14:textId="77777777" w:rsidR="00F3407B" w:rsidRPr="00F3407B" w:rsidRDefault="00F3407B" w:rsidP="00F3407B">
      <w:pPr>
        <w:spacing w:after="0" w:line="240" w:lineRule="auto"/>
        <w:ind w:firstLine="851"/>
        <w:jc w:val="both"/>
        <w:rPr>
          <w:rFonts w:ascii="Times New Roman" w:hAnsi="Times New Roman"/>
          <w:bCs/>
          <w:sz w:val="28"/>
          <w:szCs w:val="28"/>
        </w:rPr>
      </w:pPr>
      <w:r w:rsidRPr="00F3407B">
        <w:rPr>
          <w:rFonts w:ascii="Times New Roman" w:hAnsi="Times New Roman"/>
          <w:bCs/>
          <w:sz w:val="28"/>
          <w:szCs w:val="28"/>
        </w:rPr>
        <w:t>К мерам управления рисками с целью минимизации их влияния на достижение целей Программы относятся:</w:t>
      </w:r>
    </w:p>
    <w:p w14:paraId="4E8551F6" w14:textId="77777777" w:rsidR="00F3407B" w:rsidRPr="00F3407B" w:rsidRDefault="00F3407B" w:rsidP="00F3407B">
      <w:pPr>
        <w:spacing w:after="0" w:line="240" w:lineRule="auto"/>
        <w:ind w:firstLine="851"/>
        <w:jc w:val="both"/>
        <w:rPr>
          <w:rFonts w:ascii="Times New Roman" w:hAnsi="Times New Roman"/>
          <w:bCs/>
          <w:sz w:val="28"/>
          <w:szCs w:val="28"/>
        </w:rPr>
      </w:pPr>
      <w:r w:rsidRPr="00F3407B">
        <w:rPr>
          <w:rFonts w:ascii="Times New Roman" w:hAnsi="Times New Roman"/>
          <w:bCs/>
          <w:sz w:val="28"/>
          <w:szCs w:val="28"/>
        </w:rPr>
        <w:t>1. Планирование и прогнозирование. Ответственный исполнитель по согласованию с соисполнителями вносит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предусмотренных планом реализации Программы на соответствующий год.</w:t>
      </w:r>
    </w:p>
    <w:p w14:paraId="6BA61CB6" w14:textId="77777777" w:rsidR="00F3407B" w:rsidRDefault="00F3407B" w:rsidP="00F3407B">
      <w:pPr>
        <w:spacing w:after="0" w:line="240" w:lineRule="auto"/>
        <w:ind w:firstLine="851"/>
        <w:jc w:val="both"/>
        <w:rPr>
          <w:rFonts w:ascii="Times New Roman" w:hAnsi="Times New Roman"/>
          <w:bCs/>
          <w:sz w:val="28"/>
          <w:szCs w:val="28"/>
        </w:rPr>
      </w:pPr>
      <w:r w:rsidRPr="00F3407B">
        <w:rPr>
          <w:rFonts w:ascii="Times New Roman" w:hAnsi="Times New Roman"/>
          <w:bCs/>
          <w:sz w:val="28"/>
          <w:szCs w:val="28"/>
        </w:rPr>
        <w:t>2. Формирование и использование современной системы мониторинга на всех стадиях реализации Программы.</w:t>
      </w:r>
    </w:p>
    <w:p w14:paraId="5EA863DB" w14:textId="77777777" w:rsidR="00D336CF" w:rsidRDefault="00D336CF" w:rsidP="00F3407B">
      <w:pPr>
        <w:spacing w:after="0" w:line="240" w:lineRule="auto"/>
        <w:ind w:firstLine="851"/>
        <w:jc w:val="both"/>
        <w:rPr>
          <w:rFonts w:ascii="Times New Roman" w:hAnsi="Times New Roman"/>
          <w:bCs/>
          <w:sz w:val="28"/>
          <w:szCs w:val="28"/>
        </w:rPr>
      </w:pPr>
    </w:p>
    <w:p w14:paraId="7D0BBE91" w14:textId="3340CF43" w:rsidR="00F3407B" w:rsidRPr="00037E41" w:rsidRDefault="00A87BBB" w:rsidP="00F3407B">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F3407B" w:rsidRPr="00037E41">
        <w:rPr>
          <w:rFonts w:ascii="Times New Roman" w:eastAsia="Times New Roman" w:hAnsi="Times New Roman"/>
          <w:b/>
          <w:sz w:val="28"/>
          <w:szCs w:val="28"/>
          <w:lang w:eastAsia="ru-RU"/>
        </w:rPr>
        <w:t>. Мониторинг реализации муниципальной программы.</w:t>
      </w:r>
    </w:p>
    <w:p w14:paraId="469AC41A" w14:textId="77777777" w:rsidR="00100AD4" w:rsidRPr="00037E41" w:rsidRDefault="00100AD4" w:rsidP="00F3407B">
      <w:pPr>
        <w:spacing w:after="0" w:line="240" w:lineRule="auto"/>
        <w:ind w:firstLine="709"/>
        <w:jc w:val="both"/>
        <w:rPr>
          <w:rFonts w:ascii="Times New Roman" w:eastAsia="Times New Roman" w:hAnsi="Times New Roman"/>
          <w:b/>
          <w:sz w:val="28"/>
          <w:szCs w:val="28"/>
          <w:lang w:eastAsia="ru-RU"/>
        </w:rPr>
      </w:pPr>
    </w:p>
    <w:p w14:paraId="3A61E400" w14:textId="607F195A" w:rsidR="00D434F7" w:rsidRPr="00037E41" w:rsidRDefault="00037E41" w:rsidP="00D434F7">
      <w:pPr>
        <w:spacing w:after="0" w:line="240" w:lineRule="auto"/>
        <w:ind w:firstLine="851"/>
        <w:jc w:val="both"/>
        <w:rPr>
          <w:rFonts w:ascii="Times New Roman" w:hAnsi="Times New Roman"/>
          <w:sz w:val="28"/>
          <w:szCs w:val="28"/>
        </w:rPr>
      </w:pPr>
      <w:r w:rsidRPr="00037E41">
        <w:rPr>
          <w:rFonts w:ascii="Times New Roman" w:hAnsi="Times New Roman"/>
          <w:sz w:val="28"/>
          <w:szCs w:val="28"/>
        </w:rPr>
        <w:t xml:space="preserve">Управление реализацией Программы осуществляется в соответствии с Порядком разработки, формирования, реализации и проведения оценки эффективности реализации муниципальных программ Добровского муниципального </w:t>
      </w:r>
      <w:r w:rsidR="0027719F">
        <w:rPr>
          <w:rFonts w:ascii="Times New Roman" w:hAnsi="Times New Roman"/>
          <w:sz w:val="28"/>
          <w:szCs w:val="28"/>
        </w:rPr>
        <w:t>округа</w:t>
      </w:r>
      <w:r w:rsidRPr="00037E41">
        <w:rPr>
          <w:rFonts w:ascii="Times New Roman" w:hAnsi="Times New Roman"/>
          <w:sz w:val="28"/>
          <w:szCs w:val="28"/>
        </w:rPr>
        <w:t xml:space="preserve"> Липецкой области</w:t>
      </w:r>
      <w:r w:rsidR="00D47C28">
        <w:rPr>
          <w:rFonts w:ascii="Times New Roman" w:hAnsi="Times New Roman"/>
          <w:sz w:val="28"/>
          <w:szCs w:val="28"/>
        </w:rPr>
        <w:t>, утвержденным постановлением администрации Добровского муниципального района</w:t>
      </w:r>
      <w:r w:rsidRPr="00037E41">
        <w:rPr>
          <w:rFonts w:ascii="Times New Roman" w:hAnsi="Times New Roman"/>
          <w:sz w:val="28"/>
          <w:szCs w:val="28"/>
        </w:rPr>
        <w:t xml:space="preserve"> </w:t>
      </w:r>
      <w:r w:rsidR="0027719F" w:rsidRPr="0027719F">
        <w:rPr>
          <w:rFonts w:ascii="Times New Roman" w:hAnsi="Times New Roman"/>
          <w:sz w:val="28"/>
          <w:szCs w:val="28"/>
        </w:rPr>
        <w:t>от 2 октября 2023 г. N 631</w:t>
      </w:r>
      <w:r w:rsidR="00D434F7" w:rsidRPr="00037E41">
        <w:rPr>
          <w:rFonts w:ascii="Times New Roman" w:hAnsi="Times New Roman"/>
          <w:sz w:val="28"/>
          <w:szCs w:val="28"/>
        </w:rPr>
        <w:t>. Реализация Программы осуществляется в соответствии с планом ее реализации, утверждаемым ежегодно с учетом приоритетов Программы.</w:t>
      </w:r>
    </w:p>
    <w:p w14:paraId="5874A393" w14:textId="77777777" w:rsidR="00D434F7" w:rsidRPr="00D434F7" w:rsidRDefault="00D434F7" w:rsidP="00D434F7">
      <w:pPr>
        <w:spacing w:after="0" w:line="240" w:lineRule="auto"/>
        <w:ind w:firstLine="851"/>
        <w:jc w:val="both"/>
        <w:rPr>
          <w:rFonts w:ascii="Times New Roman" w:hAnsi="Times New Roman"/>
          <w:sz w:val="28"/>
          <w:szCs w:val="28"/>
        </w:rPr>
      </w:pPr>
      <w:r w:rsidRPr="00037E41">
        <w:rPr>
          <w:rFonts w:ascii="Times New Roman" w:hAnsi="Times New Roman"/>
          <w:sz w:val="28"/>
          <w:szCs w:val="28"/>
        </w:rPr>
        <w:lastRenderedPageBreak/>
        <w:t xml:space="preserve">Мониторинг реализации Программы ориентирован на раннее предупреждение возникновения проблем </w:t>
      </w:r>
      <w:r w:rsidRPr="00D434F7">
        <w:rPr>
          <w:rFonts w:ascii="Times New Roman" w:hAnsi="Times New Roman"/>
          <w:sz w:val="28"/>
          <w:szCs w:val="28"/>
        </w:rPr>
        <w:t>и отклонений хода реализации муниципальной программы от запланированного.</w:t>
      </w:r>
    </w:p>
    <w:p w14:paraId="0DB41480" w14:textId="77777777" w:rsidR="00D434F7" w:rsidRPr="00D434F7" w:rsidRDefault="00D434F7" w:rsidP="00D434F7">
      <w:pPr>
        <w:spacing w:after="0" w:line="240" w:lineRule="auto"/>
        <w:ind w:firstLine="851"/>
        <w:jc w:val="both"/>
        <w:rPr>
          <w:rFonts w:ascii="Times New Roman" w:hAnsi="Times New Roman"/>
          <w:sz w:val="28"/>
          <w:szCs w:val="28"/>
        </w:rPr>
      </w:pPr>
      <w:r w:rsidRPr="00D434F7">
        <w:rPr>
          <w:rFonts w:ascii="Times New Roman" w:hAnsi="Times New Roman"/>
          <w:sz w:val="28"/>
          <w:szCs w:val="28"/>
        </w:rPr>
        <w:t>Объектом мониторинга являются индикаторы (показатели) Программы (подпрограмм) и основных мероприятий.</w:t>
      </w:r>
    </w:p>
    <w:p w14:paraId="50831AA9" w14:textId="77777777" w:rsidR="00D434F7" w:rsidRPr="00D434F7" w:rsidRDefault="00D434F7" w:rsidP="00D434F7">
      <w:pPr>
        <w:spacing w:after="0" w:line="240" w:lineRule="auto"/>
        <w:ind w:firstLine="851"/>
        <w:jc w:val="both"/>
        <w:rPr>
          <w:rFonts w:ascii="Times New Roman" w:hAnsi="Times New Roman"/>
          <w:sz w:val="28"/>
          <w:szCs w:val="28"/>
        </w:rPr>
      </w:pPr>
      <w:r w:rsidRPr="00D434F7">
        <w:rPr>
          <w:rFonts w:ascii="Times New Roman" w:hAnsi="Times New Roman"/>
          <w:sz w:val="28"/>
          <w:szCs w:val="28"/>
        </w:rPr>
        <w:t>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 докладов ответственного исполнителя о ходе реализации Программы.</w:t>
      </w:r>
    </w:p>
    <w:p w14:paraId="50A2AD05" w14:textId="77777777" w:rsidR="00D434F7" w:rsidRDefault="00D434F7" w:rsidP="00F3407B">
      <w:pPr>
        <w:spacing w:after="0" w:line="240" w:lineRule="auto"/>
        <w:ind w:firstLine="709"/>
        <w:jc w:val="both"/>
        <w:rPr>
          <w:rFonts w:ascii="Times New Roman" w:eastAsia="Times New Roman" w:hAnsi="Times New Roman"/>
          <w:b/>
          <w:sz w:val="28"/>
          <w:szCs w:val="28"/>
          <w:lang w:eastAsia="ru-RU"/>
        </w:rPr>
      </w:pPr>
    </w:p>
    <w:p w14:paraId="0BD47AAD" w14:textId="77777777" w:rsidR="003D0207" w:rsidRDefault="003D0207" w:rsidP="003D0207">
      <w:pPr>
        <w:jc w:val="center"/>
        <w:outlineLvl w:val="0"/>
        <w:rPr>
          <w:rFonts w:ascii="Times New Roman" w:hAnsi="Times New Roman"/>
          <w:b/>
          <w:sz w:val="28"/>
          <w:szCs w:val="28"/>
        </w:rPr>
      </w:pPr>
    </w:p>
    <w:p w14:paraId="7172FADD" w14:textId="77777777" w:rsidR="00C94379" w:rsidRDefault="00C94379" w:rsidP="003D0207">
      <w:pPr>
        <w:pStyle w:val="af2"/>
        <w:rPr>
          <w:b/>
          <w:bCs/>
          <w:sz w:val="32"/>
          <w:szCs w:val="32"/>
        </w:rPr>
      </w:pPr>
    </w:p>
    <w:p w14:paraId="630EDD14" w14:textId="77777777" w:rsidR="00C94379" w:rsidRDefault="00C94379" w:rsidP="003D0207">
      <w:pPr>
        <w:pStyle w:val="af2"/>
        <w:rPr>
          <w:b/>
          <w:bCs/>
          <w:sz w:val="32"/>
          <w:szCs w:val="32"/>
        </w:rPr>
      </w:pPr>
    </w:p>
    <w:p w14:paraId="4C443E94" w14:textId="77777777" w:rsidR="00C94379" w:rsidRDefault="00C94379" w:rsidP="003D0207">
      <w:pPr>
        <w:pStyle w:val="af2"/>
        <w:rPr>
          <w:b/>
          <w:bCs/>
          <w:sz w:val="32"/>
          <w:szCs w:val="32"/>
        </w:rPr>
      </w:pPr>
    </w:p>
    <w:p w14:paraId="71218655" w14:textId="77777777" w:rsidR="00FA7116" w:rsidRDefault="00FA7116" w:rsidP="003D0207">
      <w:pPr>
        <w:pStyle w:val="af2"/>
        <w:rPr>
          <w:b/>
          <w:bCs/>
          <w:sz w:val="32"/>
          <w:szCs w:val="32"/>
        </w:rPr>
      </w:pPr>
    </w:p>
    <w:p w14:paraId="2E2B7187" w14:textId="77777777" w:rsidR="00FA7116" w:rsidRDefault="00FA7116" w:rsidP="003D0207">
      <w:pPr>
        <w:pStyle w:val="af2"/>
        <w:rPr>
          <w:b/>
          <w:bCs/>
          <w:sz w:val="32"/>
          <w:szCs w:val="32"/>
        </w:rPr>
      </w:pPr>
    </w:p>
    <w:p w14:paraId="53AF0B41" w14:textId="19E52C61" w:rsidR="00FA7116" w:rsidRDefault="00FA7116" w:rsidP="003D0207">
      <w:pPr>
        <w:pStyle w:val="af2"/>
        <w:rPr>
          <w:b/>
          <w:bCs/>
          <w:sz w:val="32"/>
          <w:szCs w:val="32"/>
        </w:rPr>
      </w:pPr>
    </w:p>
    <w:p w14:paraId="07E45471" w14:textId="41CE6BBE" w:rsidR="004D4ADD" w:rsidRDefault="004D4ADD" w:rsidP="003D0207">
      <w:pPr>
        <w:pStyle w:val="af2"/>
        <w:rPr>
          <w:b/>
          <w:bCs/>
          <w:sz w:val="32"/>
          <w:szCs w:val="32"/>
        </w:rPr>
      </w:pPr>
    </w:p>
    <w:p w14:paraId="27083204" w14:textId="77777777" w:rsidR="004D4ADD" w:rsidRDefault="004D4ADD" w:rsidP="003D0207">
      <w:pPr>
        <w:pStyle w:val="af2"/>
        <w:rPr>
          <w:b/>
          <w:bCs/>
          <w:sz w:val="32"/>
          <w:szCs w:val="32"/>
        </w:rPr>
      </w:pPr>
    </w:p>
    <w:p w14:paraId="7D4F93D4" w14:textId="0735435C" w:rsidR="00C94379" w:rsidRDefault="00C94379" w:rsidP="003D0207">
      <w:pPr>
        <w:pStyle w:val="af2"/>
        <w:rPr>
          <w:b/>
          <w:bCs/>
          <w:sz w:val="32"/>
          <w:szCs w:val="32"/>
        </w:rPr>
      </w:pPr>
    </w:p>
    <w:p w14:paraId="2165E0A3" w14:textId="57F7434D" w:rsidR="00DA53AF" w:rsidRDefault="00DA53AF" w:rsidP="003D0207">
      <w:pPr>
        <w:pStyle w:val="af2"/>
        <w:rPr>
          <w:b/>
          <w:bCs/>
          <w:sz w:val="32"/>
          <w:szCs w:val="32"/>
        </w:rPr>
      </w:pPr>
    </w:p>
    <w:p w14:paraId="43DDC41A" w14:textId="77777777" w:rsidR="00DA53AF" w:rsidRDefault="00DA53AF" w:rsidP="003D0207">
      <w:pPr>
        <w:pStyle w:val="af2"/>
        <w:rPr>
          <w:b/>
          <w:bCs/>
          <w:sz w:val="32"/>
          <w:szCs w:val="32"/>
        </w:rPr>
      </w:pPr>
    </w:p>
    <w:p w14:paraId="70E71656" w14:textId="77777777" w:rsidR="00100AD4" w:rsidRDefault="00100AD4" w:rsidP="003D0207">
      <w:pPr>
        <w:pStyle w:val="af2"/>
        <w:rPr>
          <w:b/>
          <w:bCs/>
          <w:sz w:val="32"/>
          <w:szCs w:val="32"/>
        </w:rPr>
      </w:pPr>
    </w:p>
    <w:p w14:paraId="6C50D7DA" w14:textId="77777777" w:rsidR="00100AD4" w:rsidRDefault="00100AD4" w:rsidP="003D0207">
      <w:pPr>
        <w:pStyle w:val="af2"/>
        <w:rPr>
          <w:b/>
          <w:bCs/>
          <w:sz w:val="32"/>
          <w:szCs w:val="32"/>
        </w:rPr>
      </w:pPr>
    </w:p>
    <w:p w14:paraId="585115B1" w14:textId="77777777" w:rsidR="0017671D" w:rsidRDefault="0017671D" w:rsidP="003D0207">
      <w:pPr>
        <w:pStyle w:val="af2"/>
        <w:rPr>
          <w:rFonts w:ascii="Times New Roman" w:hAnsi="Times New Roman"/>
          <w:b/>
          <w:bCs/>
          <w:sz w:val="32"/>
          <w:szCs w:val="32"/>
        </w:rPr>
      </w:pPr>
    </w:p>
    <w:p w14:paraId="323A57B0" w14:textId="77777777" w:rsidR="0017671D" w:rsidRDefault="0017671D" w:rsidP="003D0207">
      <w:pPr>
        <w:pStyle w:val="af2"/>
        <w:rPr>
          <w:rFonts w:ascii="Times New Roman" w:hAnsi="Times New Roman"/>
          <w:b/>
          <w:bCs/>
          <w:sz w:val="32"/>
          <w:szCs w:val="32"/>
        </w:rPr>
      </w:pPr>
    </w:p>
    <w:p w14:paraId="340F5D4E" w14:textId="77777777" w:rsidR="0017671D" w:rsidRDefault="0017671D" w:rsidP="003D0207">
      <w:pPr>
        <w:pStyle w:val="af2"/>
        <w:rPr>
          <w:rFonts w:ascii="Times New Roman" w:hAnsi="Times New Roman"/>
          <w:b/>
          <w:bCs/>
          <w:sz w:val="32"/>
          <w:szCs w:val="32"/>
        </w:rPr>
      </w:pPr>
    </w:p>
    <w:p w14:paraId="308C4109" w14:textId="77777777" w:rsidR="0017671D" w:rsidRDefault="0017671D" w:rsidP="003D0207">
      <w:pPr>
        <w:pStyle w:val="af2"/>
        <w:rPr>
          <w:rFonts w:ascii="Times New Roman" w:hAnsi="Times New Roman"/>
          <w:b/>
          <w:bCs/>
          <w:sz w:val="32"/>
          <w:szCs w:val="32"/>
        </w:rPr>
      </w:pPr>
    </w:p>
    <w:p w14:paraId="3146F21B" w14:textId="77777777" w:rsidR="0017671D" w:rsidRDefault="0017671D" w:rsidP="003D0207">
      <w:pPr>
        <w:pStyle w:val="af2"/>
        <w:rPr>
          <w:rFonts w:ascii="Times New Roman" w:hAnsi="Times New Roman"/>
          <w:b/>
          <w:bCs/>
          <w:sz w:val="32"/>
          <w:szCs w:val="32"/>
        </w:rPr>
      </w:pPr>
    </w:p>
    <w:p w14:paraId="125CDCB4" w14:textId="77777777" w:rsidR="0017671D" w:rsidRDefault="0017671D" w:rsidP="003D0207">
      <w:pPr>
        <w:pStyle w:val="af2"/>
        <w:rPr>
          <w:rFonts w:ascii="Times New Roman" w:hAnsi="Times New Roman"/>
          <w:b/>
          <w:bCs/>
          <w:sz w:val="32"/>
          <w:szCs w:val="32"/>
        </w:rPr>
      </w:pPr>
    </w:p>
    <w:p w14:paraId="7A1B06D1" w14:textId="77777777" w:rsidR="0017671D" w:rsidRDefault="0017671D" w:rsidP="003D0207">
      <w:pPr>
        <w:pStyle w:val="af2"/>
        <w:rPr>
          <w:rFonts w:ascii="Times New Roman" w:hAnsi="Times New Roman"/>
          <w:b/>
          <w:bCs/>
          <w:sz w:val="32"/>
          <w:szCs w:val="32"/>
        </w:rPr>
      </w:pPr>
    </w:p>
    <w:p w14:paraId="5998D3C5" w14:textId="77777777" w:rsidR="0017671D" w:rsidRDefault="0017671D" w:rsidP="003D0207">
      <w:pPr>
        <w:pStyle w:val="af2"/>
        <w:rPr>
          <w:rFonts w:ascii="Times New Roman" w:hAnsi="Times New Roman"/>
          <w:b/>
          <w:bCs/>
          <w:sz w:val="32"/>
          <w:szCs w:val="32"/>
        </w:rPr>
      </w:pPr>
    </w:p>
    <w:p w14:paraId="6033F4DD" w14:textId="77777777" w:rsidR="0017671D" w:rsidRDefault="0017671D" w:rsidP="003D0207">
      <w:pPr>
        <w:pStyle w:val="af2"/>
        <w:rPr>
          <w:rFonts w:ascii="Times New Roman" w:hAnsi="Times New Roman"/>
          <w:b/>
          <w:bCs/>
          <w:sz w:val="32"/>
          <w:szCs w:val="32"/>
        </w:rPr>
      </w:pPr>
    </w:p>
    <w:p w14:paraId="3D0A8EBB" w14:textId="77777777" w:rsidR="0017671D" w:rsidRDefault="0017671D" w:rsidP="003D0207">
      <w:pPr>
        <w:pStyle w:val="af2"/>
        <w:rPr>
          <w:rFonts w:ascii="Times New Roman" w:hAnsi="Times New Roman"/>
          <w:b/>
          <w:bCs/>
          <w:sz w:val="32"/>
          <w:szCs w:val="32"/>
        </w:rPr>
      </w:pPr>
    </w:p>
    <w:p w14:paraId="315D1FB6" w14:textId="77777777" w:rsidR="0017671D" w:rsidRDefault="0017671D" w:rsidP="003D0207">
      <w:pPr>
        <w:pStyle w:val="af2"/>
        <w:rPr>
          <w:rFonts w:ascii="Times New Roman" w:hAnsi="Times New Roman"/>
          <w:b/>
          <w:bCs/>
          <w:sz w:val="32"/>
          <w:szCs w:val="32"/>
        </w:rPr>
      </w:pPr>
    </w:p>
    <w:p w14:paraId="0D6E0490" w14:textId="77777777" w:rsidR="0017671D" w:rsidRDefault="0017671D" w:rsidP="003D0207">
      <w:pPr>
        <w:pStyle w:val="af2"/>
        <w:rPr>
          <w:rFonts w:ascii="Times New Roman" w:hAnsi="Times New Roman"/>
          <w:b/>
          <w:bCs/>
          <w:sz w:val="32"/>
          <w:szCs w:val="32"/>
        </w:rPr>
      </w:pPr>
    </w:p>
    <w:p w14:paraId="4E417D43" w14:textId="77777777" w:rsidR="0017671D" w:rsidRDefault="0017671D" w:rsidP="003D0207">
      <w:pPr>
        <w:pStyle w:val="af2"/>
        <w:rPr>
          <w:rFonts w:ascii="Times New Roman" w:hAnsi="Times New Roman"/>
          <w:b/>
          <w:bCs/>
          <w:sz w:val="32"/>
          <w:szCs w:val="32"/>
        </w:rPr>
      </w:pPr>
    </w:p>
    <w:p w14:paraId="641F0455" w14:textId="77777777" w:rsidR="0017671D" w:rsidRDefault="0017671D" w:rsidP="003D0207">
      <w:pPr>
        <w:pStyle w:val="af2"/>
        <w:rPr>
          <w:rFonts w:ascii="Times New Roman" w:hAnsi="Times New Roman"/>
          <w:b/>
          <w:bCs/>
          <w:sz w:val="32"/>
          <w:szCs w:val="32"/>
        </w:rPr>
      </w:pPr>
    </w:p>
    <w:p w14:paraId="4044ECA7" w14:textId="77777777" w:rsidR="0017671D" w:rsidRDefault="0017671D" w:rsidP="003D0207">
      <w:pPr>
        <w:pStyle w:val="af2"/>
        <w:rPr>
          <w:rFonts w:ascii="Times New Roman" w:hAnsi="Times New Roman"/>
          <w:b/>
          <w:bCs/>
          <w:sz w:val="32"/>
          <w:szCs w:val="32"/>
        </w:rPr>
      </w:pPr>
    </w:p>
    <w:p w14:paraId="00A1D9C0" w14:textId="77777777" w:rsidR="0017671D" w:rsidRDefault="0017671D" w:rsidP="003D0207">
      <w:pPr>
        <w:pStyle w:val="af2"/>
        <w:rPr>
          <w:rFonts w:ascii="Times New Roman" w:hAnsi="Times New Roman"/>
          <w:b/>
          <w:bCs/>
          <w:sz w:val="32"/>
          <w:szCs w:val="32"/>
        </w:rPr>
      </w:pPr>
    </w:p>
    <w:p w14:paraId="05F746A4" w14:textId="77777777" w:rsidR="0017671D" w:rsidRDefault="0017671D" w:rsidP="003D0207">
      <w:pPr>
        <w:pStyle w:val="af2"/>
        <w:rPr>
          <w:rFonts w:ascii="Times New Roman" w:hAnsi="Times New Roman"/>
          <w:b/>
          <w:bCs/>
          <w:sz w:val="32"/>
          <w:szCs w:val="32"/>
        </w:rPr>
      </w:pPr>
    </w:p>
    <w:p w14:paraId="7964BB55" w14:textId="77777777" w:rsidR="0017671D" w:rsidRDefault="0017671D" w:rsidP="003D0207">
      <w:pPr>
        <w:pStyle w:val="af2"/>
        <w:rPr>
          <w:rFonts w:ascii="Times New Roman" w:hAnsi="Times New Roman"/>
          <w:b/>
          <w:bCs/>
          <w:sz w:val="32"/>
          <w:szCs w:val="32"/>
        </w:rPr>
      </w:pPr>
    </w:p>
    <w:p w14:paraId="74DD5E91" w14:textId="77777777" w:rsidR="0017671D" w:rsidRDefault="0017671D" w:rsidP="003D0207">
      <w:pPr>
        <w:pStyle w:val="af2"/>
        <w:rPr>
          <w:rFonts w:ascii="Times New Roman" w:hAnsi="Times New Roman"/>
          <w:b/>
          <w:bCs/>
          <w:sz w:val="32"/>
          <w:szCs w:val="32"/>
        </w:rPr>
      </w:pPr>
    </w:p>
    <w:p w14:paraId="70E4C62D" w14:textId="77777777" w:rsidR="0017671D" w:rsidRDefault="0017671D" w:rsidP="003D0207">
      <w:pPr>
        <w:pStyle w:val="af2"/>
        <w:rPr>
          <w:rFonts w:ascii="Times New Roman" w:hAnsi="Times New Roman"/>
          <w:b/>
          <w:bCs/>
          <w:sz w:val="32"/>
          <w:szCs w:val="32"/>
        </w:rPr>
      </w:pPr>
    </w:p>
    <w:p w14:paraId="1F501D03" w14:textId="77777777" w:rsidR="0017671D" w:rsidRDefault="0017671D" w:rsidP="003D0207">
      <w:pPr>
        <w:pStyle w:val="af2"/>
        <w:rPr>
          <w:rFonts w:ascii="Times New Roman" w:hAnsi="Times New Roman"/>
          <w:b/>
          <w:bCs/>
          <w:sz w:val="32"/>
          <w:szCs w:val="32"/>
        </w:rPr>
      </w:pPr>
    </w:p>
    <w:p w14:paraId="433BA40F" w14:textId="17EC30BF" w:rsidR="0017671D" w:rsidRDefault="0017671D" w:rsidP="003D0207">
      <w:pPr>
        <w:pStyle w:val="af2"/>
        <w:rPr>
          <w:rFonts w:ascii="Times New Roman" w:hAnsi="Times New Roman"/>
          <w:b/>
          <w:bCs/>
          <w:sz w:val="32"/>
          <w:szCs w:val="32"/>
        </w:rPr>
      </w:pPr>
    </w:p>
    <w:p w14:paraId="5B16D90A" w14:textId="169143AE" w:rsidR="003E149E" w:rsidRDefault="003E149E" w:rsidP="003D0207">
      <w:pPr>
        <w:pStyle w:val="af2"/>
        <w:rPr>
          <w:rFonts w:ascii="Times New Roman" w:hAnsi="Times New Roman"/>
          <w:b/>
          <w:bCs/>
          <w:sz w:val="32"/>
          <w:szCs w:val="32"/>
        </w:rPr>
      </w:pPr>
    </w:p>
    <w:p w14:paraId="5DDE2507" w14:textId="2E3F6DF0" w:rsidR="003E149E" w:rsidRDefault="003E149E" w:rsidP="003D0207">
      <w:pPr>
        <w:pStyle w:val="af2"/>
        <w:rPr>
          <w:rFonts w:ascii="Times New Roman" w:hAnsi="Times New Roman"/>
          <w:b/>
          <w:bCs/>
          <w:sz w:val="32"/>
          <w:szCs w:val="32"/>
        </w:rPr>
      </w:pPr>
    </w:p>
    <w:p w14:paraId="52695558" w14:textId="2DFC03E9" w:rsidR="003E149E" w:rsidRDefault="003E149E" w:rsidP="003D0207">
      <w:pPr>
        <w:pStyle w:val="af2"/>
        <w:rPr>
          <w:rFonts w:ascii="Times New Roman" w:hAnsi="Times New Roman"/>
          <w:b/>
          <w:bCs/>
          <w:sz w:val="32"/>
          <w:szCs w:val="32"/>
        </w:rPr>
      </w:pPr>
    </w:p>
    <w:p w14:paraId="382ECD8C" w14:textId="76904DC5" w:rsidR="003E149E" w:rsidRDefault="003E149E" w:rsidP="003D0207">
      <w:pPr>
        <w:pStyle w:val="af2"/>
        <w:rPr>
          <w:rFonts w:ascii="Times New Roman" w:hAnsi="Times New Roman"/>
          <w:b/>
          <w:bCs/>
          <w:sz w:val="32"/>
          <w:szCs w:val="32"/>
        </w:rPr>
      </w:pPr>
    </w:p>
    <w:p w14:paraId="19047D93" w14:textId="77777777" w:rsidR="003E149E" w:rsidRDefault="003E149E" w:rsidP="003D0207">
      <w:pPr>
        <w:pStyle w:val="af2"/>
        <w:rPr>
          <w:rFonts w:ascii="Times New Roman" w:hAnsi="Times New Roman"/>
          <w:b/>
          <w:bCs/>
          <w:sz w:val="32"/>
          <w:szCs w:val="32"/>
        </w:rPr>
      </w:pPr>
    </w:p>
    <w:p w14:paraId="5D0C0C37" w14:textId="77777777" w:rsidR="0017671D" w:rsidRDefault="0017671D" w:rsidP="003D0207">
      <w:pPr>
        <w:pStyle w:val="af2"/>
        <w:rPr>
          <w:rFonts w:ascii="Times New Roman" w:hAnsi="Times New Roman"/>
          <w:b/>
          <w:bCs/>
          <w:sz w:val="32"/>
          <w:szCs w:val="32"/>
        </w:rPr>
      </w:pPr>
    </w:p>
    <w:p w14:paraId="4DCC36D2" w14:textId="6211B9A6" w:rsidR="003D0207" w:rsidRDefault="003D0207" w:rsidP="003D0207">
      <w:pPr>
        <w:pStyle w:val="af2"/>
        <w:rPr>
          <w:rFonts w:ascii="Times New Roman" w:hAnsi="Times New Roman"/>
          <w:b/>
          <w:bCs/>
          <w:sz w:val="32"/>
          <w:szCs w:val="32"/>
        </w:rPr>
      </w:pPr>
      <w:r w:rsidRPr="00974BDF">
        <w:rPr>
          <w:rFonts w:ascii="Times New Roman" w:hAnsi="Times New Roman"/>
          <w:b/>
          <w:bCs/>
          <w:sz w:val="32"/>
          <w:szCs w:val="32"/>
        </w:rPr>
        <w:t xml:space="preserve">Подпрограмма </w:t>
      </w:r>
      <w:r w:rsidR="00B337E1">
        <w:rPr>
          <w:rFonts w:ascii="Times New Roman" w:hAnsi="Times New Roman"/>
          <w:b/>
          <w:bCs/>
          <w:sz w:val="32"/>
          <w:szCs w:val="32"/>
        </w:rPr>
        <w:t>1</w:t>
      </w:r>
    </w:p>
    <w:p w14:paraId="0427F21D" w14:textId="77777777" w:rsidR="005853DF" w:rsidRPr="00974BDF" w:rsidRDefault="005853DF" w:rsidP="003D0207">
      <w:pPr>
        <w:pStyle w:val="af2"/>
        <w:rPr>
          <w:rFonts w:ascii="Times New Roman" w:hAnsi="Times New Roman"/>
          <w:b/>
          <w:bCs/>
          <w:sz w:val="32"/>
          <w:szCs w:val="32"/>
        </w:rPr>
      </w:pPr>
    </w:p>
    <w:p w14:paraId="2E5FE50B" w14:textId="05921186" w:rsidR="003D0207" w:rsidRDefault="003D0207" w:rsidP="003D0207">
      <w:pPr>
        <w:jc w:val="center"/>
        <w:outlineLvl w:val="0"/>
        <w:rPr>
          <w:rFonts w:ascii="Times New Roman" w:hAnsi="Times New Roman"/>
          <w:b/>
          <w:sz w:val="32"/>
          <w:szCs w:val="32"/>
        </w:rPr>
      </w:pPr>
      <w:r w:rsidRPr="00974BDF">
        <w:rPr>
          <w:rFonts w:ascii="Times New Roman" w:hAnsi="Times New Roman"/>
          <w:b/>
          <w:bCs/>
          <w:sz w:val="32"/>
          <w:szCs w:val="32"/>
        </w:rPr>
        <w:t xml:space="preserve">«Развитие малого и среднего предпринимательства в Добровском муниципальном </w:t>
      </w:r>
      <w:r w:rsidR="00D47C28">
        <w:rPr>
          <w:rFonts w:ascii="Times New Roman" w:hAnsi="Times New Roman"/>
          <w:b/>
          <w:bCs/>
          <w:sz w:val="32"/>
          <w:szCs w:val="32"/>
        </w:rPr>
        <w:t>округ</w:t>
      </w:r>
      <w:r w:rsidRPr="00974BDF">
        <w:rPr>
          <w:rFonts w:ascii="Times New Roman" w:hAnsi="Times New Roman"/>
          <w:b/>
          <w:bCs/>
          <w:sz w:val="32"/>
          <w:szCs w:val="32"/>
        </w:rPr>
        <w:t>е Липецкой области</w:t>
      </w:r>
      <w:r>
        <w:rPr>
          <w:rFonts w:ascii="Times New Roman" w:hAnsi="Times New Roman"/>
          <w:b/>
          <w:bCs/>
          <w:sz w:val="32"/>
          <w:szCs w:val="32"/>
        </w:rPr>
        <w:t xml:space="preserve"> на 20</w:t>
      </w:r>
      <w:r w:rsidR="00D47C28">
        <w:rPr>
          <w:rFonts w:ascii="Times New Roman" w:hAnsi="Times New Roman"/>
          <w:b/>
          <w:bCs/>
          <w:sz w:val="32"/>
          <w:szCs w:val="32"/>
        </w:rPr>
        <w:t>24</w:t>
      </w:r>
      <w:r w:rsidR="00490511">
        <w:rPr>
          <w:rFonts w:ascii="Times New Roman" w:hAnsi="Times New Roman"/>
          <w:b/>
          <w:bCs/>
          <w:sz w:val="32"/>
          <w:szCs w:val="32"/>
        </w:rPr>
        <w:t xml:space="preserve"> – 202</w:t>
      </w:r>
      <w:r w:rsidR="009B5507">
        <w:rPr>
          <w:rFonts w:ascii="Times New Roman" w:hAnsi="Times New Roman"/>
          <w:b/>
          <w:bCs/>
          <w:sz w:val="32"/>
          <w:szCs w:val="32"/>
        </w:rPr>
        <w:t>7</w:t>
      </w:r>
      <w:r>
        <w:rPr>
          <w:rFonts w:ascii="Times New Roman" w:hAnsi="Times New Roman"/>
          <w:b/>
          <w:bCs/>
          <w:sz w:val="32"/>
          <w:szCs w:val="32"/>
        </w:rPr>
        <w:t xml:space="preserve"> годы» </w:t>
      </w:r>
    </w:p>
    <w:p w14:paraId="2FE29DCE" w14:textId="77777777" w:rsidR="003D0207" w:rsidRDefault="003D0207" w:rsidP="003D0207">
      <w:pPr>
        <w:jc w:val="center"/>
        <w:outlineLvl w:val="0"/>
        <w:rPr>
          <w:rFonts w:ascii="Times New Roman" w:hAnsi="Times New Roman"/>
          <w:b/>
          <w:sz w:val="28"/>
          <w:szCs w:val="28"/>
        </w:rPr>
      </w:pPr>
    </w:p>
    <w:p w14:paraId="23CCB444" w14:textId="77777777" w:rsidR="003D0207" w:rsidRDefault="003D0207" w:rsidP="003D0207">
      <w:pPr>
        <w:jc w:val="center"/>
        <w:outlineLvl w:val="0"/>
        <w:rPr>
          <w:rFonts w:ascii="Times New Roman" w:hAnsi="Times New Roman"/>
          <w:b/>
          <w:sz w:val="28"/>
          <w:szCs w:val="28"/>
        </w:rPr>
      </w:pPr>
    </w:p>
    <w:p w14:paraId="7F2C52AA" w14:textId="77777777" w:rsidR="003D0207" w:rsidRDefault="003D0207" w:rsidP="003D0207">
      <w:pPr>
        <w:jc w:val="center"/>
        <w:outlineLvl w:val="0"/>
        <w:rPr>
          <w:rFonts w:ascii="Times New Roman" w:hAnsi="Times New Roman"/>
          <w:b/>
          <w:sz w:val="28"/>
          <w:szCs w:val="28"/>
        </w:rPr>
      </w:pPr>
    </w:p>
    <w:p w14:paraId="626C4C47" w14:textId="77777777" w:rsidR="003D0207" w:rsidRDefault="003D0207" w:rsidP="003D0207">
      <w:pPr>
        <w:jc w:val="center"/>
        <w:outlineLvl w:val="0"/>
        <w:rPr>
          <w:rFonts w:ascii="Times New Roman" w:hAnsi="Times New Roman"/>
          <w:b/>
          <w:sz w:val="28"/>
          <w:szCs w:val="28"/>
        </w:rPr>
      </w:pPr>
    </w:p>
    <w:p w14:paraId="6FB717D5" w14:textId="77777777" w:rsidR="003D0207" w:rsidRDefault="003D0207" w:rsidP="003D0207">
      <w:pPr>
        <w:jc w:val="center"/>
        <w:outlineLvl w:val="0"/>
        <w:rPr>
          <w:rFonts w:ascii="Times New Roman" w:hAnsi="Times New Roman"/>
          <w:b/>
          <w:sz w:val="28"/>
          <w:szCs w:val="28"/>
        </w:rPr>
      </w:pPr>
    </w:p>
    <w:p w14:paraId="5E1A30A0" w14:textId="77777777" w:rsidR="003D0207" w:rsidRDefault="003D0207" w:rsidP="003D0207">
      <w:pPr>
        <w:jc w:val="center"/>
        <w:outlineLvl w:val="0"/>
        <w:rPr>
          <w:rFonts w:ascii="Times New Roman" w:hAnsi="Times New Roman"/>
          <w:b/>
          <w:sz w:val="28"/>
          <w:szCs w:val="28"/>
        </w:rPr>
      </w:pPr>
    </w:p>
    <w:p w14:paraId="2DC859D8" w14:textId="77777777" w:rsidR="003D0207" w:rsidRDefault="003D0207" w:rsidP="003D0207">
      <w:pPr>
        <w:jc w:val="center"/>
        <w:outlineLvl w:val="0"/>
        <w:rPr>
          <w:rFonts w:ascii="Times New Roman" w:hAnsi="Times New Roman"/>
          <w:b/>
          <w:sz w:val="28"/>
          <w:szCs w:val="28"/>
        </w:rPr>
      </w:pPr>
    </w:p>
    <w:p w14:paraId="7A2B86A3" w14:textId="77777777" w:rsidR="003D0207" w:rsidRDefault="003D0207" w:rsidP="003D0207">
      <w:pPr>
        <w:jc w:val="center"/>
        <w:outlineLvl w:val="0"/>
        <w:rPr>
          <w:rFonts w:ascii="Times New Roman" w:hAnsi="Times New Roman"/>
          <w:b/>
          <w:sz w:val="28"/>
          <w:szCs w:val="28"/>
        </w:rPr>
      </w:pPr>
    </w:p>
    <w:p w14:paraId="72D90CE1" w14:textId="77777777" w:rsidR="0089419F" w:rsidRDefault="0089419F" w:rsidP="003D0207">
      <w:pPr>
        <w:jc w:val="center"/>
        <w:outlineLvl w:val="0"/>
        <w:rPr>
          <w:rFonts w:ascii="Times New Roman" w:hAnsi="Times New Roman"/>
          <w:b/>
          <w:sz w:val="28"/>
          <w:szCs w:val="28"/>
        </w:rPr>
      </w:pPr>
    </w:p>
    <w:p w14:paraId="0BD002B6" w14:textId="77777777" w:rsidR="00D80B31" w:rsidRDefault="00D80B31" w:rsidP="003D0207">
      <w:pPr>
        <w:jc w:val="center"/>
        <w:outlineLvl w:val="0"/>
        <w:rPr>
          <w:rFonts w:ascii="Times New Roman" w:hAnsi="Times New Roman"/>
          <w:b/>
          <w:sz w:val="28"/>
          <w:szCs w:val="28"/>
        </w:rPr>
      </w:pPr>
    </w:p>
    <w:p w14:paraId="4604B40B" w14:textId="77777777" w:rsidR="00D80B31" w:rsidRDefault="00D80B31" w:rsidP="003D0207">
      <w:pPr>
        <w:jc w:val="center"/>
        <w:outlineLvl w:val="0"/>
        <w:rPr>
          <w:rFonts w:ascii="Times New Roman" w:hAnsi="Times New Roman"/>
          <w:b/>
          <w:sz w:val="28"/>
          <w:szCs w:val="28"/>
        </w:rPr>
      </w:pPr>
    </w:p>
    <w:p w14:paraId="3D7BDF1D" w14:textId="77777777" w:rsidR="00A24666" w:rsidRDefault="00A24666" w:rsidP="003D0207">
      <w:pPr>
        <w:jc w:val="center"/>
        <w:outlineLvl w:val="0"/>
        <w:rPr>
          <w:rFonts w:ascii="Times New Roman" w:hAnsi="Times New Roman"/>
          <w:b/>
          <w:sz w:val="28"/>
          <w:szCs w:val="28"/>
        </w:rPr>
      </w:pPr>
    </w:p>
    <w:p w14:paraId="542B4290" w14:textId="77777777" w:rsidR="00A24666" w:rsidRDefault="00A24666" w:rsidP="003D0207">
      <w:pPr>
        <w:jc w:val="center"/>
        <w:outlineLvl w:val="0"/>
        <w:rPr>
          <w:rFonts w:ascii="Times New Roman" w:hAnsi="Times New Roman"/>
          <w:b/>
          <w:sz w:val="28"/>
          <w:szCs w:val="28"/>
        </w:rPr>
      </w:pPr>
    </w:p>
    <w:p w14:paraId="0B73C517" w14:textId="77777777" w:rsidR="00033E0E" w:rsidRPr="001571F6" w:rsidRDefault="00033E0E" w:rsidP="000C1FA4">
      <w:pPr>
        <w:pStyle w:val="af2"/>
        <w:rPr>
          <w:rFonts w:ascii="Times New Roman" w:hAnsi="Times New Roman"/>
          <w:b/>
          <w:bCs/>
          <w:szCs w:val="28"/>
        </w:rPr>
      </w:pPr>
    </w:p>
    <w:p w14:paraId="15E09A38" w14:textId="77777777" w:rsidR="0039422D" w:rsidRDefault="000C1FA4" w:rsidP="000C1FA4">
      <w:pPr>
        <w:pStyle w:val="af2"/>
        <w:rPr>
          <w:rFonts w:ascii="Times New Roman" w:hAnsi="Times New Roman"/>
          <w:b/>
          <w:bCs/>
          <w:szCs w:val="28"/>
        </w:rPr>
      </w:pPr>
      <w:r w:rsidRPr="00037D40">
        <w:rPr>
          <w:rFonts w:ascii="Times New Roman" w:hAnsi="Times New Roman"/>
          <w:b/>
          <w:bCs/>
          <w:szCs w:val="28"/>
          <w:lang w:val="en-US"/>
        </w:rPr>
        <w:t>I</w:t>
      </w:r>
      <w:r w:rsidRPr="00037D40">
        <w:rPr>
          <w:rFonts w:ascii="Times New Roman" w:hAnsi="Times New Roman"/>
          <w:b/>
          <w:bCs/>
          <w:szCs w:val="28"/>
        </w:rPr>
        <w:t xml:space="preserve">. Паспорт Подпрограммы </w:t>
      </w:r>
      <w:r w:rsidR="00B337E1">
        <w:rPr>
          <w:rFonts w:ascii="Times New Roman" w:hAnsi="Times New Roman"/>
          <w:b/>
          <w:bCs/>
          <w:szCs w:val="28"/>
        </w:rPr>
        <w:t xml:space="preserve">1 </w:t>
      </w:r>
      <w:r w:rsidRPr="00037D40">
        <w:rPr>
          <w:rFonts w:ascii="Times New Roman" w:hAnsi="Times New Roman"/>
          <w:b/>
          <w:bCs/>
          <w:szCs w:val="28"/>
        </w:rPr>
        <w:t xml:space="preserve">«Развитие малого и среднего предпринимательства в Добровском муниципальном </w:t>
      </w:r>
      <w:r w:rsidR="004D4ADD">
        <w:rPr>
          <w:rFonts w:ascii="Times New Roman" w:hAnsi="Times New Roman"/>
          <w:b/>
          <w:bCs/>
          <w:szCs w:val="28"/>
        </w:rPr>
        <w:t>округе</w:t>
      </w:r>
      <w:r w:rsidR="00FD0894" w:rsidRPr="00037D40">
        <w:rPr>
          <w:rFonts w:ascii="Times New Roman" w:hAnsi="Times New Roman"/>
          <w:b/>
          <w:bCs/>
          <w:szCs w:val="28"/>
        </w:rPr>
        <w:t xml:space="preserve"> Липецкой области </w:t>
      </w:r>
    </w:p>
    <w:p w14:paraId="1AA55ECA" w14:textId="52CCCCFB" w:rsidR="000C1FA4" w:rsidRDefault="00FD0894" w:rsidP="000C1FA4">
      <w:pPr>
        <w:pStyle w:val="af2"/>
        <w:rPr>
          <w:rFonts w:ascii="Times New Roman" w:hAnsi="Times New Roman"/>
          <w:b/>
          <w:bCs/>
          <w:szCs w:val="28"/>
        </w:rPr>
      </w:pPr>
      <w:r w:rsidRPr="00037D40">
        <w:rPr>
          <w:rFonts w:ascii="Times New Roman" w:hAnsi="Times New Roman"/>
          <w:b/>
          <w:bCs/>
          <w:szCs w:val="28"/>
        </w:rPr>
        <w:t>на 20</w:t>
      </w:r>
      <w:r w:rsidR="004D4ADD">
        <w:rPr>
          <w:rFonts w:ascii="Times New Roman" w:hAnsi="Times New Roman"/>
          <w:b/>
          <w:bCs/>
          <w:szCs w:val="28"/>
        </w:rPr>
        <w:t>24</w:t>
      </w:r>
      <w:r w:rsidR="000C1FA4" w:rsidRPr="00037D40">
        <w:rPr>
          <w:rFonts w:ascii="Times New Roman" w:hAnsi="Times New Roman"/>
          <w:b/>
          <w:bCs/>
          <w:szCs w:val="28"/>
        </w:rPr>
        <w:t xml:space="preserve"> – 202</w:t>
      </w:r>
      <w:r w:rsidR="009B5507">
        <w:rPr>
          <w:rFonts w:ascii="Times New Roman" w:hAnsi="Times New Roman"/>
          <w:b/>
          <w:bCs/>
          <w:szCs w:val="28"/>
        </w:rPr>
        <w:t>7</w:t>
      </w:r>
      <w:r w:rsidR="000C1FA4" w:rsidRPr="00037D40">
        <w:rPr>
          <w:rFonts w:ascii="Times New Roman" w:hAnsi="Times New Roman"/>
          <w:b/>
          <w:bCs/>
          <w:szCs w:val="28"/>
        </w:rPr>
        <w:t xml:space="preserve"> годы» </w:t>
      </w:r>
    </w:p>
    <w:p w14:paraId="55322201" w14:textId="77777777" w:rsidR="00B0633A" w:rsidRPr="00037D40" w:rsidRDefault="00B0633A" w:rsidP="000C1FA4">
      <w:pPr>
        <w:pStyle w:val="af2"/>
        <w:rPr>
          <w:rFonts w:ascii="Times New Roman" w:hAnsi="Times New Roman"/>
          <w:b/>
          <w:bCs/>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7418"/>
      </w:tblGrid>
      <w:tr w:rsidR="000C1FA4" w:rsidRPr="000C1FA4" w14:paraId="721CDE7C" w14:textId="77777777" w:rsidTr="00100AD4">
        <w:tc>
          <w:tcPr>
            <w:tcW w:w="2471" w:type="dxa"/>
          </w:tcPr>
          <w:p w14:paraId="7F4F6A29" w14:textId="77777777" w:rsidR="000C1FA4" w:rsidRPr="000C1FA4" w:rsidRDefault="000C1FA4">
            <w:pPr>
              <w:rPr>
                <w:rFonts w:ascii="Times New Roman" w:hAnsi="Times New Roman"/>
                <w:sz w:val="28"/>
                <w:szCs w:val="28"/>
              </w:rPr>
            </w:pPr>
            <w:r w:rsidRPr="000C1FA4">
              <w:rPr>
                <w:rFonts w:ascii="Times New Roman" w:hAnsi="Times New Roman"/>
                <w:sz w:val="28"/>
                <w:szCs w:val="28"/>
              </w:rPr>
              <w:t>Наименование Подпрограммы</w:t>
            </w:r>
          </w:p>
        </w:tc>
        <w:tc>
          <w:tcPr>
            <w:tcW w:w="7418" w:type="dxa"/>
          </w:tcPr>
          <w:p w14:paraId="24A89305" w14:textId="73A9C3E3" w:rsidR="000C1FA4" w:rsidRPr="00336A5C" w:rsidRDefault="000C1FA4" w:rsidP="004D4ADD">
            <w:pPr>
              <w:pStyle w:val="af2"/>
              <w:jc w:val="both"/>
              <w:rPr>
                <w:rFonts w:ascii="Times New Roman" w:eastAsia="Times New Roman" w:hAnsi="Times New Roman"/>
                <w:szCs w:val="28"/>
              </w:rPr>
            </w:pPr>
            <w:r w:rsidRPr="00336A5C">
              <w:rPr>
                <w:rFonts w:ascii="Times New Roman" w:eastAsia="Times New Roman" w:hAnsi="Times New Roman"/>
                <w:bCs/>
                <w:szCs w:val="28"/>
              </w:rPr>
              <w:t xml:space="preserve"> «Развитие малого и среднего предпринимательства в Добровском муниципальном </w:t>
            </w:r>
            <w:r w:rsidR="004D4ADD">
              <w:rPr>
                <w:rFonts w:ascii="Times New Roman" w:eastAsia="Times New Roman" w:hAnsi="Times New Roman"/>
                <w:bCs/>
                <w:szCs w:val="28"/>
              </w:rPr>
              <w:t>округе</w:t>
            </w:r>
            <w:r w:rsidRPr="00336A5C">
              <w:rPr>
                <w:rFonts w:ascii="Times New Roman" w:eastAsia="Times New Roman" w:hAnsi="Times New Roman"/>
                <w:bCs/>
                <w:szCs w:val="28"/>
              </w:rPr>
              <w:t xml:space="preserve"> Липецкой области на 20</w:t>
            </w:r>
            <w:r w:rsidR="004D4ADD">
              <w:rPr>
                <w:rFonts w:ascii="Times New Roman" w:eastAsia="Times New Roman" w:hAnsi="Times New Roman"/>
                <w:bCs/>
                <w:szCs w:val="28"/>
              </w:rPr>
              <w:t>24</w:t>
            </w:r>
            <w:r w:rsidRPr="00336A5C">
              <w:rPr>
                <w:rFonts w:ascii="Times New Roman" w:eastAsia="Times New Roman" w:hAnsi="Times New Roman"/>
                <w:bCs/>
                <w:szCs w:val="28"/>
              </w:rPr>
              <w:t xml:space="preserve"> – 202</w:t>
            </w:r>
            <w:r w:rsidR="0039422D">
              <w:rPr>
                <w:rFonts w:ascii="Times New Roman" w:eastAsia="Times New Roman" w:hAnsi="Times New Roman"/>
                <w:bCs/>
                <w:szCs w:val="28"/>
              </w:rPr>
              <w:t>7</w:t>
            </w:r>
            <w:r w:rsidRPr="00336A5C">
              <w:rPr>
                <w:rFonts w:ascii="Times New Roman" w:eastAsia="Times New Roman" w:hAnsi="Times New Roman"/>
                <w:bCs/>
                <w:szCs w:val="28"/>
              </w:rPr>
              <w:t xml:space="preserve"> годы» (далее – Подпрограмма)</w:t>
            </w:r>
          </w:p>
        </w:tc>
      </w:tr>
      <w:tr w:rsidR="000C1FA4" w:rsidRPr="000C1FA4" w14:paraId="43D06229" w14:textId="77777777" w:rsidTr="00100AD4">
        <w:tc>
          <w:tcPr>
            <w:tcW w:w="2471" w:type="dxa"/>
          </w:tcPr>
          <w:p w14:paraId="589039AD" w14:textId="77777777" w:rsidR="000C1FA4" w:rsidRPr="000C1FA4" w:rsidRDefault="000C1FA4">
            <w:pPr>
              <w:rPr>
                <w:rFonts w:ascii="Times New Roman" w:hAnsi="Times New Roman"/>
                <w:sz w:val="28"/>
                <w:szCs w:val="28"/>
              </w:rPr>
            </w:pPr>
            <w:r w:rsidRPr="000C1FA4">
              <w:rPr>
                <w:rFonts w:ascii="Times New Roman" w:hAnsi="Times New Roman"/>
                <w:sz w:val="28"/>
                <w:szCs w:val="28"/>
              </w:rPr>
              <w:t>Ответственный исполнитель</w:t>
            </w:r>
          </w:p>
        </w:tc>
        <w:tc>
          <w:tcPr>
            <w:tcW w:w="7418" w:type="dxa"/>
          </w:tcPr>
          <w:p w14:paraId="30017ACA" w14:textId="172DAC85" w:rsidR="000C1FA4" w:rsidRPr="000C1FA4" w:rsidRDefault="000C1FA4" w:rsidP="004D4ADD">
            <w:pPr>
              <w:jc w:val="both"/>
              <w:rPr>
                <w:rFonts w:ascii="Times New Roman" w:hAnsi="Times New Roman"/>
                <w:sz w:val="28"/>
                <w:szCs w:val="28"/>
              </w:rPr>
            </w:pPr>
            <w:r w:rsidRPr="000C1FA4">
              <w:rPr>
                <w:rFonts w:ascii="Times New Roman" w:hAnsi="Times New Roman"/>
                <w:sz w:val="28"/>
                <w:szCs w:val="28"/>
              </w:rPr>
              <w:t>Отдел экономики и инвестиций администрации Добровск</w:t>
            </w:r>
            <w:r w:rsidR="00FD0894">
              <w:rPr>
                <w:rFonts w:ascii="Times New Roman" w:hAnsi="Times New Roman"/>
                <w:sz w:val="28"/>
                <w:szCs w:val="28"/>
              </w:rPr>
              <w:t>о</w:t>
            </w:r>
            <w:r w:rsidRPr="000C1FA4">
              <w:rPr>
                <w:rFonts w:ascii="Times New Roman" w:hAnsi="Times New Roman"/>
                <w:sz w:val="28"/>
                <w:szCs w:val="28"/>
              </w:rPr>
              <w:t xml:space="preserve">го муниципального </w:t>
            </w:r>
            <w:r w:rsidR="004D4ADD">
              <w:rPr>
                <w:rFonts w:ascii="Times New Roman" w:hAnsi="Times New Roman"/>
                <w:sz w:val="28"/>
                <w:szCs w:val="28"/>
              </w:rPr>
              <w:t>округа</w:t>
            </w:r>
          </w:p>
        </w:tc>
      </w:tr>
      <w:tr w:rsidR="000C1FA4" w:rsidRPr="000C1FA4" w14:paraId="30C4F1A8" w14:textId="77777777" w:rsidTr="00100AD4">
        <w:tc>
          <w:tcPr>
            <w:tcW w:w="2471" w:type="dxa"/>
          </w:tcPr>
          <w:p w14:paraId="2C52A360" w14:textId="77777777" w:rsidR="000C1FA4" w:rsidRPr="000C1FA4" w:rsidRDefault="000C1FA4">
            <w:pPr>
              <w:jc w:val="both"/>
              <w:rPr>
                <w:rFonts w:ascii="Times New Roman" w:hAnsi="Times New Roman"/>
                <w:sz w:val="28"/>
                <w:szCs w:val="28"/>
                <w:highlight w:val="green"/>
              </w:rPr>
            </w:pPr>
            <w:r w:rsidRPr="000C1FA4">
              <w:rPr>
                <w:rFonts w:ascii="Times New Roman" w:hAnsi="Times New Roman"/>
                <w:sz w:val="28"/>
                <w:szCs w:val="28"/>
              </w:rPr>
              <w:t>Программно-целевые инструменты Подпрограммы</w:t>
            </w:r>
          </w:p>
        </w:tc>
        <w:tc>
          <w:tcPr>
            <w:tcW w:w="7418" w:type="dxa"/>
          </w:tcPr>
          <w:p w14:paraId="42148833" w14:textId="77777777" w:rsidR="008B19E8" w:rsidRPr="008B19E8" w:rsidRDefault="008B19E8" w:rsidP="008B19E8">
            <w:pPr>
              <w:spacing w:after="160" w:line="259" w:lineRule="auto"/>
              <w:rPr>
                <w:rFonts w:ascii="Times New Roman" w:eastAsiaTheme="minorHAnsi" w:hAnsi="Times New Roman"/>
                <w:sz w:val="28"/>
                <w:szCs w:val="28"/>
              </w:rPr>
            </w:pPr>
            <w:r w:rsidRPr="008B19E8">
              <w:rPr>
                <w:rFonts w:ascii="Times New Roman" w:eastAsiaTheme="minorHAnsi" w:hAnsi="Times New Roman"/>
                <w:sz w:val="28"/>
                <w:szCs w:val="28"/>
              </w:rPr>
              <w:t xml:space="preserve">Федеральный закон №209-ФЗ от 24.07.2007г. «О развитии малого и среднего предпринимательства в Российской Федерации»; Федеральный закон от 06.10.2003г. № 131-ФЗ «Об общих принципах организации местного самоуправления в Российской Федерации», </w:t>
            </w:r>
          </w:p>
          <w:p w14:paraId="28B9DAE7" w14:textId="77777777" w:rsidR="008B19E8" w:rsidRPr="008B19E8" w:rsidRDefault="008B19E8" w:rsidP="008B19E8">
            <w:pPr>
              <w:spacing w:after="160" w:line="259" w:lineRule="auto"/>
              <w:rPr>
                <w:rFonts w:ascii="Times New Roman" w:eastAsiaTheme="minorHAnsi" w:hAnsi="Times New Roman"/>
                <w:sz w:val="28"/>
                <w:szCs w:val="28"/>
              </w:rPr>
            </w:pPr>
            <w:r w:rsidRPr="008B19E8">
              <w:rPr>
                <w:rFonts w:ascii="Times New Roman" w:eastAsiaTheme="minorHAnsi" w:hAnsi="Times New Roman"/>
                <w:sz w:val="28"/>
                <w:szCs w:val="28"/>
              </w:rPr>
              <w:t>Устав Добровского муниципального округа Липецкой области, принятый решением Совета депутатов Добровского муниципального округа Липецкой области Российской Федерации от 20 сентября 2023 года N 4-рс,</w:t>
            </w:r>
          </w:p>
          <w:p w14:paraId="4DF0FA73" w14:textId="7CD1F529" w:rsidR="000C1FA4" w:rsidRPr="008B19E8" w:rsidRDefault="008B19E8" w:rsidP="008B19E8">
            <w:pPr>
              <w:spacing w:after="160" w:line="259" w:lineRule="auto"/>
              <w:rPr>
                <w:rFonts w:ascii="Times New Roman" w:hAnsi="Times New Roman"/>
                <w:sz w:val="28"/>
                <w:szCs w:val="28"/>
              </w:rPr>
            </w:pPr>
            <w:r w:rsidRPr="008B19E8">
              <w:rPr>
                <w:rFonts w:ascii="Times New Roman" w:eastAsiaTheme="minorHAnsi" w:hAnsi="Times New Roman"/>
                <w:sz w:val="28"/>
                <w:szCs w:val="28"/>
              </w:rPr>
              <w:t>Стратегия социально-экономического развития Добровского муниципального района на период до 2024 года», утвержденная решением Совета депутатов Добровского муниципального района Липецкой об</w:t>
            </w:r>
            <w:r>
              <w:rPr>
                <w:rFonts w:ascii="Times New Roman" w:eastAsiaTheme="minorHAnsi" w:hAnsi="Times New Roman"/>
                <w:sz w:val="28"/>
                <w:szCs w:val="28"/>
              </w:rPr>
              <w:t>ласти от 16.10.2019 г. № 302-рс</w:t>
            </w:r>
          </w:p>
        </w:tc>
      </w:tr>
      <w:tr w:rsidR="000C1FA4" w:rsidRPr="000C1FA4" w14:paraId="3536B423" w14:textId="77777777" w:rsidTr="00100AD4">
        <w:tc>
          <w:tcPr>
            <w:tcW w:w="2471" w:type="dxa"/>
          </w:tcPr>
          <w:p w14:paraId="0E7798BE" w14:textId="77777777" w:rsidR="000C1FA4" w:rsidRPr="000C1FA4" w:rsidRDefault="000C1FA4">
            <w:pPr>
              <w:pStyle w:val="af6"/>
              <w:rPr>
                <w:rFonts w:ascii="Times New Roman" w:hAnsi="Times New Roman" w:cs="Times New Roman"/>
                <w:sz w:val="28"/>
                <w:szCs w:val="28"/>
              </w:rPr>
            </w:pPr>
            <w:r w:rsidRPr="000C1FA4">
              <w:rPr>
                <w:rFonts w:ascii="Times New Roman" w:hAnsi="Times New Roman" w:cs="Times New Roman"/>
                <w:sz w:val="28"/>
                <w:szCs w:val="28"/>
              </w:rPr>
              <w:t>Цель подпрограммы</w:t>
            </w:r>
          </w:p>
        </w:tc>
        <w:tc>
          <w:tcPr>
            <w:tcW w:w="7418" w:type="dxa"/>
          </w:tcPr>
          <w:p w14:paraId="28252CDC" w14:textId="480CE76F" w:rsidR="003963EF" w:rsidRPr="006D6B70" w:rsidRDefault="000C1FA4" w:rsidP="00A307FC">
            <w:pPr>
              <w:pStyle w:val="ConsPlusCell"/>
              <w:jc w:val="both"/>
              <w:rPr>
                <w:rFonts w:ascii="Times New Roman" w:hAnsi="Times New Roman" w:cs="Times New Roman"/>
                <w:sz w:val="28"/>
                <w:szCs w:val="28"/>
              </w:rPr>
            </w:pPr>
            <w:r w:rsidRPr="006D6B70">
              <w:rPr>
                <w:rFonts w:ascii="Times New Roman" w:hAnsi="Times New Roman" w:cs="Times New Roman"/>
                <w:sz w:val="28"/>
                <w:szCs w:val="28"/>
              </w:rPr>
              <w:t>С</w:t>
            </w:r>
            <w:r w:rsidRPr="006D6B70">
              <w:rPr>
                <w:rFonts w:ascii="Times New Roman" w:hAnsi="Times New Roman" w:cs="Times New Roman"/>
                <w:bCs/>
                <w:sz w:val="28"/>
                <w:szCs w:val="28"/>
              </w:rPr>
              <w:t xml:space="preserve">оздание условий для дальнейшего развития малого и среднего предпринимательства, кооперации и усиления их роли в экономике </w:t>
            </w:r>
            <w:r w:rsidR="006D6B70">
              <w:rPr>
                <w:rFonts w:ascii="Times New Roman" w:hAnsi="Times New Roman" w:cs="Times New Roman"/>
                <w:bCs/>
                <w:sz w:val="28"/>
                <w:szCs w:val="28"/>
              </w:rPr>
              <w:t>муниципального округа</w:t>
            </w:r>
            <w:r w:rsidRPr="006D6B70">
              <w:rPr>
                <w:rFonts w:ascii="Times New Roman" w:hAnsi="Times New Roman" w:cs="Times New Roman"/>
                <w:bCs/>
                <w:sz w:val="28"/>
                <w:szCs w:val="28"/>
              </w:rPr>
              <w:t>, в частности за счет увеличения числа занятого в бизнесе населения</w:t>
            </w:r>
          </w:p>
        </w:tc>
      </w:tr>
      <w:tr w:rsidR="000C1FA4" w:rsidRPr="000C1FA4" w14:paraId="41F1DB77" w14:textId="77777777" w:rsidTr="00100AD4">
        <w:tc>
          <w:tcPr>
            <w:tcW w:w="2471" w:type="dxa"/>
          </w:tcPr>
          <w:p w14:paraId="0EA96FBF" w14:textId="77777777" w:rsidR="000C1FA4" w:rsidRPr="000C1FA4" w:rsidRDefault="000C1FA4">
            <w:pPr>
              <w:rPr>
                <w:rFonts w:ascii="Times New Roman" w:hAnsi="Times New Roman"/>
                <w:sz w:val="28"/>
                <w:szCs w:val="28"/>
              </w:rPr>
            </w:pPr>
            <w:r w:rsidRPr="000C1FA4">
              <w:rPr>
                <w:rFonts w:ascii="Times New Roman" w:hAnsi="Times New Roman"/>
                <w:sz w:val="28"/>
                <w:szCs w:val="28"/>
              </w:rPr>
              <w:t>Задачи Подпрограммы</w:t>
            </w:r>
          </w:p>
        </w:tc>
        <w:tc>
          <w:tcPr>
            <w:tcW w:w="7418" w:type="dxa"/>
          </w:tcPr>
          <w:p w14:paraId="4BC17328" w14:textId="77777777" w:rsidR="00A307FC" w:rsidRPr="007079B8" w:rsidRDefault="00A307FC" w:rsidP="00A307FC">
            <w:pPr>
              <w:spacing w:line="240" w:lineRule="auto"/>
              <w:jc w:val="both"/>
              <w:rPr>
                <w:rFonts w:ascii="Times New Roman" w:hAnsi="Times New Roman"/>
                <w:b/>
                <w:sz w:val="28"/>
                <w:szCs w:val="28"/>
              </w:rPr>
            </w:pPr>
            <w:r w:rsidRPr="007079B8">
              <w:rPr>
                <w:rFonts w:ascii="Times New Roman" w:hAnsi="Times New Roman"/>
                <w:b/>
                <w:sz w:val="28"/>
                <w:szCs w:val="28"/>
              </w:rPr>
              <w:t>Задача 1</w:t>
            </w:r>
            <w:r w:rsidRPr="007079B8">
              <w:rPr>
                <w:rFonts w:ascii="Times New Roman" w:hAnsi="Times New Roman"/>
                <w:sz w:val="28"/>
                <w:szCs w:val="28"/>
              </w:rPr>
              <w:t>. Содействие в организации эффективной деятельности сельскохозяйственным потребительским кооперативам, в том числе кредитным.</w:t>
            </w:r>
            <w:r w:rsidRPr="007079B8">
              <w:rPr>
                <w:rFonts w:ascii="Times New Roman" w:hAnsi="Times New Roman"/>
                <w:b/>
                <w:sz w:val="28"/>
                <w:szCs w:val="28"/>
              </w:rPr>
              <w:t xml:space="preserve"> </w:t>
            </w:r>
          </w:p>
          <w:p w14:paraId="576B97E0" w14:textId="77777777" w:rsidR="00A307FC" w:rsidRPr="007079B8" w:rsidRDefault="00A307FC" w:rsidP="00A307FC">
            <w:pPr>
              <w:pStyle w:val="ConsPlusCell"/>
              <w:jc w:val="both"/>
              <w:rPr>
                <w:rFonts w:ascii="Times New Roman" w:hAnsi="Times New Roman" w:cs="Times New Roman"/>
                <w:sz w:val="28"/>
                <w:szCs w:val="28"/>
              </w:rPr>
            </w:pPr>
            <w:r w:rsidRPr="007079B8">
              <w:rPr>
                <w:rFonts w:ascii="Times New Roman" w:hAnsi="Times New Roman" w:cs="Times New Roman"/>
                <w:b/>
                <w:sz w:val="28"/>
                <w:szCs w:val="28"/>
              </w:rPr>
              <w:t xml:space="preserve">Задача 2. </w:t>
            </w:r>
            <w:r w:rsidRPr="007079B8">
              <w:rPr>
                <w:rFonts w:ascii="Times New Roman" w:hAnsi="Times New Roman" w:cs="Times New Roman"/>
                <w:sz w:val="28"/>
                <w:szCs w:val="28"/>
              </w:rPr>
              <w:t>Повышение уровня информационной обеспеченности, правовой и экономической грамотности субъектов малого и среднего предпринимательства.</w:t>
            </w:r>
          </w:p>
          <w:p w14:paraId="55AE5E1D" w14:textId="77777777" w:rsidR="00A307FC" w:rsidRPr="007079B8" w:rsidRDefault="00A307FC" w:rsidP="00A307FC">
            <w:pPr>
              <w:pStyle w:val="ConsPlusCell"/>
              <w:jc w:val="both"/>
              <w:rPr>
                <w:rFonts w:ascii="Times New Roman" w:hAnsi="Times New Roman" w:cs="Times New Roman"/>
                <w:sz w:val="28"/>
                <w:szCs w:val="28"/>
              </w:rPr>
            </w:pPr>
          </w:p>
          <w:p w14:paraId="05204488" w14:textId="7DE7C42C" w:rsidR="007079B8" w:rsidRPr="007079B8" w:rsidRDefault="00A307FC" w:rsidP="00A307FC">
            <w:pPr>
              <w:spacing w:line="240" w:lineRule="auto"/>
              <w:rPr>
                <w:rFonts w:ascii="Times New Roman" w:hAnsi="Times New Roman"/>
                <w:sz w:val="28"/>
                <w:szCs w:val="28"/>
              </w:rPr>
            </w:pPr>
            <w:r w:rsidRPr="007079B8">
              <w:rPr>
                <w:rFonts w:ascii="Times New Roman" w:hAnsi="Times New Roman"/>
                <w:b/>
                <w:sz w:val="28"/>
                <w:szCs w:val="28"/>
              </w:rPr>
              <w:t>Задача 3.</w:t>
            </w:r>
            <w:r w:rsidRPr="007079B8">
              <w:rPr>
                <w:rFonts w:ascii="Times New Roman" w:hAnsi="Times New Roman"/>
                <w:sz w:val="28"/>
                <w:szCs w:val="28"/>
              </w:rPr>
              <w:t xml:space="preserve"> Осуществление регулярных перевозок пассажиров и багажа автомобильным транспортом по регулируемым тарифам по муниципальным маршрутам</w:t>
            </w:r>
          </w:p>
        </w:tc>
      </w:tr>
      <w:tr w:rsidR="000C1FA4" w:rsidRPr="000C1FA4" w14:paraId="4477BCD3" w14:textId="77777777" w:rsidTr="00100AD4">
        <w:tc>
          <w:tcPr>
            <w:tcW w:w="2471" w:type="dxa"/>
          </w:tcPr>
          <w:p w14:paraId="767D37B3" w14:textId="77777777" w:rsidR="000C1FA4" w:rsidRPr="000C1FA4" w:rsidRDefault="000C1FA4">
            <w:pPr>
              <w:pStyle w:val="af6"/>
              <w:rPr>
                <w:rFonts w:ascii="Times New Roman" w:hAnsi="Times New Roman" w:cs="Times New Roman"/>
                <w:sz w:val="28"/>
                <w:szCs w:val="28"/>
              </w:rPr>
            </w:pPr>
            <w:r w:rsidRPr="000C1FA4">
              <w:rPr>
                <w:rFonts w:ascii="Times New Roman" w:hAnsi="Times New Roman" w:cs="Times New Roman"/>
                <w:sz w:val="28"/>
                <w:szCs w:val="28"/>
              </w:rPr>
              <w:lastRenderedPageBreak/>
              <w:t>Целевые индикаторы Подпрограммы</w:t>
            </w:r>
          </w:p>
        </w:tc>
        <w:tc>
          <w:tcPr>
            <w:tcW w:w="7418" w:type="dxa"/>
          </w:tcPr>
          <w:p w14:paraId="6EF50017" w14:textId="77777777" w:rsidR="00A307FC" w:rsidRPr="00A307FC" w:rsidRDefault="00A307FC" w:rsidP="00A307FC">
            <w:pPr>
              <w:spacing w:after="0" w:line="240" w:lineRule="auto"/>
              <w:rPr>
                <w:rFonts w:ascii="Times New Roman" w:hAnsi="Times New Roman"/>
                <w:sz w:val="28"/>
                <w:szCs w:val="28"/>
              </w:rPr>
            </w:pPr>
            <w:r w:rsidRPr="00A307FC">
              <w:rPr>
                <w:rFonts w:ascii="Times New Roman" w:hAnsi="Times New Roman"/>
                <w:sz w:val="28"/>
                <w:szCs w:val="28"/>
              </w:rPr>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14:paraId="60C9453E" w14:textId="77777777" w:rsidR="00A307FC" w:rsidRPr="00A307FC" w:rsidRDefault="00A307FC" w:rsidP="00A307FC">
            <w:pPr>
              <w:spacing w:after="0" w:line="240" w:lineRule="auto"/>
              <w:rPr>
                <w:rFonts w:ascii="Times New Roman" w:hAnsi="Times New Roman"/>
                <w:sz w:val="28"/>
                <w:szCs w:val="28"/>
              </w:rPr>
            </w:pPr>
            <w:r w:rsidRPr="00A307FC">
              <w:rPr>
                <w:rFonts w:ascii="Times New Roman" w:hAnsi="Times New Roman"/>
                <w:sz w:val="28"/>
                <w:szCs w:val="28"/>
              </w:rPr>
              <w:t>-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p w14:paraId="76AC20EB" w14:textId="77777777" w:rsidR="00890390" w:rsidRPr="00A307FC" w:rsidRDefault="00890390">
            <w:pPr>
              <w:pStyle w:val="ConsPlusCell"/>
              <w:jc w:val="both"/>
              <w:rPr>
                <w:rFonts w:ascii="Times New Roman" w:hAnsi="Times New Roman" w:cs="Times New Roman"/>
                <w:sz w:val="28"/>
                <w:szCs w:val="28"/>
              </w:rPr>
            </w:pPr>
          </w:p>
        </w:tc>
      </w:tr>
      <w:tr w:rsidR="000C1FA4" w:rsidRPr="000C1FA4" w14:paraId="39307E2A" w14:textId="77777777" w:rsidTr="00100AD4">
        <w:tc>
          <w:tcPr>
            <w:tcW w:w="2471" w:type="dxa"/>
          </w:tcPr>
          <w:p w14:paraId="4093C265" w14:textId="77777777" w:rsidR="000C1FA4" w:rsidRPr="000C1FA4" w:rsidRDefault="000C1FA4">
            <w:pPr>
              <w:jc w:val="both"/>
              <w:rPr>
                <w:rFonts w:ascii="Times New Roman" w:hAnsi="Times New Roman"/>
                <w:sz w:val="28"/>
                <w:szCs w:val="28"/>
              </w:rPr>
            </w:pPr>
            <w:r w:rsidRPr="000C1FA4">
              <w:rPr>
                <w:rFonts w:ascii="Times New Roman" w:hAnsi="Times New Roman"/>
                <w:sz w:val="28"/>
                <w:szCs w:val="28"/>
              </w:rPr>
              <w:t>Показатели задач</w:t>
            </w:r>
          </w:p>
          <w:p w14:paraId="7F956B10" w14:textId="77777777" w:rsidR="000C1FA4" w:rsidRPr="000C1FA4" w:rsidRDefault="000C1FA4">
            <w:pPr>
              <w:jc w:val="both"/>
              <w:rPr>
                <w:rFonts w:ascii="Times New Roman" w:hAnsi="Times New Roman"/>
                <w:sz w:val="28"/>
                <w:szCs w:val="28"/>
              </w:rPr>
            </w:pPr>
            <w:r w:rsidRPr="000C1FA4">
              <w:rPr>
                <w:rFonts w:ascii="Times New Roman" w:hAnsi="Times New Roman"/>
                <w:sz w:val="28"/>
                <w:szCs w:val="28"/>
              </w:rPr>
              <w:t>Подпрограммы</w:t>
            </w:r>
          </w:p>
        </w:tc>
        <w:tc>
          <w:tcPr>
            <w:tcW w:w="7418" w:type="dxa"/>
          </w:tcPr>
          <w:p w14:paraId="388CE945" w14:textId="77777777" w:rsidR="008B19E8" w:rsidRDefault="000C1FA4" w:rsidP="00D229FF">
            <w:pPr>
              <w:jc w:val="both"/>
              <w:rPr>
                <w:rFonts w:ascii="Times New Roman" w:hAnsi="Times New Roman"/>
                <w:sz w:val="28"/>
                <w:szCs w:val="28"/>
              </w:rPr>
            </w:pPr>
            <w:r w:rsidRPr="0089419F">
              <w:rPr>
                <w:rFonts w:ascii="Times New Roman" w:hAnsi="Times New Roman"/>
                <w:b/>
                <w:sz w:val="28"/>
                <w:szCs w:val="28"/>
              </w:rPr>
              <w:t xml:space="preserve">Задача </w:t>
            </w:r>
            <w:r w:rsidR="009F311C">
              <w:rPr>
                <w:rFonts w:ascii="Times New Roman" w:hAnsi="Times New Roman"/>
                <w:b/>
                <w:sz w:val="28"/>
                <w:szCs w:val="28"/>
              </w:rPr>
              <w:t>1</w:t>
            </w:r>
            <w:r w:rsidRPr="0089419F">
              <w:rPr>
                <w:rFonts w:ascii="Times New Roman" w:hAnsi="Times New Roman"/>
                <w:b/>
                <w:sz w:val="28"/>
                <w:szCs w:val="28"/>
              </w:rPr>
              <w:t>. Показатель 1.</w:t>
            </w:r>
            <w:r w:rsidRPr="0089419F">
              <w:rPr>
                <w:rFonts w:ascii="Times New Roman" w:hAnsi="Times New Roman"/>
                <w:sz w:val="28"/>
                <w:szCs w:val="28"/>
              </w:rPr>
              <w:t xml:space="preserve"> Количество пайщиков в сельскохозяйственных кредитных потребительских кооператив</w:t>
            </w:r>
            <w:r w:rsidR="00144B86">
              <w:rPr>
                <w:rFonts w:ascii="Times New Roman" w:hAnsi="Times New Roman"/>
                <w:sz w:val="28"/>
                <w:szCs w:val="28"/>
              </w:rPr>
              <w:t>ах</w:t>
            </w:r>
            <w:r w:rsidRPr="0089419F">
              <w:rPr>
                <w:rFonts w:ascii="Times New Roman" w:hAnsi="Times New Roman"/>
                <w:sz w:val="28"/>
                <w:szCs w:val="28"/>
              </w:rPr>
              <w:t>, ед.;</w:t>
            </w:r>
          </w:p>
          <w:p w14:paraId="0A13BC76" w14:textId="00EDA984" w:rsidR="00D229FF" w:rsidRDefault="000C1FA4" w:rsidP="00D229FF">
            <w:pPr>
              <w:jc w:val="both"/>
              <w:rPr>
                <w:rFonts w:ascii="Times New Roman" w:hAnsi="Times New Roman"/>
                <w:sz w:val="28"/>
                <w:szCs w:val="28"/>
              </w:rPr>
            </w:pPr>
            <w:r w:rsidRPr="0089419F">
              <w:rPr>
                <w:rFonts w:ascii="Times New Roman" w:hAnsi="Times New Roman"/>
                <w:b/>
                <w:sz w:val="28"/>
                <w:szCs w:val="28"/>
              </w:rPr>
              <w:t xml:space="preserve">Задача </w:t>
            </w:r>
            <w:r w:rsidR="00A877E1">
              <w:rPr>
                <w:rFonts w:ascii="Times New Roman" w:hAnsi="Times New Roman"/>
                <w:b/>
                <w:sz w:val="28"/>
                <w:szCs w:val="28"/>
              </w:rPr>
              <w:t>2</w:t>
            </w:r>
            <w:r w:rsidRPr="0089419F">
              <w:rPr>
                <w:rFonts w:ascii="Times New Roman" w:hAnsi="Times New Roman"/>
                <w:b/>
                <w:sz w:val="28"/>
                <w:szCs w:val="28"/>
              </w:rPr>
              <w:t xml:space="preserve">. Показатель 1. </w:t>
            </w:r>
            <w:r w:rsidRPr="0089419F">
              <w:rPr>
                <w:rFonts w:ascii="Times New Roman" w:hAnsi="Times New Roman"/>
                <w:sz w:val="28"/>
                <w:szCs w:val="28"/>
              </w:rPr>
              <w:t>Количество</w:t>
            </w:r>
            <w:r w:rsidRPr="000C1FA4">
              <w:rPr>
                <w:rFonts w:ascii="Times New Roman" w:hAnsi="Times New Roman"/>
                <w:sz w:val="28"/>
                <w:szCs w:val="28"/>
              </w:rPr>
              <w:t xml:space="preserve"> мероприятий, </w:t>
            </w:r>
            <w:r w:rsidR="00FD0894">
              <w:rPr>
                <w:rFonts w:ascii="Times New Roman" w:hAnsi="Times New Roman"/>
                <w:sz w:val="28"/>
                <w:szCs w:val="28"/>
              </w:rPr>
              <w:t>в которых приняли</w:t>
            </w:r>
            <w:r w:rsidR="00FD0894" w:rsidRPr="00FD0894">
              <w:rPr>
                <w:rFonts w:ascii="Times New Roman" w:hAnsi="Times New Roman"/>
                <w:sz w:val="28"/>
                <w:szCs w:val="28"/>
              </w:rPr>
              <w:t xml:space="preserve"> участие</w:t>
            </w:r>
            <w:r w:rsidR="00FD0894">
              <w:rPr>
                <w:rFonts w:ascii="Times New Roman" w:hAnsi="Times New Roman"/>
                <w:sz w:val="28"/>
                <w:szCs w:val="28"/>
              </w:rPr>
              <w:t xml:space="preserve"> СМСП </w:t>
            </w:r>
            <w:r w:rsidR="006D6B70">
              <w:rPr>
                <w:rFonts w:ascii="Times New Roman" w:hAnsi="Times New Roman"/>
                <w:sz w:val="28"/>
                <w:szCs w:val="28"/>
              </w:rPr>
              <w:t>муниципального округа</w:t>
            </w:r>
            <w:r w:rsidR="00FD0894">
              <w:rPr>
                <w:rFonts w:ascii="Times New Roman" w:hAnsi="Times New Roman"/>
                <w:sz w:val="28"/>
                <w:szCs w:val="28"/>
              </w:rPr>
              <w:t xml:space="preserve"> (</w:t>
            </w:r>
            <w:r w:rsidR="00FD0894" w:rsidRPr="00FD0894">
              <w:rPr>
                <w:rFonts w:ascii="Times New Roman" w:hAnsi="Times New Roman"/>
                <w:sz w:val="28"/>
                <w:szCs w:val="28"/>
              </w:rPr>
              <w:t xml:space="preserve">обучающих семинарах, совещаниях, конкурсах, конференциях, областных и </w:t>
            </w:r>
            <w:r w:rsidR="006D6B70">
              <w:rPr>
                <w:rFonts w:ascii="Times New Roman" w:hAnsi="Times New Roman"/>
                <w:sz w:val="28"/>
                <w:szCs w:val="28"/>
              </w:rPr>
              <w:t>муниципальных</w:t>
            </w:r>
            <w:r w:rsidR="00FD0894" w:rsidRPr="00FD0894">
              <w:rPr>
                <w:rFonts w:ascii="Times New Roman" w:hAnsi="Times New Roman"/>
                <w:sz w:val="28"/>
                <w:szCs w:val="28"/>
              </w:rPr>
              <w:t xml:space="preserve"> праздничных мероприятиях (День Российского предпринимательства, конкурс "Лидер малого бизнеса" и т.д.), а также других мероприятиях, направленных на формирование положительного имиджа малого и среднего предпринимательства и повышение правовой и экономической грамотности</w:t>
            </w:r>
            <w:r w:rsidRPr="000C1FA4">
              <w:rPr>
                <w:rFonts w:ascii="Times New Roman" w:hAnsi="Times New Roman"/>
                <w:sz w:val="28"/>
                <w:szCs w:val="28"/>
              </w:rPr>
              <w:t>, ед.</w:t>
            </w:r>
          </w:p>
          <w:p w14:paraId="3231BD1B" w14:textId="0A193A16" w:rsidR="007079B8" w:rsidRPr="000C1FA4" w:rsidRDefault="000C1FA4" w:rsidP="00D229FF">
            <w:pPr>
              <w:jc w:val="both"/>
              <w:rPr>
                <w:rFonts w:ascii="Times New Roman" w:hAnsi="Times New Roman"/>
                <w:sz w:val="28"/>
                <w:szCs w:val="28"/>
              </w:rPr>
            </w:pPr>
            <w:r w:rsidRPr="00B05F07">
              <w:rPr>
                <w:rFonts w:ascii="Times New Roman" w:hAnsi="Times New Roman"/>
                <w:b/>
                <w:sz w:val="28"/>
                <w:szCs w:val="28"/>
              </w:rPr>
              <w:t xml:space="preserve">Задача </w:t>
            </w:r>
            <w:r w:rsidR="00A877E1" w:rsidRPr="00B05F07">
              <w:rPr>
                <w:rFonts w:ascii="Times New Roman" w:hAnsi="Times New Roman"/>
                <w:b/>
                <w:sz w:val="28"/>
                <w:szCs w:val="28"/>
              </w:rPr>
              <w:t>3</w:t>
            </w:r>
            <w:r w:rsidRPr="00B05F07">
              <w:rPr>
                <w:rFonts w:ascii="Times New Roman" w:hAnsi="Times New Roman"/>
                <w:b/>
                <w:sz w:val="28"/>
                <w:szCs w:val="28"/>
              </w:rPr>
              <w:t>. Показатель 1.</w:t>
            </w:r>
            <w:r w:rsidRPr="00B05F07">
              <w:rPr>
                <w:rFonts w:ascii="Times New Roman" w:hAnsi="Times New Roman"/>
                <w:sz w:val="28"/>
                <w:szCs w:val="28"/>
              </w:rPr>
              <w:t xml:space="preserve"> </w:t>
            </w:r>
            <w:r w:rsidR="006A7B11">
              <w:rPr>
                <w:rFonts w:ascii="Times New Roman" w:hAnsi="Times New Roman"/>
                <w:sz w:val="28"/>
                <w:szCs w:val="28"/>
              </w:rPr>
              <w:t>Пробег на муниципальных маршрутах</w:t>
            </w:r>
            <w:r w:rsidRPr="00B05F07">
              <w:rPr>
                <w:rFonts w:ascii="Times New Roman" w:hAnsi="Times New Roman"/>
                <w:sz w:val="28"/>
                <w:szCs w:val="28"/>
              </w:rPr>
              <w:t>, тыс.</w:t>
            </w:r>
            <w:r w:rsidR="00B05F07">
              <w:rPr>
                <w:rFonts w:ascii="Times New Roman" w:hAnsi="Times New Roman"/>
                <w:sz w:val="28"/>
                <w:szCs w:val="28"/>
              </w:rPr>
              <w:t xml:space="preserve"> </w:t>
            </w:r>
            <w:r w:rsidR="006A7B11">
              <w:rPr>
                <w:rFonts w:ascii="Times New Roman" w:hAnsi="Times New Roman"/>
                <w:sz w:val="28"/>
                <w:szCs w:val="28"/>
              </w:rPr>
              <w:t>км</w:t>
            </w:r>
          </w:p>
        </w:tc>
      </w:tr>
      <w:tr w:rsidR="000C1FA4" w:rsidRPr="000C1FA4" w14:paraId="5FE4790A" w14:textId="77777777" w:rsidTr="001F1827">
        <w:trPr>
          <w:trHeight w:val="674"/>
        </w:trPr>
        <w:tc>
          <w:tcPr>
            <w:tcW w:w="2471" w:type="dxa"/>
          </w:tcPr>
          <w:p w14:paraId="1464E46E" w14:textId="77777777" w:rsidR="000C1FA4" w:rsidRPr="000C1FA4" w:rsidRDefault="000C1FA4">
            <w:pPr>
              <w:jc w:val="both"/>
              <w:rPr>
                <w:rFonts w:ascii="Times New Roman" w:hAnsi="Times New Roman"/>
                <w:sz w:val="28"/>
                <w:szCs w:val="28"/>
              </w:rPr>
            </w:pPr>
            <w:r w:rsidRPr="000C1FA4">
              <w:rPr>
                <w:rFonts w:ascii="Times New Roman" w:hAnsi="Times New Roman"/>
                <w:sz w:val="28"/>
                <w:szCs w:val="28"/>
              </w:rPr>
              <w:t>Сроки реализации Подпрограммы</w:t>
            </w:r>
          </w:p>
        </w:tc>
        <w:tc>
          <w:tcPr>
            <w:tcW w:w="7418" w:type="dxa"/>
          </w:tcPr>
          <w:p w14:paraId="68CEC83B" w14:textId="79952016" w:rsidR="000C1FA4" w:rsidRPr="000C1FA4" w:rsidRDefault="000C1FA4" w:rsidP="008B19E8">
            <w:pPr>
              <w:jc w:val="both"/>
              <w:rPr>
                <w:rFonts w:ascii="Times New Roman" w:hAnsi="Times New Roman"/>
                <w:sz w:val="28"/>
                <w:szCs w:val="28"/>
              </w:rPr>
            </w:pPr>
            <w:r w:rsidRPr="000C1FA4">
              <w:rPr>
                <w:rFonts w:ascii="Times New Roman" w:hAnsi="Times New Roman"/>
                <w:sz w:val="28"/>
                <w:szCs w:val="28"/>
              </w:rPr>
              <w:t>20</w:t>
            </w:r>
            <w:r w:rsidR="006D6B70">
              <w:rPr>
                <w:rFonts w:ascii="Times New Roman" w:hAnsi="Times New Roman"/>
                <w:sz w:val="28"/>
                <w:szCs w:val="28"/>
              </w:rPr>
              <w:t>24</w:t>
            </w:r>
            <w:r w:rsidRPr="000C1FA4">
              <w:rPr>
                <w:rFonts w:ascii="Times New Roman" w:hAnsi="Times New Roman"/>
                <w:sz w:val="28"/>
                <w:szCs w:val="28"/>
              </w:rPr>
              <w:t xml:space="preserve"> – 202</w:t>
            </w:r>
            <w:r w:rsidR="0039422D">
              <w:rPr>
                <w:rFonts w:ascii="Times New Roman" w:hAnsi="Times New Roman"/>
                <w:sz w:val="28"/>
                <w:szCs w:val="28"/>
              </w:rPr>
              <w:t>7</w:t>
            </w:r>
            <w:r w:rsidR="006D6B70">
              <w:rPr>
                <w:rFonts w:ascii="Times New Roman" w:hAnsi="Times New Roman"/>
                <w:sz w:val="28"/>
                <w:szCs w:val="28"/>
              </w:rPr>
              <w:t xml:space="preserve"> годы</w:t>
            </w:r>
          </w:p>
        </w:tc>
      </w:tr>
      <w:tr w:rsidR="000C1FA4" w:rsidRPr="000C1FA4" w14:paraId="4940FB25" w14:textId="77777777" w:rsidTr="00F60998">
        <w:trPr>
          <w:trHeight w:val="1550"/>
        </w:trPr>
        <w:tc>
          <w:tcPr>
            <w:tcW w:w="2471" w:type="dxa"/>
          </w:tcPr>
          <w:p w14:paraId="5B046D44" w14:textId="37A3FCED" w:rsidR="000C1FA4" w:rsidRPr="00C60C3D" w:rsidRDefault="000C1FA4" w:rsidP="006D6B70">
            <w:pPr>
              <w:rPr>
                <w:rFonts w:ascii="Times New Roman" w:hAnsi="Times New Roman"/>
                <w:sz w:val="28"/>
                <w:szCs w:val="28"/>
              </w:rPr>
            </w:pPr>
            <w:r w:rsidRPr="00C60C3D">
              <w:rPr>
                <w:rFonts w:ascii="Times New Roman" w:hAnsi="Times New Roman"/>
                <w:sz w:val="28"/>
                <w:szCs w:val="28"/>
              </w:rPr>
              <w:t>Объемы финансирования за счёт средств бюджета</w:t>
            </w:r>
            <w:r w:rsidR="006D6B70">
              <w:rPr>
                <w:rFonts w:ascii="Times New Roman" w:hAnsi="Times New Roman"/>
                <w:sz w:val="28"/>
                <w:szCs w:val="28"/>
              </w:rPr>
              <w:t xml:space="preserve"> муниципального округа</w:t>
            </w:r>
            <w:r w:rsidRPr="00C60C3D">
              <w:rPr>
                <w:rFonts w:ascii="Times New Roman" w:hAnsi="Times New Roman"/>
                <w:sz w:val="28"/>
                <w:szCs w:val="28"/>
              </w:rPr>
              <w:t xml:space="preserve"> всего, в том числе по годам реализации Подпрограммы</w:t>
            </w:r>
          </w:p>
        </w:tc>
        <w:tc>
          <w:tcPr>
            <w:tcW w:w="7418" w:type="dxa"/>
          </w:tcPr>
          <w:p w14:paraId="47E48405" w14:textId="6E2170CA" w:rsidR="0039422D" w:rsidRDefault="000C1FA4" w:rsidP="002B209E">
            <w:pPr>
              <w:spacing w:after="0" w:line="240" w:lineRule="auto"/>
              <w:jc w:val="both"/>
              <w:rPr>
                <w:rFonts w:ascii="Times New Roman" w:hAnsi="Times New Roman"/>
                <w:sz w:val="28"/>
                <w:szCs w:val="28"/>
              </w:rPr>
            </w:pPr>
            <w:r w:rsidRPr="00B42061">
              <w:rPr>
                <w:rFonts w:ascii="Times New Roman" w:hAnsi="Times New Roman"/>
                <w:sz w:val="28"/>
                <w:szCs w:val="28"/>
              </w:rPr>
              <w:t xml:space="preserve">Предполагаемый объем финансирования мероприятий Подпрограммы </w:t>
            </w:r>
            <w:r w:rsidR="0039422D">
              <w:rPr>
                <w:rFonts w:ascii="Times New Roman" w:hAnsi="Times New Roman"/>
                <w:sz w:val="28"/>
                <w:szCs w:val="28"/>
              </w:rPr>
              <w:t>за счет средств бюджета всего:</w:t>
            </w:r>
          </w:p>
          <w:p w14:paraId="13F0F716" w14:textId="7A82B1B1" w:rsidR="000B5D0A" w:rsidRDefault="00035799" w:rsidP="002B209E">
            <w:pPr>
              <w:spacing w:after="0" w:line="240" w:lineRule="auto"/>
              <w:jc w:val="both"/>
              <w:rPr>
                <w:rFonts w:ascii="Times New Roman" w:hAnsi="Times New Roman"/>
                <w:sz w:val="28"/>
                <w:szCs w:val="28"/>
              </w:rPr>
            </w:pPr>
            <w:r>
              <w:rPr>
                <w:rFonts w:ascii="Times New Roman" w:hAnsi="Times New Roman"/>
                <w:sz w:val="28"/>
                <w:szCs w:val="28"/>
              </w:rPr>
              <w:t>114345549,43</w:t>
            </w:r>
            <w:r w:rsidR="000B5D0A">
              <w:rPr>
                <w:rFonts w:ascii="Times New Roman" w:hAnsi="Times New Roman"/>
                <w:sz w:val="28"/>
                <w:szCs w:val="28"/>
              </w:rPr>
              <w:t xml:space="preserve"> руб., из них</w:t>
            </w:r>
            <w:r w:rsidR="00352C97">
              <w:rPr>
                <w:rFonts w:ascii="Times New Roman" w:hAnsi="Times New Roman"/>
                <w:sz w:val="28"/>
                <w:szCs w:val="28"/>
              </w:rPr>
              <w:t xml:space="preserve"> по годам реализации</w:t>
            </w:r>
            <w:r w:rsidR="000B5D0A">
              <w:rPr>
                <w:rFonts w:ascii="Times New Roman" w:hAnsi="Times New Roman"/>
                <w:sz w:val="28"/>
                <w:szCs w:val="28"/>
              </w:rPr>
              <w:t>:</w:t>
            </w:r>
          </w:p>
          <w:p w14:paraId="5B979C6F" w14:textId="548832B0" w:rsidR="000B5D0A" w:rsidRDefault="000B5D0A" w:rsidP="002B209E">
            <w:pPr>
              <w:spacing w:after="0" w:line="240" w:lineRule="auto"/>
              <w:jc w:val="both"/>
              <w:rPr>
                <w:rFonts w:ascii="Times New Roman" w:hAnsi="Times New Roman"/>
                <w:sz w:val="28"/>
                <w:szCs w:val="28"/>
              </w:rPr>
            </w:pPr>
            <w:r>
              <w:rPr>
                <w:rFonts w:ascii="Times New Roman" w:hAnsi="Times New Roman"/>
                <w:sz w:val="28"/>
                <w:szCs w:val="28"/>
              </w:rPr>
              <w:t xml:space="preserve">2024 год – </w:t>
            </w:r>
            <w:r w:rsidR="00035799">
              <w:rPr>
                <w:rFonts w:ascii="Times New Roman" w:hAnsi="Times New Roman"/>
                <w:sz w:val="28"/>
                <w:szCs w:val="28"/>
              </w:rPr>
              <w:t>28236</w:t>
            </w:r>
            <w:r w:rsidR="00035A24">
              <w:rPr>
                <w:rFonts w:ascii="Times New Roman" w:hAnsi="Times New Roman"/>
                <w:sz w:val="28"/>
                <w:szCs w:val="28"/>
              </w:rPr>
              <w:t>734,13</w:t>
            </w:r>
            <w:r>
              <w:rPr>
                <w:rFonts w:ascii="Times New Roman" w:hAnsi="Times New Roman"/>
                <w:sz w:val="28"/>
                <w:szCs w:val="28"/>
              </w:rPr>
              <w:t xml:space="preserve"> руб.</w:t>
            </w:r>
            <w:r w:rsidR="0096428D">
              <w:rPr>
                <w:rFonts w:ascii="Times New Roman" w:hAnsi="Times New Roman"/>
                <w:sz w:val="28"/>
                <w:szCs w:val="28"/>
              </w:rPr>
              <w:t>,</w:t>
            </w:r>
          </w:p>
          <w:p w14:paraId="0B763087" w14:textId="4BDBE5E3" w:rsidR="000B5D0A" w:rsidRDefault="000B5D0A" w:rsidP="002B209E">
            <w:pPr>
              <w:spacing w:after="0" w:line="240" w:lineRule="auto"/>
              <w:jc w:val="both"/>
              <w:rPr>
                <w:rFonts w:ascii="Times New Roman" w:hAnsi="Times New Roman"/>
                <w:sz w:val="28"/>
                <w:szCs w:val="28"/>
              </w:rPr>
            </w:pPr>
            <w:r>
              <w:rPr>
                <w:rFonts w:ascii="Times New Roman" w:hAnsi="Times New Roman"/>
                <w:sz w:val="28"/>
                <w:szCs w:val="28"/>
              </w:rPr>
              <w:t xml:space="preserve">2025 год – </w:t>
            </w:r>
            <w:r w:rsidR="00035A24">
              <w:rPr>
                <w:rFonts w:ascii="Times New Roman" w:hAnsi="Times New Roman"/>
                <w:sz w:val="28"/>
                <w:szCs w:val="28"/>
              </w:rPr>
              <w:t>26562501,00</w:t>
            </w:r>
            <w:r>
              <w:rPr>
                <w:rFonts w:ascii="Times New Roman" w:hAnsi="Times New Roman"/>
                <w:sz w:val="28"/>
                <w:szCs w:val="28"/>
              </w:rPr>
              <w:t xml:space="preserve"> </w:t>
            </w:r>
            <w:r w:rsidR="0096428D">
              <w:rPr>
                <w:rFonts w:ascii="Times New Roman" w:hAnsi="Times New Roman"/>
                <w:sz w:val="28"/>
                <w:szCs w:val="28"/>
              </w:rPr>
              <w:t>руб.,</w:t>
            </w:r>
          </w:p>
          <w:p w14:paraId="4B48A7A3" w14:textId="48401129" w:rsidR="0096428D" w:rsidRDefault="0096428D" w:rsidP="002B209E">
            <w:pPr>
              <w:spacing w:after="0" w:line="240" w:lineRule="auto"/>
              <w:jc w:val="both"/>
              <w:rPr>
                <w:rFonts w:ascii="Times New Roman" w:hAnsi="Times New Roman"/>
                <w:sz w:val="28"/>
                <w:szCs w:val="28"/>
              </w:rPr>
            </w:pPr>
            <w:r>
              <w:rPr>
                <w:rFonts w:ascii="Times New Roman" w:hAnsi="Times New Roman"/>
                <w:sz w:val="28"/>
                <w:szCs w:val="28"/>
              </w:rPr>
              <w:t xml:space="preserve">2026 год – </w:t>
            </w:r>
            <w:r w:rsidR="00035A24">
              <w:rPr>
                <w:rFonts w:ascii="Times New Roman" w:hAnsi="Times New Roman"/>
                <w:sz w:val="28"/>
                <w:szCs w:val="28"/>
              </w:rPr>
              <w:t>30371407,30</w:t>
            </w:r>
            <w:r>
              <w:rPr>
                <w:rFonts w:ascii="Times New Roman" w:hAnsi="Times New Roman"/>
                <w:sz w:val="28"/>
                <w:szCs w:val="28"/>
              </w:rPr>
              <w:t xml:space="preserve"> руб.,</w:t>
            </w:r>
          </w:p>
          <w:p w14:paraId="0CB341A4" w14:textId="3C6F5634" w:rsidR="0096428D" w:rsidRDefault="0096428D" w:rsidP="002B209E">
            <w:pPr>
              <w:spacing w:after="0" w:line="240" w:lineRule="auto"/>
              <w:jc w:val="both"/>
              <w:rPr>
                <w:rFonts w:ascii="Times New Roman" w:hAnsi="Times New Roman"/>
                <w:sz w:val="28"/>
                <w:szCs w:val="28"/>
              </w:rPr>
            </w:pPr>
            <w:r>
              <w:rPr>
                <w:rFonts w:ascii="Times New Roman" w:hAnsi="Times New Roman"/>
                <w:sz w:val="28"/>
                <w:szCs w:val="28"/>
              </w:rPr>
              <w:t xml:space="preserve">2027 год – </w:t>
            </w:r>
            <w:r w:rsidR="00035A24">
              <w:rPr>
                <w:rFonts w:ascii="Times New Roman" w:hAnsi="Times New Roman"/>
                <w:sz w:val="28"/>
                <w:szCs w:val="28"/>
              </w:rPr>
              <w:t>29174907,00</w:t>
            </w:r>
            <w:r>
              <w:rPr>
                <w:rFonts w:ascii="Times New Roman" w:hAnsi="Times New Roman"/>
                <w:sz w:val="28"/>
                <w:szCs w:val="28"/>
              </w:rPr>
              <w:t xml:space="preserve"> руб.,</w:t>
            </w:r>
          </w:p>
          <w:p w14:paraId="633F5616" w14:textId="65D5768B" w:rsidR="00352C97" w:rsidRDefault="0096428D" w:rsidP="002B209E">
            <w:pPr>
              <w:spacing w:after="0" w:line="240" w:lineRule="auto"/>
              <w:jc w:val="both"/>
              <w:rPr>
                <w:rFonts w:ascii="Times New Roman" w:hAnsi="Times New Roman"/>
                <w:sz w:val="28"/>
                <w:szCs w:val="28"/>
              </w:rPr>
            </w:pPr>
            <w:r>
              <w:rPr>
                <w:rFonts w:ascii="Times New Roman" w:hAnsi="Times New Roman"/>
                <w:sz w:val="28"/>
                <w:szCs w:val="28"/>
              </w:rPr>
              <w:t>в</w:t>
            </w:r>
            <w:r w:rsidR="000B5D0A">
              <w:rPr>
                <w:rFonts w:ascii="Times New Roman" w:hAnsi="Times New Roman"/>
                <w:sz w:val="28"/>
                <w:szCs w:val="28"/>
              </w:rPr>
              <w:t xml:space="preserve"> том числе </w:t>
            </w:r>
            <w:r w:rsidR="000C1FA4" w:rsidRPr="00B42061">
              <w:rPr>
                <w:rFonts w:ascii="Times New Roman" w:hAnsi="Times New Roman"/>
                <w:sz w:val="28"/>
                <w:szCs w:val="28"/>
              </w:rPr>
              <w:t xml:space="preserve">за счет средств </w:t>
            </w:r>
            <w:r w:rsidR="00FE0B19" w:rsidRPr="00B42061">
              <w:rPr>
                <w:rFonts w:ascii="Times New Roman" w:hAnsi="Times New Roman"/>
                <w:sz w:val="28"/>
                <w:szCs w:val="28"/>
              </w:rPr>
              <w:t xml:space="preserve">бюджета </w:t>
            </w:r>
            <w:r w:rsidR="006D6B70">
              <w:rPr>
                <w:rFonts w:ascii="Times New Roman" w:hAnsi="Times New Roman"/>
                <w:sz w:val="28"/>
                <w:szCs w:val="28"/>
              </w:rPr>
              <w:t xml:space="preserve">муниципального округа </w:t>
            </w:r>
            <w:r w:rsidRPr="00352C97">
              <w:rPr>
                <w:rFonts w:ascii="Times New Roman" w:hAnsi="Times New Roman"/>
                <w:sz w:val="28"/>
                <w:szCs w:val="28"/>
              </w:rPr>
              <w:t>всего</w:t>
            </w:r>
            <w:r w:rsidR="00FE0B19" w:rsidRPr="00352C97">
              <w:rPr>
                <w:rFonts w:ascii="Times New Roman" w:hAnsi="Times New Roman"/>
                <w:sz w:val="28"/>
                <w:szCs w:val="28"/>
              </w:rPr>
              <w:t xml:space="preserve"> </w:t>
            </w:r>
            <w:r w:rsidR="00035A24">
              <w:rPr>
                <w:rFonts w:ascii="Times New Roman" w:hAnsi="Times New Roman"/>
                <w:sz w:val="28"/>
                <w:szCs w:val="28"/>
              </w:rPr>
              <w:t>107623613,23</w:t>
            </w:r>
            <w:r w:rsidR="00EC7049" w:rsidRPr="00B42061">
              <w:rPr>
                <w:rFonts w:ascii="Times New Roman" w:hAnsi="Times New Roman"/>
                <w:sz w:val="28"/>
                <w:szCs w:val="28"/>
              </w:rPr>
              <w:t xml:space="preserve"> </w:t>
            </w:r>
            <w:r w:rsidR="000C1FA4" w:rsidRPr="00B42061">
              <w:rPr>
                <w:rFonts w:ascii="Times New Roman" w:hAnsi="Times New Roman"/>
                <w:sz w:val="28"/>
                <w:szCs w:val="28"/>
              </w:rPr>
              <w:t xml:space="preserve">руб., </w:t>
            </w:r>
            <w:r w:rsidR="00352C97">
              <w:rPr>
                <w:rFonts w:ascii="Times New Roman" w:hAnsi="Times New Roman"/>
                <w:sz w:val="28"/>
                <w:szCs w:val="28"/>
              </w:rPr>
              <w:t>их них</w:t>
            </w:r>
            <w:r w:rsidR="00C2543C">
              <w:rPr>
                <w:rFonts w:ascii="Times New Roman" w:hAnsi="Times New Roman"/>
                <w:sz w:val="28"/>
                <w:szCs w:val="28"/>
              </w:rPr>
              <w:t xml:space="preserve"> по годам реализации</w:t>
            </w:r>
            <w:r w:rsidR="000C1FA4" w:rsidRPr="00B42061">
              <w:rPr>
                <w:rFonts w:ascii="Times New Roman" w:hAnsi="Times New Roman"/>
                <w:sz w:val="28"/>
                <w:szCs w:val="28"/>
              </w:rPr>
              <w:t>:</w:t>
            </w:r>
          </w:p>
          <w:p w14:paraId="331E86A9" w14:textId="1BA4DA65" w:rsidR="00352C97" w:rsidRDefault="000C1FA4" w:rsidP="002B209E">
            <w:pPr>
              <w:spacing w:after="0" w:line="240" w:lineRule="auto"/>
              <w:jc w:val="both"/>
              <w:rPr>
                <w:rFonts w:ascii="Times New Roman" w:hAnsi="Times New Roman"/>
                <w:sz w:val="28"/>
                <w:szCs w:val="28"/>
              </w:rPr>
            </w:pPr>
            <w:r w:rsidRPr="00B42061">
              <w:rPr>
                <w:rFonts w:ascii="Times New Roman" w:hAnsi="Times New Roman"/>
                <w:sz w:val="28"/>
                <w:szCs w:val="28"/>
              </w:rPr>
              <w:t>20</w:t>
            </w:r>
            <w:r w:rsidR="002B209E" w:rsidRPr="00B42061">
              <w:rPr>
                <w:rFonts w:ascii="Times New Roman" w:hAnsi="Times New Roman"/>
                <w:sz w:val="28"/>
                <w:szCs w:val="28"/>
              </w:rPr>
              <w:t>24</w:t>
            </w:r>
            <w:r w:rsidRPr="00B42061">
              <w:rPr>
                <w:rFonts w:ascii="Times New Roman" w:hAnsi="Times New Roman"/>
                <w:sz w:val="28"/>
                <w:szCs w:val="28"/>
              </w:rPr>
              <w:t xml:space="preserve"> год</w:t>
            </w:r>
            <w:r w:rsidR="002B209E" w:rsidRPr="00B42061">
              <w:rPr>
                <w:rFonts w:ascii="Times New Roman" w:hAnsi="Times New Roman"/>
                <w:sz w:val="28"/>
                <w:szCs w:val="28"/>
              </w:rPr>
              <w:t xml:space="preserve"> –</w:t>
            </w:r>
            <w:r w:rsidRPr="00B42061">
              <w:rPr>
                <w:rFonts w:ascii="Times New Roman" w:hAnsi="Times New Roman"/>
                <w:sz w:val="28"/>
                <w:szCs w:val="28"/>
              </w:rPr>
              <w:t xml:space="preserve"> </w:t>
            </w:r>
            <w:r w:rsidR="00035A24">
              <w:rPr>
                <w:rFonts w:ascii="Times New Roman" w:hAnsi="Times New Roman"/>
                <w:sz w:val="28"/>
                <w:szCs w:val="28"/>
              </w:rPr>
              <w:t>21514797,93</w:t>
            </w:r>
            <w:r w:rsidR="00FC5098">
              <w:rPr>
                <w:rFonts w:ascii="Times New Roman" w:hAnsi="Times New Roman"/>
                <w:sz w:val="28"/>
                <w:szCs w:val="28"/>
              </w:rPr>
              <w:t xml:space="preserve"> </w:t>
            </w:r>
            <w:r w:rsidRPr="00B42061">
              <w:rPr>
                <w:rFonts w:ascii="Times New Roman" w:hAnsi="Times New Roman"/>
                <w:sz w:val="28"/>
                <w:szCs w:val="28"/>
              </w:rPr>
              <w:t>руб.</w:t>
            </w:r>
            <w:r w:rsidR="00573250" w:rsidRPr="00B42061">
              <w:rPr>
                <w:rFonts w:ascii="Times New Roman" w:hAnsi="Times New Roman"/>
                <w:sz w:val="28"/>
                <w:szCs w:val="28"/>
              </w:rPr>
              <w:t>,</w:t>
            </w:r>
          </w:p>
          <w:p w14:paraId="3A2EB513" w14:textId="5D85EAD4" w:rsidR="00352C97" w:rsidRDefault="00573250" w:rsidP="002B209E">
            <w:pPr>
              <w:spacing w:after="0" w:line="240" w:lineRule="auto"/>
              <w:jc w:val="both"/>
              <w:rPr>
                <w:rFonts w:ascii="Times New Roman" w:hAnsi="Times New Roman"/>
                <w:sz w:val="28"/>
                <w:szCs w:val="28"/>
              </w:rPr>
            </w:pPr>
            <w:r w:rsidRPr="00B42061">
              <w:rPr>
                <w:rFonts w:ascii="Times New Roman" w:hAnsi="Times New Roman"/>
                <w:sz w:val="28"/>
                <w:szCs w:val="28"/>
              </w:rPr>
              <w:t xml:space="preserve">2025 год – </w:t>
            </w:r>
            <w:r w:rsidR="00035A24">
              <w:rPr>
                <w:rFonts w:ascii="Times New Roman" w:hAnsi="Times New Roman"/>
                <w:sz w:val="28"/>
                <w:szCs w:val="28"/>
              </w:rPr>
              <w:t>26562501,00</w:t>
            </w:r>
            <w:r w:rsidRPr="00B42061">
              <w:rPr>
                <w:rFonts w:ascii="Times New Roman" w:hAnsi="Times New Roman"/>
                <w:sz w:val="28"/>
                <w:szCs w:val="28"/>
              </w:rPr>
              <w:t xml:space="preserve"> руб.</w:t>
            </w:r>
            <w:r w:rsidR="006D6B70">
              <w:rPr>
                <w:rFonts w:ascii="Times New Roman" w:hAnsi="Times New Roman"/>
                <w:sz w:val="28"/>
                <w:szCs w:val="28"/>
              </w:rPr>
              <w:t>,</w:t>
            </w:r>
          </w:p>
          <w:p w14:paraId="31DE3A0B" w14:textId="51C50168" w:rsidR="006D6B70" w:rsidRDefault="006D6B70" w:rsidP="002B209E">
            <w:pPr>
              <w:spacing w:after="0" w:line="240" w:lineRule="auto"/>
              <w:jc w:val="both"/>
              <w:rPr>
                <w:rFonts w:ascii="Times New Roman" w:hAnsi="Times New Roman"/>
                <w:sz w:val="28"/>
                <w:szCs w:val="28"/>
              </w:rPr>
            </w:pPr>
            <w:r w:rsidRPr="006D6B70">
              <w:rPr>
                <w:rFonts w:ascii="Times New Roman" w:hAnsi="Times New Roman"/>
                <w:sz w:val="28"/>
                <w:szCs w:val="28"/>
              </w:rPr>
              <w:t>202</w:t>
            </w:r>
            <w:r>
              <w:rPr>
                <w:rFonts w:ascii="Times New Roman" w:hAnsi="Times New Roman"/>
                <w:sz w:val="28"/>
                <w:szCs w:val="28"/>
              </w:rPr>
              <w:t>6</w:t>
            </w:r>
            <w:r w:rsidRPr="006D6B70">
              <w:rPr>
                <w:rFonts w:ascii="Times New Roman" w:hAnsi="Times New Roman"/>
                <w:sz w:val="28"/>
                <w:szCs w:val="28"/>
              </w:rPr>
              <w:t xml:space="preserve"> год – </w:t>
            </w:r>
            <w:r w:rsidR="00035A24">
              <w:rPr>
                <w:rFonts w:ascii="Times New Roman" w:hAnsi="Times New Roman"/>
                <w:sz w:val="28"/>
                <w:szCs w:val="28"/>
              </w:rPr>
              <w:t>30371407,30</w:t>
            </w:r>
            <w:r w:rsidRPr="006D6B70">
              <w:rPr>
                <w:rFonts w:ascii="Times New Roman" w:hAnsi="Times New Roman"/>
                <w:sz w:val="28"/>
                <w:szCs w:val="28"/>
              </w:rPr>
              <w:t xml:space="preserve"> руб.</w:t>
            </w:r>
            <w:r w:rsidR="00352C97">
              <w:rPr>
                <w:rFonts w:ascii="Times New Roman" w:hAnsi="Times New Roman"/>
                <w:sz w:val="28"/>
                <w:szCs w:val="28"/>
              </w:rPr>
              <w:t>,</w:t>
            </w:r>
          </w:p>
          <w:p w14:paraId="0BA82650" w14:textId="1BE2F66B" w:rsidR="00352C97" w:rsidRPr="00EC7049" w:rsidRDefault="00352C97" w:rsidP="002B209E">
            <w:pPr>
              <w:spacing w:after="0" w:line="240" w:lineRule="auto"/>
              <w:jc w:val="both"/>
              <w:rPr>
                <w:rFonts w:ascii="Times New Roman" w:hAnsi="Times New Roman"/>
                <w:sz w:val="28"/>
                <w:szCs w:val="28"/>
              </w:rPr>
            </w:pPr>
            <w:r>
              <w:rPr>
                <w:rFonts w:ascii="Times New Roman" w:hAnsi="Times New Roman"/>
                <w:sz w:val="28"/>
                <w:szCs w:val="28"/>
              </w:rPr>
              <w:t>2027 год</w:t>
            </w:r>
            <w:r w:rsidR="00C2543C">
              <w:rPr>
                <w:rFonts w:ascii="Times New Roman" w:hAnsi="Times New Roman"/>
                <w:sz w:val="28"/>
                <w:szCs w:val="28"/>
              </w:rPr>
              <w:t xml:space="preserve"> – </w:t>
            </w:r>
            <w:r w:rsidR="00035A24">
              <w:rPr>
                <w:rFonts w:ascii="Times New Roman" w:hAnsi="Times New Roman"/>
                <w:sz w:val="28"/>
                <w:szCs w:val="28"/>
              </w:rPr>
              <w:t>29174907,00</w:t>
            </w:r>
            <w:r w:rsidR="00C2543C">
              <w:rPr>
                <w:rFonts w:ascii="Times New Roman" w:hAnsi="Times New Roman"/>
                <w:sz w:val="28"/>
                <w:szCs w:val="28"/>
              </w:rPr>
              <w:t xml:space="preserve"> руб.</w:t>
            </w:r>
          </w:p>
          <w:p w14:paraId="330B080F" w14:textId="7F0DB32C" w:rsidR="000C1FA4" w:rsidRPr="00C60C3D" w:rsidRDefault="000C1FA4" w:rsidP="006D6B70">
            <w:pPr>
              <w:spacing w:after="0" w:line="240" w:lineRule="auto"/>
              <w:jc w:val="both"/>
              <w:rPr>
                <w:rFonts w:ascii="Times New Roman" w:hAnsi="Times New Roman"/>
                <w:sz w:val="28"/>
                <w:szCs w:val="28"/>
              </w:rPr>
            </w:pPr>
            <w:r w:rsidRPr="00EC7049">
              <w:rPr>
                <w:rFonts w:ascii="Times New Roman" w:hAnsi="Times New Roman"/>
                <w:sz w:val="28"/>
                <w:szCs w:val="28"/>
              </w:rPr>
              <w:t xml:space="preserve">Источником финансирования Подпрограммы являются средства </w:t>
            </w:r>
            <w:r w:rsidR="00F60998">
              <w:rPr>
                <w:rFonts w:ascii="Times New Roman" w:hAnsi="Times New Roman"/>
                <w:sz w:val="28"/>
                <w:szCs w:val="28"/>
              </w:rPr>
              <w:t xml:space="preserve">областного бюджета и </w:t>
            </w:r>
            <w:r w:rsidRPr="00EC7049">
              <w:rPr>
                <w:rFonts w:ascii="Times New Roman" w:hAnsi="Times New Roman"/>
                <w:sz w:val="28"/>
                <w:szCs w:val="28"/>
              </w:rPr>
              <w:t xml:space="preserve">бюджета муниципального </w:t>
            </w:r>
            <w:r w:rsidR="006D6B70">
              <w:rPr>
                <w:rFonts w:ascii="Times New Roman" w:hAnsi="Times New Roman"/>
                <w:sz w:val="28"/>
                <w:szCs w:val="28"/>
              </w:rPr>
              <w:lastRenderedPageBreak/>
              <w:t>округа</w:t>
            </w:r>
            <w:r w:rsidRPr="00EC7049">
              <w:rPr>
                <w:rFonts w:ascii="Times New Roman" w:hAnsi="Times New Roman"/>
                <w:sz w:val="28"/>
                <w:szCs w:val="28"/>
              </w:rPr>
              <w:t xml:space="preserve">. Объемы бюджетного финансирования ежегодно уточняются в процессе исполнения бюджета муниципального </w:t>
            </w:r>
            <w:r w:rsidR="006D6B70">
              <w:rPr>
                <w:rFonts w:ascii="Times New Roman" w:hAnsi="Times New Roman"/>
                <w:sz w:val="28"/>
                <w:szCs w:val="28"/>
              </w:rPr>
              <w:t>округа</w:t>
            </w:r>
            <w:r w:rsidRPr="00EC7049">
              <w:rPr>
                <w:rFonts w:ascii="Times New Roman" w:hAnsi="Times New Roman"/>
                <w:sz w:val="28"/>
                <w:szCs w:val="28"/>
              </w:rPr>
              <w:t xml:space="preserve"> и при формировании бюджета муниципального </w:t>
            </w:r>
            <w:r w:rsidR="006D6B70">
              <w:rPr>
                <w:rFonts w:ascii="Times New Roman" w:hAnsi="Times New Roman"/>
                <w:sz w:val="28"/>
                <w:szCs w:val="28"/>
              </w:rPr>
              <w:t>округа</w:t>
            </w:r>
            <w:r w:rsidRPr="00EC7049">
              <w:rPr>
                <w:rFonts w:ascii="Times New Roman" w:hAnsi="Times New Roman"/>
                <w:sz w:val="28"/>
                <w:szCs w:val="28"/>
              </w:rPr>
              <w:t xml:space="preserve"> на очередной финансовый год и плановый период</w:t>
            </w:r>
          </w:p>
        </w:tc>
      </w:tr>
      <w:tr w:rsidR="000C1FA4" w:rsidRPr="000C1FA4" w14:paraId="650CCFEC" w14:textId="77777777" w:rsidTr="00D229FF">
        <w:trPr>
          <w:trHeight w:val="1777"/>
        </w:trPr>
        <w:tc>
          <w:tcPr>
            <w:tcW w:w="2471" w:type="dxa"/>
          </w:tcPr>
          <w:p w14:paraId="5CEF9028" w14:textId="27931D7B" w:rsidR="000C1FA4" w:rsidRPr="000C1FA4" w:rsidRDefault="000C1FA4">
            <w:pPr>
              <w:jc w:val="both"/>
              <w:rPr>
                <w:rFonts w:ascii="Times New Roman" w:hAnsi="Times New Roman"/>
                <w:sz w:val="28"/>
                <w:szCs w:val="28"/>
              </w:rPr>
            </w:pPr>
            <w:r w:rsidRPr="000C1FA4">
              <w:rPr>
                <w:rFonts w:ascii="Times New Roman" w:hAnsi="Times New Roman"/>
                <w:sz w:val="28"/>
                <w:szCs w:val="28"/>
              </w:rPr>
              <w:lastRenderedPageBreak/>
              <w:t xml:space="preserve">Ожидаемые результаты реализации подпрограммы           </w:t>
            </w:r>
          </w:p>
        </w:tc>
        <w:tc>
          <w:tcPr>
            <w:tcW w:w="7418" w:type="dxa"/>
          </w:tcPr>
          <w:p w14:paraId="4E04E2DB" w14:textId="4B8D4BDB" w:rsidR="006875CA" w:rsidRPr="006875CA" w:rsidRDefault="006875CA" w:rsidP="006875CA">
            <w:pPr>
              <w:spacing w:after="0" w:line="240" w:lineRule="auto"/>
              <w:rPr>
                <w:rFonts w:ascii="Times New Roman" w:eastAsiaTheme="minorHAnsi" w:hAnsi="Times New Roman"/>
                <w:sz w:val="28"/>
                <w:szCs w:val="28"/>
              </w:rPr>
            </w:pPr>
            <w:r w:rsidRPr="006875CA">
              <w:rPr>
                <w:rFonts w:ascii="Times New Roman" w:eastAsiaTheme="minorHAnsi" w:hAnsi="Times New Roman"/>
                <w:sz w:val="28"/>
                <w:szCs w:val="28"/>
              </w:rPr>
              <w:t>В результате реализации Подпрограммы ожидается к 202</w:t>
            </w:r>
            <w:r w:rsidR="00F60998">
              <w:rPr>
                <w:rFonts w:ascii="Times New Roman" w:eastAsiaTheme="minorHAnsi" w:hAnsi="Times New Roman"/>
                <w:sz w:val="28"/>
                <w:szCs w:val="28"/>
              </w:rPr>
              <w:t>8</w:t>
            </w:r>
            <w:r w:rsidRPr="006875CA">
              <w:rPr>
                <w:rFonts w:ascii="Times New Roman" w:eastAsiaTheme="minorHAnsi" w:hAnsi="Times New Roman"/>
                <w:sz w:val="28"/>
                <w:szCs w:val="28"/>
              </w:rPr>
              <w:t xml:space="preserve"> году достичь следующих показателей:</w:t>
            </w:r>
          </w:p>
          <w:p w14:paraId="23496261" w14:textId="77777777" w:rsidR="006875CA" w:rsidRDefault="006875CA" w:rsidP="006875CA">
            <w:pPr>
              <w:spacing w:after="0" w:line="240" w:lineRule="auto"/>
              <w:rPr>
                <w:rFonts w:ascii="Times New Roman" w:eastAsiaTheme="minorHAnsi" w:hAnsi="Times New Roman"/>
                <w:sz w:val="28"/>
                <w:szCs w:val="28"/>
              </w:rPr>
            </w:pPr>
          </w:p>
          <w:p w14:paraId="3DD89F50" w14:textId="40A742C0" w:rsidR="006875CA" w:rsidRDefault="006875CA" w:rsidP="006875CA">
            <w:pPr>
              <w:spacing w:after="0" w:line="240" w:lineRule="auto"/>
              <w:rPr>
                <w:rFonts w:ascii="Times New Roman" w:eastAsiaTheme="minorHAnsi" w:hAnsi="Times New Roman"/>
                <w:sz w:val="28"/>
                <w:szCs w:val="28"/>
              </w:rPr>
            </w:pPr>
            <w:r w:rsidRPr="006875CA">
              <w:rPr>
                <w:rFonts w:ascii="Times New Roman" w:eastAsiaTheme="minorHAnsi" w:hAnsi="Times New Roman"/>
                <w:sz w:val="28"/>
                <w:szCs w:val="28"/>
              </w:rPr>
              <w:t>-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 42,</w:t>
            </w:r>
            <w:r w:rsidR="000B2A52">
              <w:rPr>
                <w:rFonts w:ascii="Times New Roman" w:eastAsiaTheme="minorHAnsi" w:hAnsi="Times New Roman"/>
                <w:sz w:val="28"/>
                <w:szCs w:val="28"/>
              </w:rPr>
              <w:t>3</w:t>
            </w:r>
            <w:r w:rsidRPr="006875CA">
              <w:rPr>
                <w:rFonts w:ascii="Times New Roman" w:eastAsiaTheme="minorHAnsi" w:hAnsi="Times New Roman"/>
                <w:sz w:val="28"/>
                <w:szCs w:val="28"/>
              </w:rPr>
              <w:t>%,</w:t>
            </w:r>
          </w:p>
          <w:p w14:paraId="4F26114B" w14:textId="77777777" w:rsidR="006875CA" w:rsidRPr="006875CA" w:rsidRDefault="006875CA" w:rsidP="006875CA">
            <w:pPr>
              <w:spacing w:after="0" w:line="240" w:lineRule="auto"/>
              <w:rPr>
                <w:rFonts w:ascii="Times New Roman" w:eastAsiaTheme="minorHAnsi" w:hAnsi="Times New Roman"/>
                <w:sz w:val="28"/>
                <w:szCs w:val="28"/>
              </w:rPr>
            </w:pPr>
          </w:p>
          <w:p w14:paraId="3A648D77" w14:textId="20E6AA30" w:rsidR="006875CA" w:rsidRDefault="006875CA" w:rsidP="006875CA">
            <w:pPr>
              <w:spacing w:after="0" w:line="240" w:lineRule="auto"/>
              <w:rPr>
                <w:rFonts w:ascii="Times New Roman" w:eastAsiaTheme="minorHAnsi" w:hAnsi="Times New Roman"/>
                <w:sz w:val="28"/>
                <w:szCs w:val="28"/>
              </w:rPr>
            </w:pPr>
            <w:r w:rsidRPr="006875CA">
              <w:rPr>
                <w:rFonts w:ascii="Times New Roman" w:eastAsiaTheme="minorHAnsi" w:hAnsi="Times New Roman"/>
                <w:sz w:val="28"/>
                <w:szCs w:val="28"/>
              </w:rPr>
              <w:t>-  количество субъектов малого и среднего предпринимательства в расчете на 1 тыс. чел. населения – 28,</w:t>
            </w:r>
            <w:r w:rsidR="000B2A52">
              <w:rPr>
                <w:rFonts w:ascii="Times New Roman" w:eastAsiaTheme="minorHAnsi" w:hAnsi="Times New Roman"/>
                <w:sz w:val="28"/>
                <w:szCs w:val="28"/>
              </w:rPr>
              <w:t>6</w:t>
            </w:r>
            <w:r w:rsidRPr="006875CA">
              <w:rPr>
                <w:rFonts w:ascii="Times New Roman" w:eastAsiaTheme="minorHAnsi" w:hAnsi="Times New Roman"/>
                <w:sz w:val="28"/>
                <w:szCs w:val="28"/>
              </w:rPr>
              <w:t>%,</w:t>
            </w:r>
          </w:p>
          <w:p w14:paraId="2072C6F4" w14:textId="77777777" w:rsidR="006875CA" w:rsidRPr="006875CA" w:rsidRDefault="006875CA" w:rsidP="006875CA">
            <w:pPr>
              <w:spacing w:after="0" w:line="240" w:lineRule="auto"/>
              <w:rPr>
                <w:rFonts w:ascii="Times New Roman" w:eastAsiaTheme="minorHAnsi" w:hAnsi="Times New Roman"/>
                <w:sz w:val="28"/>
                <w:szCs w:val="28"/>
              </w:rPr>
            </w:pPr>
          </w:p>
          <w:p w14:paraId="782DC71E" w14:textId="1F399F48" w:rsidR="000E601B" w:rsidRDefault="006875CA" w:rsidP="006875CA">
            <w:pPr>
              <w:spacing w:after="0" w:line="240" w:lineRule="auto"/>
              <w:rPr>
                <w:rFonts w:ascii="Times New Roman" w:eastAsiaTheme="minorHAnsi" w:hAnsi="Times New Roman"/>
                <w:sz w:val="28"/>
                <w:szCs w:val="28"/>
              </w:rPr>
            </w:pPr>
            <w:r w:rsidRPr="006875CA">
              <w:rPr>
                <w:rFonts w:ascii="Times New Roman" w:eastAsiaTheme="minorHAnsi" w:hAnsi="Times New Roman"/>
                <w:sz w:val="28"/>
                <w:szCs w:val="28"/>
              </w:rPr>
              <w:t>-</w:t>
            </w:r>
            <w:r>
              <w:rPr>
                <w:rFonts w:ascii="Times New Roman" w:eastAsiaTheme="minorHAnsi" w:hAnsi="Times New Roman"/>
                <w:sz w:val="28"/>
                <w:szCs w:val="28"/>
              </w:rPr>
              <w:t xml:space="preserve"> к</w:t>
            </w:r>
            <w:r w:rsidRPr="006875CA">
              <w:rPr>
                <w:rFonts w:ascii="Times New Roman" w:eastAsiaTheme="minorHAnsi" w:hAnsi="Times New Roman"/>
                <w:sz w:val="28"/>
                <w:szCs w:val="28"/>
              </w:rPr>
              <w:t>оличество перевезенных пассажиров на внутримуниципальных маршрутах</w:t>
            </w:r>
            <w:r>
              <w:rPr>
                <w:rFonts w:ascii="Times New Roman" w:eastAsiaTheme="minorHAnsi" w:hAnsi="Times New Roman"/>
                <w:sz w:val="28"/>
                <w:szCs w:val="28"/>
              </w:rPr>
              <w:t xml:space="preserve"> – </w:t>
            </w:r>
            <w:r w:rsidR="000B2A52">
              <w:rPr>
                <w:rFonts w:ascii="Times New Roman" w:eastAsiaTheme="minorHAnsi" w:hAnsi="Times New Roman"/>
                <w:sz w:val="28"/>
                <w:szCs w:val="28"/>
              </w:rPr>
              <w:t>123</w:t>
            </w:r>
            <w:r>
              <w:rPr>
                <w:rFonts w:ascii="Times New Roman" w:eastAsiaTheme="minorHAnsi" w:hAnsi="Times New Roman"/>
                <w:sz w:val="28"/>
                <w:szCs w:val="28"/>
              </w:rPr>
              <w:t xml:space="preserve"> тыс. чел.</w:t>
            </w:r>
          </w:p>
          <w:p w14:paraId="34A62601" w14:textId="1994F53E" w:rsidR="007079B8" w:rsidRPr="006875CA" w:rsidRDefault="007079B8" w:rsidP="006875CA">
            <w:pPr>
              <w:spacing w:after="0" w:line="240" w:lineRule="auto"/>
              <w:rPr>
                <w:rFonts w:ascii="Times New Roman" w:hAnsi="Times New Roman"/>
                <w:sz w:val="28"/>
                <w:szCs w:val="28"/>
              </w:rPr>
            </w:pPr>
          </w:p>
        </w:tc>
      </w:tr>
    </w:tbl>
    <w:p w14:paraId="37918F97" w14:textId="77777777" w:rsidR="00430711" w:rsidRPr="006D6B70" w:rsidRDefault="00430711" w:rsidP="00430711">
      <w:pPr>
        <w:spacing w:after="0" w:line="240" w:lineRule="auto"/>
        <w:ind w:firstLine="851"/>
        <w:jc w:val="both"/>
        <w:rPr>
          <w:rFonts w:ascii="Times New Roman" w:hAnsi="Times New Roman"/>
          <w:b/>
          <w:sz w:val="28"/>
          <w:szCs w:val="28"/>
        </w:rPr>
      </w:pPr>
    </w:p>
    <w:p w14:paraId="663E5B2F" w14:textId="77777777" w:rsidR="000C1FA4" w:rsidRPr="000C1FA4" w:rsidRDefault="000C1FA4" w:rsidP="00430711">
      <w:pPr>
        <w:spacing w:after="0" w:line="240" w:lineRule="auto"/>
        <w:ind w:firstLine="851"/>
        <w:jc w:val="both"/>
        <w:rPr>
          <w:rFonts w:ascii="Times New Roman" w:hAnsi="Times New Roman"/>
          <w:b/>
          <w:sz w:val="28"/>
          <w:szCs w:val="28"/>
        </w:rPr>
      </w:pPr>
      <w:r w:rsidRPr="000C1FA4">
        <w:rPr>
          <w:rFonts w:ascii="Times New Roman" w:hAnsi="Times New Roman"/>
          <w:b/>
          <w:sz w:val="28"/>
          <w:szCs w:val="28"/>
          <w:lang w:val="en-US"/>
        </w:rPr>
        <w:t>II</w:t>
      </w:r>
      <w:r w:rsidRPr="000C1FA4">
        <w:rPr>
          <w:rFonts w:ascii="Times New Roman" w:hAnsi="Times New Roman"/>
          <w:b/>
          <w:sz w:val="28"/>
          <w:szCs w:val="28"/>
        </w:rPr>
        <w:t>. Характеристика сферы реализации Подпрограммы, описание основных проблем в указанной сфере, финансово-экономических и прочих рисков её реализации</w:t>
      </w:r>
    </w:p>
    <w:p w14:paraId="1B67627B" w14:textId="77777777" w:rsidR="008B19E8" w:rsidRDefault="008B19E8" w:rsidP="00430711">
      <w:pPr>
        <w:pStyle w:val="ConsPlusNormal"/>
        <w:widowControl/>
        <w:ind w:firstLine="851"/>
        <w:jc w:val="both"/>
        <w:rPr>
          <w:rFonts w:ascii="Times New Roman" w:hAnsi="Times New Roman"/>
        </w:rPr>
      </w:pPr>
    </w:p>
    <w:p w14:paraId="013D1749" w14:textId="1DBA69E0"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 xml:space="preserve">Развитие малого и среднего предпринимательства в Добровском муниципальном </w:t>
      </w:r>
      <w:r w:rsidR="008B19E8">
        <w:rPr>
          <w:rFonts w:ascii="Times New Roman" w:hAnsi="Times New Roman"/>
        </w:rPr>
        <w:t>округ</w:t>
      </w:r>
      <w:r w:rsidRPr="000C1FA4">
        <w:rPr>
          <w:rFonts w:ascii="Times New Roman" w:hAnsi="Times New Roman"/>
        </w:rPr>
        <w:t xml:space="preserve">е является стратегическим фактором, определяющим устойчивое развитие экономики </w:t>
      </w:r>
      <w:r w:rsidR="008B19E8">
        <w:rPr>
          <w:rFonts w:ascii="Times New Roman" w:hAnsi="Times New Roman"/>
        </w:rPr>
        <w:t>муниципального округа</w:t>
      </w:r>
      <w:r w:rsidRPr="000C1FA4">
        <w:rPr>
          <w:rFonts w:ascii="Times New Roman" w:hAnsi="Times New Roman"/>
        </w:rPr>
        <w:t xml:space="preserve">. </w:t>
      </w:r>
    </w:p>
    <w:p w14:paraId="1FB2ECA4" w14:textId="51ACF96C" w:rsidR="000C1FA4" w:rsidRPr="000C1FA4" w:rsidRDefault="002B209E" w:rsidP="00430711">
      <w:pPr>
        <w:pStyle w:val="ConsPlusNonformat0"/>
        <w:widowControl/>
        <w:ind w:firstLine="851"/>
        <w:jc w:val="both"/>
        <w:rPr>
          <w:rFonts w:ascii="Times New Roman" w:hAnsi="Times New Roman" w:cs="Times New Roman"/>
          <w:sz w:val="28"/>
          <w:szCs w:val="28"/>
        </w:rPr>
      </w:pPr>
      <w:r w:rsidRPr="002B209E">
        <w:rPr>
          <w:rFonts w:ascii="Times New Roman" w:hAnsi="Times New Roman" w:cs="Times New Roman"/>
          <w:bCs/>
          <w:sz w:val="28"/>
          <w:szCs w:val="28"/>
        </w:rPr>
        <w:t xml:space="preserve">Подпрограмма «Развитие малого и среднего предпринимательства в Добровском муниципальном </w:t>
      </w:r>
      <w:r w:rsidR="008B19E8">
        <w:rPr>
          <w:rFonts w:ascii="Times New Roman" w:hAnsi="Times New Roman" w:cs="Times New Roman"/>
          <w:bCs/>
          <w:sz w:val="28"/>
          <w:szCs w:val="28"/>
        </w:rPr>
        <w:t>округе</w:t>
      </w:r>
      <w:r w:rsidRPr="002B209E">
        <w:rPr>
          <w:rFonts w:ascii="Times New Roman" w:hAnsi="Times New Roman" w:cs="Times New Roman"/>
          <w:bCs/>
          <w:sz w:val="28"/>
          <w:szCs w:val="28"/>
        </w:rPr>
        <w:t xml:space="preserve"> Липецкой области на 20</w:t>
      </w:r>
      <w:r w:rsidR="008B19E8">
        <w:rPr>
          <w:rFonts w:ascii="Times New Roman" w:hAnsi="Times New Roman" w:cs="Times New Roman"/>
          <w:bCs/>
          <w:sz w:val="28"/>
          <w:szCs w:val="28"/>
        </w:rPr>
        <w:t>24</w:t>
      </w:r>
      <w:r w:rsidRPr="002B209E">
        <w:rPr>
          <w:rFonts w:ascii="Times New Roman" w:hAnsi="Times New Roman" w:cs="Times New Roman"/>
          <w:bCs/>
          <w:sz w:val="28"/>
          <w:szCs w:val="28"/>
        </w:rPr>
        <w:t xml:space="preserve"> – 202</w:t>
      </w:r>
      <w:r w:rsidR="00D83722">
        <w:rPr>
          <w:rFonts w:ascii="Times New Roman" w:hAnsi="Times New Roman" w:cs="Times New Roman"/>
          <w:bCs/>
          <w:sz w:val="28"/>
          <w:szCs w:val="28"/>
        </w:rPr>
        <w:t>7</w:t>
      </w:r>
      <w:r w:rsidRPr="002B209E">
        <w:rPr>
          <w:rFonts w:ascii="Times New Roman" w:hAnsi="Times New Roman" w:cs="Times New Roman"/>
          <w:bCs/>
          <w:sz w:val="28"/>
          <w:szCs w:val="28"/>
        </w:rPr>
        <w:t xml:space="preserve"> годы»</w:t>
      </w:r>
      <w:r>
        <w:rPr>
          <w:rFonts w:ascii="Times New Roman" w:hAnsi="Times New Roman" w:cs="Times New Roman"/>
          <w:bCs/>
          <w:sz w:val="28"/>
          <w:szCs w:val="28"/>
        </w:rPr>
        <w:t xml:space="preserve"> разработана д</w:t>
      </w:r>
      <w:r w:rsidR="000C1FA4" w:rsidRPr="002B209E">
        <w:rPr>
          <w:rFonts w:ascii="Times New Roman" w:hAnsi="Times New Roman" w:cs="Times New Roman"/>
          <w:sz w:val="28"/>
          <w:szCs w:val="28"/>
        </w:rPr>
        <w:t>ля создания благоприятных условий эффективного развития субъектов</w:t>
      </w:r>
      <w:r w:rsidR="000C1FA4" w:rsidRPr="002B209E">
        <w:rPr>
          <w:rFonts w:ascii="Times New Roman" w:hAnsi="Times New Roman" w:cs="Times New Roman"/>
          <w:color w:val="FFFFFF"/>
          <w:sz w:val="28"/>
          <w:szCs w:val="28"/>
        </w:rPr>
        <w:t xml:space="preserve"> </w:t>
      </w:r>
      <w:r w:rsidR="000C1FA4" w:rsidRPr="002B209E">
        <w:rPr>
          <w:rFonts w:ascii="Times New Roman" w:hAnsi="Times New Roman" w:cs="Times New Roman"/>
          <w:sz w:val="28"/>
          <w:szCs w:val="28"/>
        </w:rPr>
        <w:t>малого и среднего предпринимательства, обеспечения их конкурентоспособности, создания среднего класса, ор</w:t>
      </w:r>
      <w:r w:rsidR="00625610">
        <w:rPr>
          <w:rFonts w:ascii="Times New Roman" w:hAnsi="Times New Roman" w:cs="Times New Roman"/>
          <w:sz w:val="28"/>
          <w:szCs w:val="28"/>
        </w:rPr>
        <w:t>иентированного на самозанятость.</w:t>
      </w:r>
      <w:r w:rsidR="000C1FA4" w:rsidRPr="002B209E">
        <w:rPr>
          <w:rFonts w:ascii="Times New Roman" w:hAnsi="Times New Roman" w:cs="Times New Roman"/>
          <w:sz w:val="28"/>
          <w:szCs w:val="28"/>
        </w:rPr>
        <w:t xml:space="preserve"> </w:t>
      </w:r>
      <w:r w:rsidR="00625610">
        <w:rPr>
          <w:rFonts w:ascii="Times New Roman" w:hAnsi="Times New Roman" w:cs="Times New Roman"/>
          <w:sz w:val="28"/>
          <w:szCs w:val="28"/>
        </w:rPr>
        <w:t>Д</w:t>
      </w:r>
      <w:r w:rsidR="000C1FA4" w:rsidRPr="002B209E">
        <w:rPr>
          <w:rFonts w:ascii="Times New Roman" w:hAnsi="Times New Roman" w:cs="Times New Roman"/>
          <w:sz w:val="28"/>
          <w:szCs w:val="28"/>
        </w:rPr>
        <w:t>анная подпрограмма</w:t>
      </w:r>
      <w:r w:rsidR="00625610">
        <w:rPr>
          <w:rFonts w:ascii="Times New Roman" w:hAnsi="Times New Roman" w:cs="Times New Roman"/>
          <w:sz w:val="28"/>
          <w:szCs w:val="28"/>
        </w:rPr>
        <w:t xml:space="preserve"> </w:t>
      </w:r>
      <w:r w:rsidR="000C1FA4" w:rsidRPr="002B209E">
        <w:rPr>
          <w:rFonts w:ascii="Times New Roman" w:hAnsi="Times New Roman" w:cs="Times New Roman"/>
          <w:sz w:val="28"/>
          <w:szCs w:val="28"/>
        </w:rPr>
        <w:t>учитывает соотношения расходов и достигнутых результатов</w:t>
      </w:r>
      <w:r w:rsidR="000C1FA4" w:rsidRPr="000C1FA4">
        <w:rPr>
          <w:rFonts w:ascii="Times New Roman" w:hAnsi="Times New Roman" w:cs="Times New Roman"/>
          <w:sz w:val="28"/>
          <w:szCs w:val="28"/>
        </w:rPr>
        <w:t xml:space="preserve">. </w:t>
      </w:r>
    </w:p>
    <w:p w14:paraId="2E2D0DFF" w14:textId="48F5ACFB" w:rsidR="000C1FA4" w:rsidRPr="00BC0748" w:rsidRDefault="000C1FA4" w:rsidP="00430711">
      <w:pPr>
        <w:pStyle w:val="ConsPlusNormal"/>
        <w:widowControl/>
        <w:ind w:firstLine="851"/>
        <w:jc w:val="both"/>
        <w:rPr>
          <w:rFonts w:ascii="Times New Roman" w:hAnsi="Times New Roman"/>
        </w:rPr>
      </w:pPr>
      <w:r w:rsidRPr="00BC0748">
        <w:rPr>
          <w:rFonts w:ascii="Times New Roman" w:hAnsi="Times New Roman"/>
        </w:rPr>
        <w:t xml:space="preserve">За последние пять лет число </w:t>
      </w:r>
      <w:r w:rsidR="00BC0748" w:rsidRPr="00BC0748">
        <w:rPr>
          <w:rFonts w:ascii="Times New Roman" w:hAnsi="Times New Roman"/>
        </w:rPr>
        <w:t xml:space="preserve">субъектов малого и среднего предпринимательства в </w:t>
      </w:r>
      <w:r w:rsidR="006828BC">
        <w:rPr>
          <w:rFonts w:ascii="Times New Roman" w:hAnsi="Times New Roman"/>
        </w:rPr>
        <w:t>муниципальном округе</w:t>
      </w:r>
      <w:r w:rsidRPr="00BC0748">
        <w:rPr>
          <w:rFonts w:ascii="Times New Roman" w:hAnsi="Times New Roman"/>
        </w:rPr>
        <w:t xml:space="preserve"> увеличилось до </w:t>
      </w:r>
      <w:r w:rsidR="00C61B2A">
        <w:rPr>
          <w:rFonts w:ascii="Times New Roman" w:hAnsi="Times New Roman"/>
        </w:rPr>
        <w:t>718</w:t>
      </w:r>
      <w:r w:rsidRPr="00BC0748">
        <w:rPr>
          <w:rFonts w:ascii="Times New Roman" w:hAnsi="Times New Roman"/>
        </w:rPr>
        <w:t xml:space="preserve"> единиц, или </w:t>
      </w:r>
      <w:r w:rsidR="00BC0748" w:rsidRPr="00BC0748">
        <w:rPr>
          <w:rFonts w:ascii="Times New Roman" w:hAnsi="Times New Roman"/>
        </w:rPr>
        <w:t xml:space="preserve">на </w:t>
      </w:r>
      <w:r w:rsidR="00C61B2A">
        <w:rPr>
          <w:rFonts w:ascii="Times New Roman" w:hAnsi="Times New Roman"/>
        </w:rPr>
        <w:t>4,2</w:t>
      </w:r>
      <w:r w:rsidR="00BC0748" w:rsidRPr="00BC0748">
        <w:rPr>
          <w:rFonts w:ascii="Times New Roman" w:hAnsi="Times New Roman"/>
        </w:rPr>
        <w:t>%</w:t>
      </w:r>
      <w:r w:rsidRPr="00BC0748">
        <w:rPr>
          <w:rFonts w:ascii="Times New Roman" w:hAnsi="Times New Roman"/>
        </w:rPr>
        <w:t xml:space="preserve">, </w:t>
      </w:r>
      <w:r w:rsidR="00BC0748" w:rsidRPr="00BC0748">
        <w:rPr>
          <w:rFonts w:ascii="Times New Roman" w:hAnsi="Times New Roman"/>
        </w:rPr>
        <w:t xml:space="preserve">в том числе, </w:t>
      </w:r>
      <w:r w:rsidRPr="00BC0748">
        <w:rPr>
          <w:rFonts w:ascii="Times New Roman" w:hAnsi="Times New Roman"/>
        </w:rPr>
        <w:t xml:space="preserve">количество индивидуальных предпринимателей возросло с </w:t>
      </w:r>
      <w:r w:rsidR="00C61B2A">
        <w:rPr>
          <w:rFonts w:ascii="Times New Roman" w:hAnsi="Times New Roman"/>
        </w:rPr>
        <w:t>534</w:t>
      </w:r>
      <w:r w:rsidRPr="00BC0748">
        <w:rPr>
          <w:rFonts w:ascii="Times New Roman" w:hAnsi="Times New Roman"/>
        </w:rPr>
        <w:t xml:space="preserve"> до </w:t>
      </w:r>
      <w:r w:rsidR="00C61B2A">
        <w:rPr>
          <w:rFonts w:ascii="Times New Roman" w:hAnsi="Times New Roman"/>
        </w:rPr>
        <w:t>584</w:t>
      </w:r>
      <w:r w:rsidRPr="00BC0748">
        <w:rPr>
          <w:rFonts w:ascii="Times New Roman" w:hAnsi="Times New Roman"/>
        </w:rPr>
        <w:t xml:space="preserve"> человек с ростом </w:t>
      </w:r>
      <w:r w:rsidR="00C61B2A">
        <w:rPr>
          <w:rFonts w:ascii="Times New Roman" w:hAnsi="Times New Roman"/>
        </w:rPr>
        <w:t>9,4</w:t>
      </w:r>
      <w:r w:rsidR="00BC0748" w:rsidRPr="00BC0748">
        <w:rPr>
          <w:rFonts w:ascii="Times New Roman" w:hAnsi="Times New Roman"/>
        </w:rPr>
        <w:t>%</w:t>
      </w:r>
      <w:r w:rsidRPr="00BC0748">
        <w:rPr>
          <w:rFonts w:ascii="Times New Roman" w:hAnsi="Times New Roman"/>
        </w:rPr>
        <w:t xml:space="preserve">. </w:t>
      </w:r>
    </w:p>
    <w:p w14:paraId="117EBA61" w14:textId="77777777" w:rsidR="000C1FA4" w:rsidRPr="00F93DAA" w:rsidRDefault="000C1FA4" w:rsidP="00430711">
      <w:pPr>
        <w:spacing w:after="0" w:line="240" w:lineRule="auto"/>
        <w:ind w:firstLine="851"/>
        <w:jc w:val="both"/>
        <w:rPr>
          <w:rFonts w:ascii="Times New Roman" w:hAnsi="Times New Roman"/>
          <w:sz w:val="28"/>
          <w:szCs w:val="28"/>
        </w:rPr>
      </w:pPr>
      <w:r w:rsidRPr="00F93DAA">
        <w:rPr>
          <w:rFonts w:ascii="Times New Roman" w:hAnsi="Times New Roman"/>
          <w:sz w:val="28"/>
          <w:szCs w:val="28"/>
        </w:rPr>
        <w:t>Значительно возросли показатели эффективности, характеризующие сферу малого и среднего бизнеса:</w:t>
      </w:r>
    </w:p>
    <w:p w14:paraId="45C0E90D" w14:textId="7EEF26E8" w:rsidR="000C1FA4" w:rsidRPr="00F93DAA" w:rsidRDefault="000C1FA4" w:rsidP="00430711">
      <w:pPr>
        <w:spacing w:after="0" w:line="240" w:lineRule="auto"/>
        <w:ind w:firstLine="851"/>
        <w:jc w:val="both"/>
        <w:rPr>
          <w:rFonts w:ascii="Times New Roman" w:hAnsi="Times New Roman"/>
          <w:sz w:val="28"/>
          <w:szCs w:val="28"/>
        </w:rPr>
      </w:pPr>
      <w:r w:rsidRPr="006828BC">
        <w:rPr>
          <w:rFonts w:ascii="Times New Roman" w:hAnsi="Times New Roman"/>
          <w:sz w:val="28"/>
          <w:szCs w:val="28"/>
        </w:rPr>
        <w:t xml:space="preserve">-количество </w:t>
      </w:r>
      <w:r w:rsidR="00BC0748" w:rsidRPr="006828BC">
        <w:rPr>
          <w:rFonts w:ascii="Times New Roman" w:hAnsi="Times New Roman"/>
          <w:sz w:val="28"/>
          <w:szCs w:val="28"/>
        </w:rPr>
        <w:t xml:space="preserve">субъектов малого и среднего предпринимательства </w:t>
      </w:r>
      <w:r w:rsidRPr="006828BC">
        <w:rPr>
          <w:rFonts w:ascii="Times New Roman" w:hAnsi="Times New Roman"/>
          <w:sz w:val="28"/>
          <w:szCs w:val="28"/>
        </w:rPr>
        <w:t xml:space="preserve">в расчете на 1 тыс. человек населения </w:t>
      </w:r>
      <w:r w:rsidR="002579ED">
        <w:rPr>
          <w:rFonts w:ascii="Times New Roman" w:hAnsi="Times New Roman"/>
          <w:sz w:val="28"/>
          <w:szCs w:val="28"/>
        </w:rPr>
        <w:t>округа</w:t>
      </w:r>
      <w:r w:rsidRPr="006828BC">
        <w:rPr>
          <w:rFonts w:ascii="Times New Roman" w:hAnsi="Times New Roman"/>
          <w:sz w:val="28"/>
          <w:szCs w:val="28"/>
        </w:rPr>
        <w:t xml:space="preserve"> возросло с </w:t>
      </w:r>
      <w:r w:rsidR="00BC0748" w:rsidRPr="006828BC">
        <w:rPr>
          <w:rFonts w:ascii="Times New Roman" w:hAnsi="Times New Roman"/>
          <w:sz w:val="28"/>
          <w:szCs w:val="28"/>
        </w:rPr>
        <w:t>2</w:t>
      </w:r>
      <w:r w:rsidR="006828BC" w:rsidRPr="006828BC">
        <w:rPr>
          <w:rFonts w:ascii="Times New Roman" w:hAnsi="Times New Roman"/>
          <w:sz w:val="28"/>
          <w:szCs w:val="28"/>
        </w:rPr>
        <w:t>9</w:t>
      </w:r>
      <w:r w:rsidR="00BC0748" w:rsidRPr="006828BC">
        <w:rPr>
          <w:rFonts w:ascii="Times New Roman" w:hAnsi="Times New Roman"/>
          <w:sz w:val="28"/>
          <w:szCs w:val="28"/>
        </w:rPr>
        <w:t>,5</w:t>
      </w:r>
      <w:r w:rsidRPr="006828BC">
        <w:rPr>
          <w:rFonts w:ascii="Times New Roman" w:hAnsi="Times New Roman"/>
          <w:sz w:val="28"/>
          <w:szCs w:val="28"/>
        </w:rPr>
        <w:t xml:space="preserve"> ед. в 20</w:t>
      </w:r>
      <w:r w:rsidR="00BC0748" w:rsidRPr="006828BC">
        <w:rPr>
          <w:rFonts w:ascii="Times New Roman" w:hAnsi="Times New Roman"/>
          <w:sz w:val="28"/>
          <w:szCs w:val="28"/>
        </w:rPr>
        <w:t>1</w:t>
      </w:r>
      <w:r w:rsidR="006828BC" w:rsidRPr="006828BC">
        <w:rPr>
          <w:rFonts w:ascii="Times New Roman" w:hAnsi="Times New Roman"/>
          <w:sz w:val="28"/>
          <w:szCs w:val="28"/>
        </w:rPr>
        <w:t>8</w:t>
      </w:r>
      <w:r w:rsidRPr="006828BC">
        <w:rPr>
          <w:rFonts w:ascii="Times New Roman" w:hAnsi="Times New Roman"/>
          <w:sz w:val="28"/>
          <w:szCs w:val="28"/>
        </w:rPr>
        <w:t xml:space="preserve"> году до </w:t>
      </w:r>
      <w:r w:rsidR="006828BC" w:rsidRPr="006828BC">
        <w:rPr>
          <w:rFonts w:ascii="Times New Roman" w:hAnsi="Times New Roman"/>
          <w:sz w:val="28"/>
          <w:szCs w:val="28"/>
        </w:rPr>
        <w:t>30,7</w:t>
      </w:r>
      <w:r w:rsidRPr="006828BC">
        <w:rPr>
          <w:rFonts w:ascii="Times New Roman" w:hAnsi="Times New Roman"/>
          <w:sz w:val="28"/>
          <w:szCs w:val="28"/>
        </w:rPr>
        <w:t xml:space="preserve"> ед. </w:t>
      </w:r>
      <w:r w:rsidR="006828BC" w:rsidRPr="006828BC">
        <w:rPr>
          <w:rFonts w:ascii="Times New Roman" w:hAnsi="Times New Roman"/>
          <w:sz w:val="28"/>
          <w:szCs w:val="28"/>
        </w:rPr>
        <w:t>на конец</w:t>
      </w:r>
      <w:r w:rsidRPr="006828BC">
        <w:rPr>
          <w:rFonts w:ascii="Times New Roman" w:hAnsi="Times New Roman"/>
          <w:sz w:val="28"/>
          <w:szCs w:val="28"/>
        </w:rPr>
        <w:t xml:space="preserve"> </w:t>
      </w:r>
      <w:r w:rsidR="006828BC" w:rsidRPr="006828BC">
        <w:rPr>
          <w:rFonts w:ascii="Times New Roman" w:hAnsi="Times New Roman"/>
          <w:sz w:val="28"/>
          <w:szCs w:val="28"/>
        </w:rPr>
        <w:t>2022 года</w:t>
      </w:r>
      <w:r w:rsidRPr="006828BC">
        <w:rPr>
          <w:rFonts w:ascii="Times New Roman" w:hAnsi="Times New Roman"/>
          <w:sz w:val="28"/>
          <w:szCs w:val="28"/>
        </w:rPr>
        <w:t>;</w:t>
      </w:r>
    </w:p>
    <w:p w14:paraId="14B976B2" w14:textId="0C9BED84" w:rsidR="000C1FA4" w:rsidRDefault="000C1FA4" w:rsidP="00430711">
      <w:pPr>
        <w:pStyle w:val="6"/>
        <w:ind w:firstLine="851"/>
        <w:jc w:val="both"/>
        <w:rPr>
          <w:b w:val="0"/>
          <w:lang w:val="ru-RU"/>
        </w:rPr>
      </w:pPr>
      <w:r w:rsidRPr="00F93DAA">
        <w:rPr>
          <w:b w:val="0"/>
        </w:rPr>
        <w:lastRenderedPageBreak/>
        <w:t xml:space="preserve">-доля продукции, произведенной малыми предприятиями, в общем объеме производства возросла с </w:t>
      </w:r>
      <w:r w:rsidR="00BC0748" w:rsidRPr="00F93DAA">
        <w:rPr>
          <w:b w:val="0"/>
        </w:rPr>
        <w:t>6</w:t>
      </w:r>
      <w:r w:rsidR="006828BC">
        <w:rPr>
          <w:b w:val="0"/>
          <w:lang w:val="ru-RU"/>
        </w:rPr>
        <w:t>5,9</w:t>
      </w:r>
      <w:r w:rsidRPr="00F93DAA">
        <w:rPr>
          <w:b w:val="0"/>
        </w:rPr>
        <w:t xml:space="preserve">% до </w:t>
      </w:r>
      <w:r w:rsidR="00F93DAA" w:rsidRPr="00F93DAA">
        <w:rPr>
          <w:b w:val="0"/>
          <w:lang w:val="ru-RU"/>
        </w:rPr>
        <w:t>6</w:t>
      </w:r>
      <w:r w:rsidR="006828BC">
        <w:rPr>
          <w:b w:val="0"/>
          <w:lang w:val="ru-RU"/>
        </w:rPr>
        <w:t>6</w:t>
      </w:r>
      <w:r w:rsidR="00F93DAA" w:rsidRPr="00F93DAA">
        <w:rPr>
          <w:b w:val="0"/>
          <w:lang w:val="ru-RU"/>
        </w:rPr>
        <w:t>,</w:t>
      </w:r>
      <w:r w:rsidR="006828BC">
        <w:rPr>
          <w:b w:val="0"/>
          <w:lang w:val="ru-RU"/>
        </w:rPr>
        <w:t>1</w:t>
      </w:r>
      <w:r w:rsidRPr="00F93DAA">
        <w:rPr>
          <w:b w:val="0"/>
        </w:rPr>
        <w:t xml:space="preserve"> %;</w:t>
      </w:r>
    </w:p>
    <w:p w14:paraId="2A0B5A17" w14:textId="77777777" w:rsidR="00F93DAA" w:rsidRPr="00F93DAA" w:rsidRDefault="00F93DAA" w:rsidP="00430711">
      <w:pPr>
        <w:spacing w:after="0" w:line="240" w:lineRule="auto"/>
        <w:rPr>
          <w:lang w:eastAsia="x-none"/>
        </w:rPr>
      </w:pPr>
    </w:p>
    <w:p w14:paraId="108BEC84" w14:textId="4619B067" w:rsidR="000C1FA4" w:rsidRPr="00F93DAA" w:rsidRDefault="000C1FA4" w:rsidP="00430711">
      <w:pPr>
        <w:spacing w:after="0" w:line="240" w:lineRule="auto"/>
        <w:ind w:firstLine="851"/>
        <w:jc w:val="both"/>
        <w:rPr>
          <w:rFonts w:ascii="Times New Roman" w:hAnsi="Times New Roman"/>
          <w:sz w:val="28"/>
          <w:szCs w:val="28"/>
        </w:rPr>
      </w:pPr>
      <w:r w:rsidRPr="003F3A8F">
        <w:rPr>
          <w:rFonts w:ascii="Times New Roman" w:hAnsi="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возросла с </w:t>
      </w:r>
      <w:r w:rsidR="006828BC">
        <w:rPr>
          <w:rFonts w:ascii="Times New Roman" w:hAnsi="Times New Roman"/>
          <w:sz w:val="28"/>
          <w:szCs w:val="28"/>
        </w:rPr>
        <w:t>40,9</w:t>
      </w:r>
      <w:r w:rsidRPr="003F3A8F">
        <w:rPr>
          <w:rFonts w:ascii="Times New Roman" w:hAnsi="Times New Roman"/>
          <w:sz w:val="28"/>
          <w:szCs w:val="28"/>
        </w:rPr>
        <w:t>% в 20</w:t>
      </w:r>
      <w:r w:rsidR="006828BC">
        <w:rPr>
          <w:rFonts w:ascii="Times New Roman" w:hAnsi="Times New Roman"/>
          <w:sz w:val="28"/>
          <w:szCs w:val="28"/>
        </w:rPr>
        <w:t>18</w:t>
      </w:r>
      <w:r w:rsidRPr="003F3A8F">
        <w:rPr>
          <w:rFonts w:ascii="Times New Roman" w:hAnsi="Times New Roman"/>
          <w:sz w:val="28"/>
          <w:szCs w:val="28"/>
        </w:rPr>
        <w:t xml:space="preserve"> году до </w:t>
      </w:r>
      <w:r w:rsidR="00F93DAA" w:rsidRPr="003F3A8F">
        <w:rPr>
          <w:rFonts w:ascii="Times New Roman" w:hAnsi="Times New Roman"/>
          <w:sz w:val="28"/>
          <w:szCs w:val="28"/>
        </w:rPr>
        <w:t>4</w:t>
      </w:r>
      <w:r w:rsidR="006828BC">
        <w:rPr>
          <w:rFonts w:ascii="Times New Roman" w:hAnsi="Times New Roman"/>
          <w:sz w:val="28"/>
          <w:szCs w:val="28"/>
        </w:rPr>
        <w:t>3,3</w:t>
      </w:r>
      <w:r w:rsidRPr="003F3A8F">
        <w:rPr>
          <w:rFonts w:ascii="Times New Roman" w:hAnsi="Times New Roman"/>
          <w:sz w:val="28"/>
          <w:szCs w:val="28"/>
        </w:rPr>
        <w:t>%;</w:t>
      </w:r>
      <w:r w:rsidRPr="00F93DAA">
        <w:rPr>
          <w:rFonts w:ascii="Times New Roman" w:hAnsi="Times New Roman"/>
          <w:sz w:val="28"/>
          <w:szCs w:val="28"/>
        </w:rPr>
        <w:t xml:space="preserve"> </w:t>
      </w:r>
    </w:p>
    <w:p w14:paraId="62FD345B" w14:textId="5A209E59" w:rsidR="000C1FA4" w:rsidRPr="005138FD" w:rsidRDefault="000C1FA4" w:rsidP="00430711">
      <w:pPr>
        <w:spacing w:after="0" w:line="240" w:lineRule="auto"/>
        <w:ind w:firstLine="851"/>
        <w:jc w:val="both"/>
        <w:rPr>
          <w:rFonts w:ascii="Times New Roman" w:hAnsi="Times New Roman"/>
          <w:sz w:val="28"/>
          <w:szCs w:val="28"/>
        </w:rPr>
      </w:pPr>
      <w:r w:rsidRPr="005138FD">
        <w:rPr>
          <w:rFonts w:ascii="Times New Roman" w:hAnsi="Times New Roman"/>
          <w:sz w:val="28"/>
          <w:szCs w:val="28"/>
        </w:rPr>
        <w:t xml:space="preserve">- создано </w:t>
      </w:r>
      <w:r w:rsidR="006828BC">
        <w:rPr>
          <w:rFonts w:ascii="Times New Roman" w:hAnsi="Times New Roman"/>
          <w:sz w:val="28"/>
          <w:szCs w:val="28"/>
        </w:rPr>
        <w:t>1052</w:t>
      </w:r>
      <w:r w:rsidRPr="005138FD">
        <w:rPr>
          <w:rFonts w:ascii="Times New Roman" w:hAnsi="Times New Roman"/>
          <w:sz w:val="28"/>
          <w:szCs w:val="28"/>
        </w:rPr>
        <w:t xml:space="preserve"> новых рабочих мест</w:t>
      </w:r>
      <w:r w:rsidR="006828BC">
        <w:rPr>
          <w:rFonts w:ascii="Times New Roman" w:hAnsi="Times New Roman"/>
          <w:sz w:val="28"/>
          <w:szCs w:val="28"/>
        </w:rPr>
        <w:t>а</w:t>
      </w:r>
      <w:r w:rsidRPr="005138FD">
        <w:rPr>
          <w:rFonts w:ascii="Times New Roman" w:hAnsi="Times New Roman"/>
          <w:sz w:val="28"/>
          <w:szCs w:val="28"/>
        </w:rPr>
        <w:t>,</w:t>
      </w:r>
    </w:p>
    <w:p w14:paraId="26CE6DF0" w14:textId="7EA13C8F" w:rsidR="000C1FA4" w:rsidRPr="000C1FA4" w:rsidRDefault="000C1FA4" w:rsidP="00430711">
      <w:pPr>
        <w:spacing w:after="0" w:line="240" w:lineRule="auto"/>
        <w:ind w:firstLine="851"/>
        <w:jc w:val="both"/>
        <w:rPr>
          <w:rFonts w:ascii="Times New Roman" w:hAnsi="Times New Roman"/>
          <w:sz w:val="28"/>
          <w:szCs w:val="28"/>
        </w:rPr>
      </w:pPr>
      <w:r w:rsidRPr="005138FD">
        <w:rPr>
          <w:rFonts w:ascii="Times New Roman" w:hAnsi="Times New Roman"/>
          <w:sz w:val="28"/>
          <w:szCs w:val="28"/>
        </w:rPr>
        <w:t xml:space="preserve">- налоговые платежи от субъектов малого бизнеса в собственных доходах бюджета </w:t>
      </w:r>
      <w:r w:rsidR="006828BC">
        <w:rPr>
          <w:rFonts w:ascii="Times New Roman" w:hAnsi="Times New Roman"/>
          <w:sz w:val="28"/>
          <w:szCs w:val="28"/>
        </w:rPr>
        <w:t>муниципального округа</w:t>
      </w:r>
      <w:r w:rsidRPr="005138FD">
        <w:rPr>
          <w:rFonts w:ascii="Times New Roman" w:hAnsi="Times New Roman"/>
          <w:sz w:val="28"/>
          <w:szCs w:val="28"/>
        </w:rPr>
        <w:t xml:space="preserve"> возросли с 1</w:t>
      </w:r>
      <w:r w:rsidR="00380BED" w:rsidRPr="005138FD">
        <w:rPr>
          <w:rFonts w:ascii="Times New Roman" w:hAnsi="Times New Roman"/>
          <w:sz w:val="28"/>
          <w:szCs w:val="28"/>
        </w:rPr>
        <w:t>9</w:t>
      </w:r>
      <w:r w:rsidR="006828BC">
        <w:rPr>
          <w:rFonts w:ascii="Times New Roman" w:hAnsi="Times New Roman"/>
          <w:sz w:val="28"/>
          <w:szCs w:val="28"/>
        </w:rPr>
        <w:t>,6</w:t>
      </w:r>
      <w:r w:rsidRPr="005138FD">
        <w:rPr>
          <w:rFonts w:ascii="Times New Roman" w:hAnsi="Times New Roman"/>
          <w:sz w:val="28"/>
          <w:szCs w:val="28"/>
        </w:rPr>
        <w:t>% до 19</w:t>
      </w:r>
      <w:r w:rsidR="00380BED" w:rsidRPr="005138FD">
        <w:rPr>
          <w:rFonts w:ascii="Times New Roman" w:hAnsi="Times New Roman"/>
          <w:sz w:val="28"/>
          <w:szCs w:val="28"/>
        </w:rPr>
        <w:t>,</w:t>
      </w:r>
      <w:r w:rsidR="006828BC">
        <w:rPr>
          <w:rFonts w:ascii="Times New Roman" w:hAnsi="Times New Roman"/>
          <w:sz w:val="28"/>
          <w:szCs w:val="28"/>
        </w:rPr>
        <w:t>9</w:t>
      </w:r>
      <w:r w:rsidRPr="005138FD">
        <w:rPr>
          <w:rFonts w:ascii="Times New Roman" w:hAnsi="Times New Roman"/>
          <w:sz w:val="28"/>
          <w:szCs w:val="28"/>
        </w:rPr>
        <w:t>%.</w:t>
      </w:r>
    </w:p>
    <w:p w14:paraId="585C52B9" w14:textId="229B755C"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xml:space="preserve">- объем инвестиций в экономику </w:t>
      </w:r>
      <w:r w:rsidR="000B7BC8">
        <w:rPr>
          <w:rFonts w:ascii="Times New Roman" w:hAnsi="Times New Roman"/>
          <w:sz w:val="28"/>
          <w:szCs w:val="28"/>
        </w:rPr>
        <w:t>муниципального округа</w:t>
      </w:r>
      <w:r w:rsidRPr="000C1FA4">
        <w:rPr>
          <w:rFonts w:ascii="Times New Roman" w:hAnsi="Times New Roman"/>
          <w:sz w:val="28"/>
          <w:szCs w:val="28"/>
        </w:rPr>
        <w:t xml:space="preserve"> увеличился в </w:t>
      </w:r>
      <w:r w:rsidR="006828BC">
        <w:rPr>
          <w:rFonts w:ascii="Times New Roman" w:hAnsi="Times New Roman"/>
          <w:sz w:val="28"/>
          <w:szCs w:val="28"/>
        </w:rPr>
        <w:t>1,8</w:t>
      </w:r>
      <w:r w:rsidRPr="000C1FA4">
        <w:rPr>
          <w:rFonts w:ascii="Times New Roman" w:hAnsi="Times New Roman"/>
          <w:sz w:val="28"/>
          <w:szCs w:val="28"/>
        </w:rPr>
        <w:t xml:space="preserve"> раза.</w:t>
      </w:r>
    </w:p>
    <w:p w14:paraId="68DE686F" w14:textId="13684170" w:rsidR="000C1FA4" w:rsidRPr="009718B2"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xml:space="preserve">Малый и средний бизнес продолжает отдавать предпочтение непроизводственным видам деятельности. На потребительском рынке </w:t>
      </w:r>
      <w:r w:rsidR="000B7BC8">
        <w:rPr>
          <w:rFonts w:ascii="Times New Roman" w:hAnsi="Times New Roman"/>
          <w:sz w:val="28"/>
          <w:szCs w:val="28"/>
        </w:rPr>
        <w:t>муниципального округа</w:t>
      </w:r>
      <w:r w:rsidRPr="000C1FA4">
        <w:rPr>
          <w:rFonts w:ascii="Times New Roman" w:hAnsi="Times New Roman"/>
          <w:sz w:val="28"/>
          <w:szCs w:val="28"/>
        </w:rPr>
        <w:t xml:space="preserve"> предприниматели занимают преобладающее место. В отраслевой структуре </w:t>
      </w:r>
      <w:r w:rsidRPr="009718B2">
        <w:rPr>
          <w:rFonts w:ascii="Times New Roman" w:hAnsi="Times New Roman"/>
          <w:sz w:val="28"/>
          <w:szCs w:val="28"/>
        </w:rPr>
        <w:t xml:space="preserve">наибольшую долю составляют индивидуальные предприниматели и малые предприятия, осуществляющие деятельность в сфере торговли и общественного питания и оказании бытовых услуг – </w:t>
      </w:r>
      <w:r w:rsidR="006828BC">
        <w:rPr>
          <w:rFonts w:ascii="Times New Roman" w:hAnsi="Times New Roman"/>
          <w:sz w:val="28"/>
          <w:szCs w:val="28"/>
        </w:rPr>
        <w:t>32,9</w:t>
      </w:r>
      <w:r w:rsidR="009718B2" w:rsidRPr="009718B2">
        <w:rPr>
          <w:rFonts w:ascii="Times New Roman" w:hAnsi="Times New Roman"/>
          <w:sz w:val="28"/>
          <w:szCs w:val="28"/>
        </w:rPr>
        <w:t>%</w:t>
      </w:r>
      <w:r w:rsidRPr="009718B2">
        <w:rPr>
          <w:rFonts w:ascii="Times New Roman" w:hAnsi="Times New Roman"/>
          <w:sz w:val="28"/>
          <w:szCs w:val="28"/>
        </w:rPr>
        <w:t>.</w:t>
      </w:r>
    </w:p>
    <w:p w14:paraId="37595360" w14:textId="6D685359" w:rsidR="000C1FA4" w:rsidRDefault="00B84639" w:rsidP="00430711">
      <w:pPr>
        <w:spacing w:after="0" w:line="240" w:lineRule="auto"/>
        <w:ind w:firstLine="851"/>
        <w:jc w:val="both"/>
        <w:rPr>
          <w:rFonts w:ascii="Times New Roman" w:hAnsi="Times New Roman"/>
          <w:sz w:val="28"/>
          <w:szCs w:val="28"/>
        </w:rPr>
      </w:pPr>
      <w:r>
        <w:rPr>
          <w:rFonts w:ascii="Times New Roman" w:hAnsi="Times New Roman"/>
          <w:sz w:val="28"/>
          <w:szCs w:val="28"/>
        </w:rPr>
        <w:t>С</w:t>
      </w:r>
      <w:r w:rsidR="000C1FA4" w:rsidRPr="009718B2">
        <w:rPr>
          <w:rFonts w:ascii="Times New Roman" w:hAnsi="Times New Roman"/>
          <w:sz w:val="28"/>
          <w:szCs w:val="28"/>
        </w:rPr>
        <w:t xml:space="preserve">ледует отметить рост доли малого предпринимательства в реальном секторе экономики. В </w:t>
      </w:r>
      <w:r w:rsidR="009718B2" w:rsidRPr="009718B2">
        <w:rPr>
          <w:rFonts w:ascii="Times New Roman" w:hAnsi="Times New Roman"/>
          <w:sz w:val="28"/>
          <w:szCs w:val="28"/>
        </w:rPr>
        <w:t>отрасли</w:t>
      </w:r>
      <w:r w:rsidR="00757C88">
        <w:rPr>
          <w:rFonts w:ascii="Times New Roman" w:hAnsi="Times New Roman"/>
          <w:sz w:val="28"/>
          <w:szCs w:val="28"/>
        </w:rPr>
        <w:t xml:space="preserve"> обрабатывающих производств</w:t>
      </w:r>
      <w:r w:rsidR="000C1FA4" w:rsidRPr="009718B2">
        <w:rPr>
          <w:rFonts w:ascii="Times New Roman" w:hAnsi="Times New Roman"/>
          <w:sz w:val="28"/>
          <w:szCs w:val="28"/>
        </w:rPr>
        <w:t xml:space="preserve"> этот показатель вырос с </w:t>
      </w:r>
      <w:r w:rsidR="00757C88">
        <w:rPr>
          <w:rFonts w:ascii="Times New Roman" w:hAnsi="Times New Roman"/>
          <w:sz w:val="28"/>
          <w:szCs w:val="28"/>
        </w:rPr>
        <w:t>7,2</w:t>
      </w:r>
      <w:r w:rsidR="000C1FA4" w:rsidRPr="009718B2">
        <w:rPr>
          <w:rFonts w:ascii="Times New Roman" w:hAnsi="Times New Roman"/>
          <w:sz w:val="28"/>
          <w:szCs w:val="28"/>
        </w:rPr>
        <w:t xml:space="preserve">% до </w:t>
      </w:r>
      <w:r w:rsidR="00757C88">
        <w:rPr>
          <w:rFonts w:ascii="Times New Roman" w:hAnsi="Times New Roman"/>
          <w:sz w:val="28"/>
          <w:szCs w:val="28"/>
        </w:rPr>
        <w:t>7,4</w:t>
      </w:r>
      <w:r w:rsidR="000C1FA4" w:rsidRPr="009718B2">
        <w:rPr>
          <w:rFonts w:ascii="Times New Roman" w:hAnsi="Times New Roman"/>
          <w:sz w:val="28"/>
          <w:szCs w:val="28"/>
        </w:rPr>
        <w:t>%, в отрасли транспорт</w:t>
      </w:r>
      <w:r w:rsidR="00757C88">
        <w:rPr>
          <w:rFonts w:ascii="Times New Roman" w:hAnsi="Times New Roman"/>
          <w:sz w:val="28"/>
          <w:szCs w:val="28"/>
        </w:rPr>
        <w:t xml:space="preserve">ировки и хранения - </w:t>
      </w:r>
      <w:r w:rsidR="000C1FA4" w:rsidRPr="009718B2">
        <w:rPr>
          <w:rFonts w:ascii="Times New Roman" w:hAnsi="Times New Roman"/>
          <w:sz w:val="28"/>
          <w:szCs w:val="28"/>
        </w:rPr>
        <w:t>с 1</w:t>
      </w:r>
      <w:r w:rsidR="00757C88">
        <w:rPr>
          <w:rFonts w:ascii="Times New Roman" w:hAnsi="Times New Roman"/>
          <w:sz w:val="28"/>
          <w:szCs w:val="28"/>
        </w:rPr>
        <w:t>6</w:t>
      </w:r>
      <w:r w:rsidR="009718B2" w:rsidRPr="009718B2">
        <w:rPr>
          <w:rFonts w:ascii="Times New Roman" w:hAnsi="Times New Roman"/>
          <w:sz w:val="28"/>
          <w:szCs w:val="28"/>
        </w:rPr>
        <w:t>,9</w:t>
      </w:r>
      <w:r w:rsidR="000C1FA4" w:rsidRPr="009718B2">
        <w:rPr>
          <w:rFonts w:ascii="Times New Roman" w:hAnsi="Times New Roman"/>
          <w:sz w:val="28"/>
          <w:szCs w:val="28"/>
        </w:rPr>
        <w:t xml:space="preserve">% до </w:t>
      </w:r>
      <w:r w:rsidR="00757C88">
        <w:rPr>
          <w:rFonts w:ascii="Times New Roman" w:hAnsi="Times New Roman"/>
          <w:sz w:val="28"/>
          <w:szCs w:val="28"/>
        </w:rPr>
        <w:t>1</w:t>
      </w:r>
      <w:r w:rsidR="000C1FA4" w:rsidRPr="009718B2">
        <w:rPr>
          <w:rFonts w:ascii="Times New Roman" w:hAnsi="Times New Roman"/>
          <w:sz w:val="28"/>
          <w:szCs w:val="28"/>
        </w:rPr>
        <w:t>9</w:t>
      </w:r>
      <w:r w:rsidR="00757C88">
        <w:rPr>
          <w:rFonts w:ascii="Times New Roman" w:hAnsi="Times New Roman"/>
          <w:sz w:val="28"/>
          <w:szCs w:val="28"/>
        </w:rPr>
        <w:t>,5</w:t>
      </w:r>
      <w:r w:rsidR="000C1FA4" w:rsidRPr="009718B2">
        <w:rPr>
          <w:rFonts w:ascii="Times New Roman" w:hAnsi="Times New Roman"/>
          <w:sz w:val="28"/>
          <w:szCs w:val="28"/>
        </w:rPr>
        <w:t>%.</w:t>
      </w:r>
    </w:p>
    <w:p w14:paraId="78E056AC" w14:textId="5767F882" w:rsidR="00B84639" w:rsidRDefault="00B84639" w:rsidP="00430711">
      <w:pPr>
        <w:spacing w:after="0" w:line="240" w:lineRule="auto"/>
        <w:ind w:firstLine="851"/>
        <w:jc w:val="both"/>
        <w:rPr>
          <w:rFonts w:ascii="Times New Roman" w:hAnsi="Times New Roman"/>
          <w:sz w:val="28"/>
          <w:szCs w:val="28"/>
        </w:rPr>
      </w:pPr>
      <w:r>
        <w:rPr>
          <w:rFonts w:ascii="Times New Roman" w:hAnsi="Times New Roman"/>
          <w:sz w:val="28"/>
          <w:szCs w:val="28"/>
          <w:lang w:eastAsia="ru-RU"/>
        </w:rPr>
        <w:t>Вместе с тем, в</w:t>
      </w:r>
      <w:r w:rsidRPr="000C1FA4">
        <w:rPr>
          <w:rFonts w:ascii="Times New Roman" w:hAnsi="Times New Roman"/>
          <w:sz w:val="28"/>
          <w:szCs w:val="28"/>
        </w:rPr>
        <w:t xml:space="preserve"> отраслевой структуре малого и среднего предпринимательства есть целый ряд сегментов, которые имеют потенциал для предпринимательской деятельности и высокую социальную значимость, но в настоящее время развиты не в полной мере. В сфере услуг, связи, здравоохранения, коммунальных и социальных услуг доля оборота малого и среднего предпринимательства незначительна.</w:t>
      </w:r>
    </w:p>
    <w:p w14:paraId="516A0BA7" w14:textId="226A7A5E" w:rsidR="0032475B" w:rsidRDefault="0032475B" w:rsidP="00430711">
      <w:pPr>
        <w:spacing w:after="0" w:line="240" w:lineRule="auto"/>
        <w:ind w:firstLine="851"/>
        <w:jc w:val="both"/>
        <w:rPr>
          <w:rFonts w:ascii="Times New Roman" w:hAnsi="Times New Roman"/>
          <w:sz w:val="28"/>
          <w:szCs w:val="28"/>
        </w:rPr>
      </w:pPr>
      <w:r>
        <w:rPr>
          <w:rFonts w:ascii="Times New Roman" w:hAnsi="Times New Roman"/>
          <w:sz w:val="28"/>
          <w:szCs w:val="28"/>
        </w:rPr>
        <w:t>П</w:t>
      </w:r>
      <w:r w:rsidRPr="000C1FA4">
        <w:rPr>
          <w:rFonts w:ascii="Times New Roman" w:hAnsi="Times New Roman"/>
          <w:sz w:val="28"/>
          <w:szCs w:val="28"/>
        </w:rPr>
        <w:t xml:space="preserve">отенциал малого и среднего предпринимательства в Добровском </w:t>
      </w:r>
      <w:r w:rsidR="00757C88">
        <w:rPr>
          <w:rFonts w:ascii="Times New Roman" w:hAnsi="Times New Roman"/>
          <w:sz w:val="28"/>
          <w:szCs w:val="28"/>
        </w:rPr>
        <w:t>муниципальном округе</w:t>
      </w:r>
      <w:r w:rsidRPr="000C1FA4">
        <w:rPr>
          <w:rFonts w:ascii="Times New Roman" w:hAnsi="Times New Roman"/>
          <w:sz w:val="28"/>
          <w:szCs w:val="28"/>
        </w:rPr>
        <w:t xml:space="preserve"> реализован не полностью. Число незанятого населения к численности трудовых ресурсов составляет </w:t>
      </w:r>
      <w:r w:rsidR="00757C88">
        <w:rPr>
          <w:rFonts w:ascii="Times New Roman" w:hAnsi="Times New Roman"/>
          <w:sz w:val="28"/>
          <w:szCs w:val="28"/>
        </w:rPr>
        <w:t>13,5</w:t>
      </w:r>
      <w:r w:rsidRPr="000C1FA4">
        <w:rPr>
          <w:rFonts w:ascii="Times New Roman" w:hAnsi="Times New Roman"/>
          <w:sz w:val="28"/>
          <w:szCs w:val="28"/>
        </w:rPr>
        <w:t xml:space="preserve">%. </w:t>
      </w:r>
    </w:p>
    <w:p w14:paraId="6C4DF994" w14:textId="77777777" w:rsidR="00B84639" w:rsidRDefault="00B84639" w:rsidP="0043071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14:paraId="066CA2E6"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ограниченная доступность финансовых ресурсов, обусловленная сложностью получения заемного финансирования для субъектов предпринимательской деятельности;</w:t>
      </w:r>
    </w:p>
    <w:p w14:paraId="10B1F60C"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низкая доступность производственных площадей в связи с их недостаточностью и в связи с постоянно возрастающей стоимостью аренды;</w:t>
      </w:r>
    </w:p>
    <w:p w14:paraId="1638EF72"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ограниченный доступ предпринимателей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14:paraId="2146AE06"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lastRenderedPageBreak/>
        <w:t>- недостаток высококвалифицированного персонала в малом и среднем предпринимательстве;</w:t>
      </w:r>
    </w:p>
    <w:p w14:paraId="2F8EEC34" w14:textId="77777777" w:rsid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недостаточно высокий уровень развития механизмов комплексной поддержки начинающих предпринимателей.</w:t>
      </w:r>
    </w:p>
    <w:p w14:paraId="1908606F" w14:textId="033E152D" w:rsidR="000C1FA4" w:rsidRPr="000C1FA4" w:rsidRDefault="000C1FA4" w:rsidP="00430711">
      <w:pPr>
        <w:spacing w:after="0" w:line="240" w:lineRule="auto"/>
        <w:ind w:firstLine="851"/>
        <w:jc w:val="both"/>
        <w:rPr>
          <w:rStyle w:val="af4"/>
          <w:rFonts w:ascii="Times New Roman" w:hAnsi="Times New Roman"/>
          <w:b w:val="0"/>
          <w:sz w:val="28"/>
          <w:szCs w:val="28"/>
        </w:rPr>
      </w:pPr>
      <w:r w:rsidRPr="000C1FA4">
        <w:rPr>
          <w:rFonts w:ascii="Times New Roman" w:hAnsi="Times New Roman"/>
          <w:sz w:val="28"/>
          <w:szCs w:val="28"/>
        </w:rPr>
        <w:t xml:space="preserve">В настоящее время одним из приоритетных направлений развития экономики </w:t>
      </w:r>
      <w:r w:rsidR="00757C88">
        <w:rPr>
          <w:rFonts w:ascii="Times New Roman" w:hAnsi="Times New Roman"/>
          <w:sz w:val="28"/>
          <w:szCs w:val="28"/>
        </w:rPr>
        <w:t xml:space="preserve">муниципального округа </w:t>
      </w:r>
      <w:r w:rsidRPr="000C1FA4">
        <w:rPr>
          <w:rFonts w:ascii="Times New Roman" w:hAnsi="Times New Roman"/>
          <w:sz w:val="28"/>
          <w:szCs w:val="28"/>
        </w:rPr>
        <w:t xml:space="preserve">является дальнейшее развитие кооперации. Из </w:t>
      </w:r>
      <w:r w:rsidR="000B7BC8">
        <w:rPr>
          <w:rFonts w:ascii="Times New Roman" w:hAnsi="Times New Roman"/>
          <w:sz w:val="28"/>
          <w:szCs w:val="28"/>
        </w:rPr>
        <w:t>32</w:t>
      </w:r>
      <w:r w:rsidRPr="000C1FA4">
        <w:rPr>
          <w:rFonts w:ascii="Times New Roman" w:hAnsi="Times New Roman"/>
          <w:sz w:val="28"/>
          <w:szCs w:val="28"/>
        </w:rPr>
        <w:t xml:space="preserve"> кооперативов фактически осуществляют деятельность </w:t>
      </w:r>
      <w:r w:rsidR="00BD4F74">
        <w:rPr>
          <w:rFonts w:ascii="Times New Roman" w:hAnsi="Times New Roman"/>
          <w:sz w:val="28"/>
          <w:szCs w:val="28"/>
        </w:rPr>
        <w:t>92</w:t>
      </w:r>
      <w:r w:rsidRPr="000C1FA4">
        <w:rPr>
          <w:rFonts w:ascii="Times New Roman" w:hAnsi="Times New Roman"/>
          <w:sz w:val="28"/>
          <w:szCs w:val="28"/>
        </w:rPr>
        <w:t xml:space="preserve">%. В </w:t>
      </w:r>
      <w:r w:rsidR="000B7BC8">
        <w:rPr>
          <w:rFonts w:ascii="Times New Roman" w:hAnsi="Times New Roman"/>
          <w:sz w:val="28"/>
          <w:szCs w:val="28"/>
        </w:rPr>
        <w:t xml:space="preserve">муниципальном округе созданы </w:t>
      </w:r>
      <w:r w:rsidR="000B7BC8" w:rsidRPr="000B7BC8">
        <w:rPr>
          <w:rFonts w:ascii="Times New Roman" w:hAnsi="Times New Roman"/>
          <w:sz w:val="28"/>
          <w:szCs w:val="28"/>
        </w:rPr>
        <w:t>15 сельскохозяйственны</w:t>
      </w:r>
      <w:r w:rsidR="000B7BC8">
        <w:rPr>
          <w:rFonts w:ascii="Times New Roman" w:hAnsi="Times New Roman"/>
          <w:sz w:val="28"/>
          <w:szCs w:val="28"/>
        </w:rPr>
        <w:t>х</w:t>
      </w:r>
      <w:r w:rsidR="000B7BC8" w:rsidRPr="000B7BC8">
        <w:rPr>
          <w:rFonts w:ascii="Times New Roman" w:hAnsi="Times New Roman"/>
          <w:sz w:val="28"/>
          <w:szCs w:val="28"/>
        </w:rPr>
        <w:t xml:space="preserve"> потребительских кооперативов</w:t>
      </w:r>
      <w:r w:rsidR="000B7BC8">
        <w:rPr>
          <w:rFonts w:ascii="Times New Roman" w:hAnsi="Times New Roman"/>
          <w:sz w:val="28"/>
          <w:szCs w:val="28"/>
        </w:rPr>
        <w:t>,</w:t>
      </w:r>
      <w:r w:rsidR="000B7BC8" w:rsidRPr="000B7BC8">
        <w:rPr>
          <w:rFonts w:ascii="Times New Roman" w:hAnsi="Times New Roman"/>
          <w:sz w:val="28"/>
          <w:szCs w:val="28"/>
        </w:rPr>
        <w:t xml:space="preserve"> </w:t>
      </w:r>
      <w:r w:rsidR="000B7BC8">
        <w:rPr>
          <w:rFonts w:ascii="Times New Roman" w:hAnsi="Times New Roman"/>
          <w:sz w:val="28"/>
          <w:szCs w:val="28"/>
        </w:rPr>
        <w:t>15</w:t>
      </w:r>
      <w:r w:rsidRPr="000C1FA4">
        <w:rPr>
          <w:rFonts w:ascii="Times New Roman" w:hAnsi="Times New Roman"/>
          <w:sz w:val="28"/>
          <w:szCs w:val="28"/>
        </w:rPr>
        <w:t xml:space="preserve"> сельскохозяйственны</w:t>
      </w:r>
      <w:r w:rsidR="000B7BC8">
        <w:rPr>
          <w:rFonts w:ascii="Times New Roman" w:hAnsi="Times New Roman"/>
          <w:sz w:val="28"/>
          <w:szCs w:val="28"/>
        </w:rPr>
        <w:t>х</w:t>
      </w:r>
      <w:r w:rsidRPr="000C1FA4">
        <w:rPr>
          <w:rFonts w:ascii="Times New Roman" w:hAnsi="Times New Roman"/>
          <w:sz w:val="28"/>
          <w:szCs w:val="28"/>
        </w:rPr>
        <w:t xml:space="preserve"> кредитны</w:t>
      </w:r>
      <w:r w:rsidR="00BD4F74">
        <w:rPr>
          <w:rFonts w:ascii="Times New Roman" w:hAnsi="Times New Roman"/>
          <w:sz w:val="28"/>
          <w:szCs w:val="28"/>
        </w:rPr>
        <w:t>й</w:t>
      </w:r>
      <w:r w:rsidRPr="000C1FA4">
        <w:rPr>
          <w:rFonts w:ascii="Times New Roman" w:hAnsi="Times New Roman"/>
          <w:sz w:val="28"/>
          <w:szCs w:val="28"/>
        </w:rPr>
        <w:t xml:space="preserve"> потребительски</w:t>
      </w:r>
      <w:r w:rsidR="000B7BC8">
        <w:rPr>
          <w:rFonts w:ascii="Times New Roman" w:hAnsi="Times New Roman"/>
          <w:sz w:val="28"/>
          <w:szCs w:val="28"/>
        </w:rPr>
        <w:t>х</w:t>
      </w:r>
      <w:r w:rsidRPr="000C1FA4">
        <w:rPr>
          <w:rFonts w:ascii="Times New Roman" w:hAnsi="Times New Roman"/>
          <w:sz w:val="28"/>
          <w:szCs w:val="28"/>
        </w:rPr>
        <w:t xml:space="preserve"> кооператив</w:t>
      </w:r>
      <w:r w:rsidR="000B7BC8">
        <w:rPr>
          <w:rFonts w:ascii="Times New Roman" w:hAnsi="Times New Roman"/>
          <w:sz w:val="28"/>
          <w:szCs w:val="28"/>
        </w:rPr>
        <w:t xml:space="preserve">ов и 2 производственных кооператива. </w:t>
      </w:r>
      <w:r w:rsidR="00F059D9">
        <w:rPr>
          <w:rFonts w:ascii="Times New Roman" w:hAnsi="Times New Roman"/>
          <w:sz w:val="28"/>
          <w:szCs w:val="28"/>
        </w:rPr>
        <w:t xml:space="preserve">Численность членов потребительских кооперативов в настоящее время составляет 7602 человека. </w:t>
      </w:r>
      <w:r w:rsidR="000B7BC8">
        <w:rPr>
          <w:rFonts w:ascii="Times New Roman" w:hAnsi="Times New Roman"/>
          <w:sz w:val="28"/>
          <w:szCs w:val="28"/>
        </w:rPr>
        <w:t xml:space="preserve">За </w:t>
      </w:r>
      <w:r w:rsidRPr="000C1FA4">
        <w:rPr>
          <w:rFonts w:ascii="Times New Roman" w:hAnsi="Times New Roman"/>
          <w:sz w:val="28"/>
          <w:szCs w:val="28"/>
        </w:rPr>
        <w:t>20</w:t>
      </w:r>
      <w:r w:rsidR="000B7BC8">
        <w:rPr>
          <w:rFonts w:ascii="Times New Roman" w:hAnsi="Times New Roman"/>
          <w:sz w:val="28"/>
          <w:szCs w:val="28"/>
        </w:rPr>
        <w:t>22</w:t>
      </w:r>
      <w:r w:rsidRPr="000C1FA4">
        <w:rPr>
          <w:rFonts w:ascii="Times New Roman" w:hAnsi="Times New Roman"/>
          <w:sz w:val="28"/>
          <w:szCs w:val="28"/>
        </w:rPr>
        <w:t xml:space="preserve"> год </w:t>
      </w:r>
      <w:r w:rsidR="000B7BC8" w:rsidRPr="000B7BC8">
        <w:rPr>
          <w:rFonts w:ascii="Times New Roman" w:hAnsi="Times New Roman"/>
          <w:sz w:val="28"/>
          <w:szCs w:val="28"/>
        </w:rPr>
        <w:t>сельскохозяйственны</w:t>
      </w:r>
      <w:r w:rsidR="000B7BC8">
        <w:rPr>
          <w:rFonts w:ascii="Times New Roman" w:hAnsi="Times New Roman"/>
          <w:sz w:val="28"/>
          <w:szCs w:val="28"/>
        </w:rPr>
        <w:t>ми</w:t>
      </w:r>
      <w:r w:rsidR="000B7BC8" w:rsidRPr="000B7BC8">
        <w:rPr>
          <w:rFonts w:ascii="Times New Roman" w:hAnsi="Times New Roman"/>
          <w:sz w:val="28"/>
          <w:szCs w:val="28"/>
        </w:rPr>
        <w:t xml:space="preserve"> кредитны</w:t>
      </w:r>
      <w:r w:rsidR="000B7BC8">
        <w:rPr>
          <w:rFonts w:ascii="Times New Roman" w:hAnsi="Times New Roman"/>
          <w:sz w:val="28"/>
          <w:szCs w:val="28"/>
        </w:rPr>
        <w:t>ми</w:t>
      </w:r>
      <w:r w:rsidR="000B7BC8" w:rsidRPr="000B7BC8">
        <w:rPr>
          <w:rFonts w:ascii="Times New Roman" w:hAnsi="Times New Roman"/>
          <w:sz w:val="28"/>
          <w:szCs w:val="28"/>
        </w:rPr>
        <w:t xml:space="preserve"> потребительски</w:t>
      </w:r>
      <w:r w:rsidR="000B7BC8">
        <w:rPr>
          <w:rFonts w:ascii="Times New Roman" w:hAnsi="Times New Roman"/>
          <w:sz w:val="28"/>
          <w:szCs w:val="28"/>
        </w:rPr>
        <w:t>ми кооперативами</w:t>
      </w:r>
      <w:r w:rsidRPr="000C1FA4">
        <w:rPr>
          <w:rFonts w:ascii="Times New Roman" w:hAnsi="Times New Roman"/>
          <w:sz w:val="28"/>
          <w:szCs w:val="28"/>
        </w:rPr>
        <w:t xml:space="preserve"> выдано займов на сумму </w:t>
      </w:r>
      <w:r w:rsidR="00F059D9">
        <w:rPr>
          <w:rFonts w:ascii="Times New Roman" w:hAnsi="Times New Roman"/>
          <w:sz w:val="28"/>
          <w:szCs w:val="28"/>
        </w:rPr>
        <w:t>33,6</w:t>
      </w:r>
      <w:r w:rsidRPr="000C1FA4">
        <w:rPr>
          <w:rFonts w:ascii="Times New Roman" w:hAnsi="Times New Roman"/>
          <w:sz w:val="28"/>
          <w:szCs w:val="28"/>
        </w:rPr>
        <w:t xml:space="preserve"> </w:t>
      </w:r>
      <w:r w:rsidR="00F059D9">
        <w:rPr>
          <w:rFonts w:ascii="Times New Roman" w:hAnsi="Times New Roman"/>
          <w:sz w:val="28"/>
          <w:szCs w:val="28"/>
        </w:rPr>
        <w:t>млн</w:t>
      </w:r>
      <w:r w:rsidRPr="000C1FA4">
        <w:rPr>
          <w:rFonts w:ascii="Times New Roman" w:hAnsi="Times New Roman"/>
          <w:sz w:val="28"/>
          <w:szCs w:val="28"/>
        </w:rPr>
        <w:t xml:space="preserve">. руб. </w:t>
      </w:r>
      <w:r w:rsidRPr="000C1FA4">
        <w:rPr>
          <w:rStyle w:val="af4"/>
          <w:rFonts w:ascii="Times New Roman" w:hAnsi="Times New Roman"/>
          <w:b w:val="0"/>
          <w:sz w:val="28"/>
          <w:szCs w:val="28"/>
        </w:rPr>
        <w:t> </w:t>
      </w:r>
    </w:p>
    <w:p w14:paraId="7168381F" w14:textId="35B503E8"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xml:space="preserve">Основной проблемой развития кооперации в Добровском </w:t>
      </w:r>
      <w:r w:rsidR="00F059D9">
        <w:rPr>
          <w:rFonts w:ascii="Times New Roman" w:hAnsi="Times New Roman"/>
          <w:sz w:val="28"/>
          <w:szCs w:val="28"/>
        </w:rPr>
        <w:t>муниципальном округе</w:t>
      </w:r>
      <w:r w:rsidRPr="000C1FA4">
        <w:rPr>
          <w:rFonts w:ascii="Times New Roman" w:hAnsi="Times New Roman"/>
          <w:sz w:val="28"/>
          <w:szCs w:val="28"/>
        </w:rPr>
        <w:t xml:space="preserve"> остается недостаточное развитие кооперативного движения в сфе</w:t>
      </w:r>
      <w:r w:rsidR="00BD4F74">
        <w:rPr>
          <w:rFonts w:ascii="Times New Roman" w:hAnsi="Times New Roman"/>
          <w:sz w:val="28"/>
          <w:szCs w:val="28"/>
        </w:rPr>
        <w:t>ре переработки сельхозпродукции. На 01.0</w:t>
      </w:r>
      <w:r w:rsidR="00F059D9">
        <w:rPr>
          <w:rFonts w:ascii="Times New Roman" w:hAnsi="Times New Roman"/>
          <w:sz w:val="28"/>
          <w:szCs w:val="28"/>
        </w:rPr>
        <w:t>1</w:t>
      </w:r>
      <w:r w:rsidR="00BD4F74">
        <w:rPr>
          <w:rFonts w:ascii="Times New Roman" w:hAnsi="Times New Roman"/>
          <w:sz w:val="28"/>
          <w:szCs w:val="28"/>
        </w:rPr>
        <w:t>.</w:t>
      </w:r>
      <w:r w:rsidRPr="000C1FA4">
        <w:rPr>
          <w:rFonts w:ascii="Times New Roman" w:hAnsi="Times New Roman"/>
          <w:sz w:val="28"/>
          <w:szCs w:val="28"/>
        </w:rPr>
        <w:t>20</w:t>
      </w:r>
      <w:r w:rsidR="00F059D9">
        <w:rPr>
          <w:rFonts w:ascii="Times New Roman" w:hAnsi="Times New Roman"/>
          <w:sz w:val="28"/>
          <w:szCs w:val="28"/>
        </w:rPr>
        <w:t>23</w:t>
      </w:r>
      <w:r w:rsidRPr="000C1FA4">
        <w:rPr>
          <w:rFonts w:ascii="Times New Roman" w:hAnsi="Times New Roman"/>
          <w:sz w:val="28"/>
          <w:szCs w:val="28"/>
        </w:rPr>
        <w:t xml:space="preserve"> года </w:t>
      </w:r>
      <w:r w:rsidR="00F059D9">
        <w:rPr>
          <w:rFonts w:ascii="Times New Roman" w:hAnsi="Times New Roman"/>
          <w:sz w:val="28"/>
          <w:szCs w:val="28"/>
        </w:rPr>
        <w:t>доля ЛПХ, вовлеченных в</w:t>
      </w:r>
      <w:r w:rsidR="00A520B6">
        <w:rPr>
          <w:rFonts w:ascii="Times New Roman" w:hAnsi="Times New Roman"/>
          <w:sz w:val="28"/>
          <w:szCs w:val="28"/>
        </w:rPr>
        <w:t xml:space="preserve"> кооперативную деятельность,</w:t>
      </w:r>
      <w:r w:rsidRPr="000C1FA4">
        <w:rPr>
          <w:rFonts w:ascii="Times New Roman" w:hAnsi="Times New Roman"/>
          <w:sz w:val="28"/>
          <w:szCs w:val="28"/>
        </w:rPr>
        <w:t xml:space="preserve"> составляет </w:t>
      </w:r>
      <w:r w:rsidR="00A520B6">
        <w:rPr>
          <w:rFonts w:ascii="Times New Roman" w:hAnsi="Times New Roman"/>
          <w:sz w:val="28"/>
          <w:szCs w:val="28"/>
        </w:rPr>
        <w:t>59,3</w:t>
      </w:r>
      <w:r w:rsidRPr="000C1FA4">
        <w:rPr>
          <w:rFonts w:ascii="Times New Roman" w:hAnsi="Times New Roman"/>
          <w:sz w:val="28"/>
          <w:szCs w:val="28"/>
        </w:rPr>
        <w:t xml:space="preserve"> %. </w:t>
      </w:r>
    </w:p>
    <w:p w14:paraId="463DE723"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Как для развития малого бизнеса, так и для развития кооперации остаются проблемы:</w:t>
      </w:r>
    </w:p>
    <w:p w14:paraId="4FD8F684"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недостаточное развитие кооперативного движения, в том числе отсутствие перерабатывающих кооперативов;</w:t>
      </w:r>
    </w:p>
    <w:p w14:paraId="517606C2"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нехватка начального капитала для осуществления рентабельной экономической деятельности;</w:t>
      </w:r>
    </w:p>
    <w:p w14:paraId="37EE3464"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отсутствие инициативы населения при объединении в кооперативы;</w:t>
      </w:r>
    </w:p>
    <w:p w14:paraId="485CBA18"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ограниченный доступ предпринимателей к рынкам сбыта произведенной продукции.</w:t>
      </w:r>
    </w:p>
    <w:p w14:paraId="285BF56D" w14:textId="77777777"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К основным рискам реализации Подпрограммы можно отнести:</w:t>
      </w:r>
    </w:p>
    <w:p w14:paraId="6AE30DBE" w14:textId="5D90BBA3" w:rsidR="000C1FA4" w:rsidRPr="000C1FA4" w:rsidRDefault="000C1FA4" w:rsidP="00430711">
      <w:pPr>
        <w:spacing w:after="0" w:line="240" w:lineRule="auto"/>
        <w:ind w:firstLine="851"/>
        <w:jc w:val="both"/>
        <w:rPr>
          <w:rFonts w:ascii="Times New Roman" w:hAnsi="Times New Roman"/>
          <w:color w:val="000000"/>
          <w:sz w:val="28"/>
          <w:szCs w:val="28"/>
        </w:rPr>
      </w:pPr>
      <w:r w:rsidRPr="000C1FA4">
        <w:rPr>
          <w:rFonts w:ascii="Times New Roman" w:hAnsi="Times New Roman"/>
          <w:color w:val="000000"/>
          <w:sz w:val="28"/>
          <w:szCs w:val="28"/>
        </w:rPr>
        <w:t>-</w:t>
      </w:r>
      <w:r w:rsidR="00BD4F74">
        <w:rPr>
          <w:rFonts w:ascii="Times New Roman" w:hAnsi="Times New Roman"/>
          <w:color w:val="000000"/>
          <w:sz w:val="28"/>
          <w:szCs w:val="28"/>
        </w:rPr>
        <w:t xml:space="preserve"> </w:t>
      </w:r>
      <w:r w:rsidRPr="000C1FA4">
        <w:rPr>
          <w:rFonts w:ascii="Times New Roman" w:hAnsi="Times New Roman"/>
          <w:color w:val="000000"/>
          <w:sz w:val="28"/>
          <w:szCs w:val="28"/>
        </w:rPr>
        <w:t>недофинансирование мероприятий Подпрограммы из бюджета</w:t>
      </w:r>
      <w:r w:rsidR="00A520B6">
        <w:rPr>
          <w:rFonts w:ascii="Times New Roman" w:hAnsi="Times New Roman"/>
          <w:color w:val="000000"/>
          <w:sz w:val="28"/>
          <w:szCs w:val="28"/>
        </w:rPr>
        <w:t xml:space="preserve"> муниципального </w:t>
      </w:r>
      <w:r w:rsidR="00611207">
        <w:rPr>
          <w:rFonts w:ascii="Times New Roman" w:hAnsi="Times New Roman"/>
          <w:color w:val="000000"/>
          <w:sz w:val="28"/>
          <w:szCs w:val="28"/>
        </w:rPr>
        <w:t>округ</w:t>
      </w:r>
      <w:r w:rsidR="00A520B6">
        <w:rPr>
          <w:rFonts w:ascii="Times New Roman" w:hAnsi="Times New Roman"/>
          <w:color w:val="000000"/>
          <w:sz w:val="28"/>
          <w:szCs w:val="28"/>
        </w:rPr>
        <w:t>а</w:t>
      </w:r>
      <w:r w:rsidRPr="000C1FA4">
        <w:rPr>
          <w:rFonts w:ascii="Times New Roman" w:hAnsi="Times New Roman"/>
          <w:color w:val="000000"/>
          <w:sz w:val="28"/>
          <w:szCs w:val="28"/>
        </w:rPr>
        <w:t>;</w:t>
      </w:r>
    </w:p>
    <w:p w14:paraId="2393263D" w14:textId="0755A998"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w:t>
      </w:r>
      <w:r w:rsidR="00BD4F74">
        <w:rPr>
          <w:rFonts w:ascii="Times New Roman" w:hAnsi="Times New Roman"/>
          <w:sz w:val="28"/>
          <w:szCs w:val="28"/>
        </w:rPr>
        <w:t xml:space="preserve"> </w:t>
      </w:r>
      <w:r w:rsidRPr="000C1FA4">
        <w:rPr>
          <w:rFonts w:ascii="Times New Roman" w:hAnsi="Times New Roman"/>
          <w:sz w:val="28"/>
          <w:szCs w:val="28"/>
        </w:rPr>
        <w:t xml:space="preserve">неполное использование субъектами предпринимательской деятельности, кооперативами, </w:t>
      </w:r>
      <w:r w:rsidR="00A520B6">
        <w:rPr>
          <w:rFonts w:ascii="Times New Roman" w:hAnsi="Times New Roman"/>
          <w:sz w:val="28"/>
          <w:szCs w:val="28"/>
        </w:rPr>
        <w:t xml:space="preserve">региональной и </w:t>
      </w:r>
      <w:r w:rsidRPr="000C1FA4">
        <w:rPr>
          <w:rFonts w:ascii="Times New Roman" w:hAnsi="Times New Roman"/>
          <w:sz w:val="28"/>
          <w:szCs w:val="28"/>
        </w:rPr>
        <w:t>муниципальной поддержки;</w:t>
      </w:r>
    </w:p>
    <w:p w14:paraId="5F2EC182" w14:textId="77777777" w:rsidR="000C1FA4" w:rsidRDefault="000C1FA4" w:rsidP="00430711">
      <w:pPr>
        <w:pStyle w:val="ConsPlusNormal"/>
        <w:ind w:firstLine="851"/>
        <w:jc w:val="both"/>
        <w:rPr>
          <w:rFonts w:ascii="Times New Roman" w:hAnsi="Times New Roman"/>
        </w:rPr>
      </w:pPr>
      <w:r w:rsidRPr="000C1FA4">
        <w:rPr>
          <w:rFonts w:ascii="Times New Roman" w:hAnsi="Times New Roman"/>
        </w:rPr>
        <w:t>-</w:t>
      </w:r>
      <w:r w:rsidR="00BD4F74">
        <w:rPr>
          <w:rFonts w:ascii="Times New Roman" w:hAnsi="Times New Roman"/>
        </w:rPr>
        <w:t xml:space="preserve"> </w:t>
      </w:r>
      <w:r w:rsidRPr="000C1FA4">
        <w:rPr>
          <w:rFonts w:ascii="Times New Roman" w:hAnsi="Times New Roman"/>
        </w:rPr>
        <w:t>невыполнение обязательств по реализации инвестиционных проектов получателями поддержки.</w:t>
      </w:r>
    </w:p>
    <w:p w14:paraId="1FC27FC8" w14:textId="77777777" w:rsidR="00BD4F74" w:rsidRPr="000C1FA4" w:rsidRDefault="00BD4F74" w:rsidP="00430711">
      <w:pPr>
        <w:pStyle w:val="ConsPlusNormal"/>
        <w:ind w:firstLine="851"/>
        <w:jc w:val="both"/>
        <w:rPr>
          <w:rFonts w:ascii="Times New Roman" w:hAnsi="Times New Roman"/>
        </w:rPr>
      </w:pPr>
    </w:p>
    <w:p w14:paraId="03ACD02F" w14:textId="77777777" w:rsidR="000C1FA4" w:rsidRDefault="000C1FA4" w:rsidP="00430711">
      <w:pPr>
        <w:pStyle w:val="ConsPlusNormal"/>
        <w:ind w:firstLine="851"/>
        <w:jc w:val="both"/>
        <w:rPr>
          <w:rFonts w:ascii="Times New Roman" w:hAnsi="Times New Roman"/>
        </w:rPr>
      </w:pPr>
      <w:r w:rsidRPr="000C1FA4">
        <w:rPr>
          <w:rFonts w:ascii="Times New Roman" w:hAnsi="Times New Roman"/>
        </w:rPr>
        <w:t>К мерам минимизации влияния рисков относятся:</w:t>
      </w:r>
    </w:p>
    <w:p w14:paraId="17BB5B37" w14:textId="77777777" w:rsidR="00BD4F74" w:rsidRPr="000C1FA4" w:rsidRDefault="00BD4F74" w:rsidP="00430711">
      <w:pPr>
        <w:pStyle w:val="ConsPlusNormal"/>
        <w:ind w:firstLine="851"/>
        <w:jc w:val="both"/>
        <w:rPr>
          <w:rFonts w:ascii="Times New Roman" w:hAnsi="Times New Roman"/>
        </w:rPr>
      </w:pPr>
    </w:p>
    <w:p w14:paraId="09A7130B" w14:textId="77777777" w:rsidR="000C1FA4" w:rsidRPr="000C1FA4" w:rsidRDefault="000C1FA4" w:rsidP="00430711">
      <w:pPr>
        <w:pStyle w:val="ConsPlusNormal"/>
        <w:ind w:firstLine="851"/>
        <w:jc w:val="both"/>
        <w:rPr>
          <w:rFonts w:ascii="Times New Roman" w:hAnsi="Times New Roman"/>
        </w:rPr>
      </w:pPr>
      <w:r w:rsidRPr="000C1FA4">
        <w:rPr>
          <w:rFonts w:ascii="Times New Roman" w:hAnsi="Times New Roman"/>
        </w:rPr>
        <w:t>1. Планирование реализации Подпрограммы. Своевременное внесение изменений в состав основных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14:paraId="69923A1A" w14:textId="77777777" w:rsidR="000C1FA4" w:rsidRPr="000C1FA4" w:rsidRDefault="007047B8" w:rsidP="00430711">
      <w:pPr>
        <w:pStyle w:val="ConsPlusNormal"/>
        <w:ind w:firstLine="851"/>
        <w:jc w:val="both"/>
        <w:rPr>
          <w:rFonts w:ascii="Times New Roman" w:hAnsi="Times New Roman"/>
        </w:rPr>
      </w:pPr>
      <w:r>
        <w:rPr>
          <w:rFonts w:ascii="Times New Roman" w:hAnsi="Times New Roman"/>
        </w:rPr>
        <w:t>2</w:t>
      </w:r>
      <w:r w:rsidR="000C1FA4" w:rsidRPr="000C1FA4">
        <w:rPr>
          <w:rFonts w:ascii="Times New Roman" w:hAnsi="Times New Roman"/>
        </w:rPr>
        <w:t>. Разработка условий и порядка предоставления субсидий, информирование субъектов малого предпринимательства об утверждении данных нормативных правовых актов.</w:t>
      </w:r>
    </w:p>
    <w:p w14:paraId="29CBDEA0" w14:textId="77777777" w:rsidR="000C1FA4" w:rsidRDefault="007047B8" w:rsidP="00430711">
      <w:pPr>
        <w:pStyle w:val="ConsPlusNormal"/>
        <w:ind w:firstLine="851"/>
        <w:jc w:val="both"/>
        <w:rPr>
          <w:rFonts w:ascii="Times New Roman" w:hAnsi="Times New Roman"/>
        </w:rPr>
      </w:pPr>
      <w:r>
        <w:rPr>
          <w:rFonts w:ascii="Times New Roman" w:hAnsi="Times New Roman"/>
        </w:rPr>
        <w:t>3</w:t>
      </w:r>
      <w:r w:rsidR="000C1FA4" w:rsidRPr="000C1FA4">
        <w:rPr>
          <w:rFonts w:ascii="Times New Roman" w:hAnsi="Times New Roman"/>
        </w:rPr>
        <w:t xml:space="preserve">. Предварительная проработка заявок на получение муниципальной </w:t>
      </w:r>
      <w:r w:rsidR="000C1FA4" w:rsidRPr="000C1FA4">
        <w:rPr>
          <w:rFonts w:ascii="Times New Roman" w:hAnsi="Times New Roman"/>
        </w:rPr>
        <w:lastRenderedPageBreak/>
        <w:t>поддержки, анализ хозяйственной деятельности заявителей, осуществление постоянного мониторинга за ходом реализации инвестиционных проектов и целевым использованием средств муниципальной поддержки.</w:t>
      </w:r>
    </w:p>
    <w:p w14:paraId="0D28582D" w14:textId="77777777" w:rsidR="007047B8" w:rsidRDefault="007047B8" w:rsidP="00430711">
      <w:pPr>
        <w:autoSpaceDE w:val="0"/>
        <w:autoSpaceDN w:val="0"/>
        <w:adjustRightInd w:val="0"/>
        <w:spacing w:after="0" w:line="240" w:lineRule="auto"/>
        <w:ind w:firstLine="851"/>
        <w:jc w:val="both"/>
        <w:rPr>
          <w:rFonts w:ascii="Times New Roman" w:hAnsi="Times New Roman"/>
          <w:sz w:val="28"/>
          <w:szCs w:val="28"/>
          <w:lang w:eastAsia="ru-RU"/>
        </w:rPr>
      </w:pPr>
      <w:r w:rsidRPr="001115D1">
        <w:rPr>
          <w:rFonts w:ascii="Times New Roman" w:hAnsi="Times New Roman"/>
          <w:sz w:val="28"/>
          <w:szCs w:val="28"/>
          <w:lang w:eastAsia="ru-RU"/>
        </w:rPr>
        <w:t>4. Развитие специализированных предприятий по реализации местной сельскохозяйственной продукции для эффективно</w:t>
      </w:r>
      <w:r w:rsidR="00581BAB" w:rsidRPr="001115D1">
        <w:rPr>
          <w:rFonts w:ascii="Times New Roman" w:hAnsi="Times New Roman"/>
          <w:sz w:val="28"/>
          <w:szCs w:val="28"/>
          <w:lang w:eastAsia="ru-RU"/>
        </w:rPr>
        <w:t>го</w:t>
      </w:r>
      <w:r w:rsidRPr="001115D1">
        <w:rPr>
          <w:rFonts w:ascii="Times New Roman" w:hAnsi="Times New Roman"/>
          <w:sz w:val="28"/>
          <w:szCs w:val="28"/>
          <w:lang w:eastAsia="ru-RU"/>
        </w:rPr>
        <w:t xml:space="preserve"> использова</w:t>
      </w:r>
      <w:r w:rsidR="00581BAB" w:rsidRPr="001115D1">
        <w:rPr>
          <w:rFonts w:ascii="Times New Roman" w:hAnsi="Times New Roman"/>
          <w:sz w:val="28"/>
          <w:szCs w:val="28"/>
          <w:lang w:eastAsia="ru-RU"/>
        </w:rPr>
        <w:t>ния</w:t>
      </w:r>
      <w:r w:rsidRPr="001115D1">
        <w:rPr>
          <w:rFonts w:ascii="Times New Roman" w:hAnsi="Times New Roman"/>
          <w:sz w:val="28"/>
          <w:szCs w:val="28"/>
          <w:lang w:eastAsia="ru-RU"/>
        </w:rPr>
        <w:t xml:space="preserve"> потенциал</w:t>
      </w:r>
      <w:r w:rsidR="00581BAB" w:rsidRPr="001115D1">
        <w:rPr>
          <w:rFonts w:ascii="Times New Roman" w:hAnsi="Times New Roman"/>
          <w:sz w:val="28"/>
          <w:szCs w:val="28"/>
          <w:lang w:eastAsia="ru-RU"/>
        </w:rPr>
        <w:t>а</w:t>
      </w:r>
      <w:r w:rsidRPr="001115D1">
        <w:rPr>
          <w:rFonts w:ascii="Times New Roman" w:hAnsi="Times New Roman"/>
          <w:sz w:val="28"/>
          <w:szCs w:val="28"/>
          <w:lang w:eastAsia="ru-RU"/>
        </w:rPr>
        <w:t xml:space="preserve"> личных подсобных хозяйств, </w:t>
      </w:r>
      <w:r w:rsidR="00581BAB" w:rsidRPr="001115D1">
        <w:rPr>
          <w:rFonts w:ascii="Times New Roman" w:hAnsi="Times New Roman"/>
          <w:sz w:val="28"/>
          <w:szCs w:val="28"/>
          <w:lang w:eastAsia="ru-RU"/>
        </w:rPr>
        <w:t xml:space="preserve">что </w:t>
      </w:r>
      <w:r w:rsidRPr="001115D1">
        <w:rPr>
          <w:rFonts w:ascii="Times New Roman" w:hAnsi="Times New Roman"/>
          <w:sz w:val="28"/>
          <w:szCs w:val="28"/>
          <w:lang w:eastAsia="ru-RU"/>
        </w:rPr>
        <w:t>повысит их мотивацию труда и уровень доходов, обеспечит гарантированный сбыт выращенной продукции.</w:t>
      </w:r>
    </w:p>
    <w:p w14:paraId="5FCB64BA" w14:textId="77777777" w:rsidR="000C1FA4" w:rsidRPr="000C1FA4" w:rsidRDefault="00581BAB" w:rsidP="00430711">
      <w:pPr>
        <w:pStyle w:val="ConsPlusNormal"/>
        <w:ind w:firstLine="851"/>
        <w:jc w:val="both"/>
        <w:rPr>
          <w:rFonts w:ascii="Times New Roman" w:hAnsi="Times New Roman"/>
        </w:rPr>
      </w:pPr>
      <w:r>
        <w:rPr>
          <w:rFonts w:ascii="Times New Roman" w:hAnsi="Times New Roman"/>
        </w:rPr>
        <w:t>5</w:t>
      </w:r>
      <w:r w:rsidR="000C1FA4" w:rsidRPr="000C1FA4">
        <w:rPr>
          <w:rFonts w:ascii="Times New Roman" w:hAnsi="Times New Roman"/>
        </w:rPr>
        <w:t>. Контроль выполнения индикаторов (показателей) на всех стадиях реализации Подпрограммы.</w:t>
      </w:r>
    </w:p>
    <w:p w14:paraId="18E41E1F" w14:textId="77777777" w:rsidR="000C1FA4" w:rsidRPr="000C1FA4" w:rsidRDefault="000C1FA4" w:rsidP="00430711">
      <w:pPr>
        <w:pStyle w:val="ConsPlusNormal"/>
        <w:ind w:firstLine="851"/>
        <w:jc w:val="both"/>
        <w:rPr>
          <w:rFonts w:ascii="Times New Roman" w:hAnsi="Times New Roman"/>
        </w:rPr>
      </w:pPr>
    </w:p>
    <w:p w14:paraId="026449FB" w14:textId="77777777" w:rsidR="000C1FA4" w:rsidRPr="000C1FA4" w:rsidRDefault="000C1FA4" w:rsidP="000C1FA4">
      <w:pPr>
        <w:pStyle w:val="ConsPlusNormal"/>
        <w:ind w:firstLine="851"/>
        <w:jc w:val="both"/>
        <w:rPr>
          <w:rFonts w:ascii="Times New Roman" w:hAnsi="Times New Roman"/>
          <w:b/>
          <w:bCs/>
        </w:rPr>
      </w:pPr>
      <w:r w:rsidRPr="000C1FA4">
        <w:rPr>
          <w:rFonts w:ascii="Times New Roman" w:hAnsi="Times New Roman"/>
          <w:b/>
          <w:bCs/>
          <w:lang w:val="en-US"/>
        </w:rPr>
        <w:t>III</w:t>
      </w:r>
      <w:r w:rsidRPr="000C1FA4">
        <w:rPr>
          <w:rFonts w:ascii="Times New Roman" w:hAnsi="Times New Roman"/>
          <w:b/>
          <w:bCs/>
        </w:rPr>
        <w:t>. Приоритеты муниципальной политики в сфере реализации Подпрограммы, задачи, описание показателей задач Подпрограммы</w:t>
      </w:r>
    </w:p>
    <w:p w14:paraId="5C76D6EF" w14:textId="77777777" w:rsidR="000C1FA4" w:rsidRPr="000C1FA4" w:rsidRDefault="000C1FA4" w:rsidP="00430711">
      <w:pPr>
        <w:spacing w:after="0" w:line="240" w:lineRule="auto"/>
        <w:ind w:firstLine="851"/>
        <w:jc w:val="both"/>
        <w:rPr>
          <w:rFonts w:ascii="Times New Roman" w:hAnsi="Times New Roman"/>
          <w:sz w:val="28"/>
          <w:szCs w:val="28"/>
        </w:rPr>
      </w:pPr>
    </w:p>
    <w:p w14:paraId="562063DF" w14:textId="2A235159" w:rsidR="000C1FA4" w:rsidRPr="000C1FA4" w:rsidRDefault="000C1FA4" w:rsidP="00430711">
      <w:pPr>
        <w:spacing w:after="0" w:line="240" w:lineRule="auto"/>
        <w:ind w:firstLine="851"/>
        <w:jc w:val="both"/>
        <w:rPr>
          <w:rFonts w:ascii="Times New Roman" w:hAnsi="Times New Roman"/>
          <w:sz w:val="28"/>
          <w:szCs w:val="28"/>
        </w:rPr>
      </w:pPr>
      <w:r w:rsidRPr="000C1FA4">
        <w:rPr>
          <w:rFonts w:ascii="Times New Roman" w:hAnsi="Times New Roman"/>
          <w:sz w:val="28"/>
          <w:szCs w:val="28"/>
        </w:rPr>
        <w:t xml:space="preserve">В настоящее время потенциал развития малого и среднего предпринимательства в Добровском муниципальном </w:t>
      </w:r>
      <w:r w:rsidR="00A520B6">
        <w:rPr>
          <w:rFonts w:ascii="Times New Roman" w:hAnsi="Times New Roman"/>
          <w:sz w:val="28"/>
          <w:szCs w:val="28"/>
        </w:rPr>
        <w:t>округе</w:t>
      </w:r>
      <w:r w:rsidRPr="000C1FA4">
        <w:rPr>
          <w:rFonts w:ascii="Times New Roman" w:hAnsi="Times New Roman"/>
          <w:sz w:val="28"/>
          <w:szCs w:val="28"/>
        </w:rPr>
        <w:t xml:space="preserve"> реализован недостаточно. Программа является инструментом для улучше</w:t>
      </w:r>
      <w:r w:rsidR="007744E6">
        <w:rPr>
          <w:rFonts w:ascii="Times New Roman" w:hAnsi="Times New Roman"/>
          <w:sz w:val="28"/>
          <w:szCs w:val="28"/>
        </w:rPr>
        <w:t>ния сложившейся ситуации и созда</w:t>
      </w:r>
      <w:r w:rsidRPr="000C1FA4">
        <w:rPr>
          <w:rFonts w:ascii="Times New Roman" w:hAnsi="Times New Roman"/>
          <w:sz w:val="28"/>
          <w:szCs w:val="28"/>
        </w:rPr>
        <w:t>ния</w:t>
      </w:r>
      <w:r w:rsidR="00132324">
        <w:rPr>
          <w:rFonts w:ascii="Times New Roman" w:hAnsi="Times New Roman"/>
          <w:sz w:val="28"/>
          <w:szCs w:val="28"/>
        </w:rPr>
        <w:t xml:space="preserve"> </w:t>
      </w:r>
      <w:r w:rsidRPr="000C1FA4">
        <w:rPr>
          <w:rFonts w:ascii="Times New Roman" w:hAnsi="Times New Roman"/>
          <w:sz w:val="28"/>
          <w:szCs w:val="28"/>
        </w:rPr>
        <w:t xml:space="preserve">условий для дальнейшего развития малого и среднего предпринимательства и усиления его роли в экономике </w:t>
      </w:r>
      <w:r w:rsidR="00A520B6">
        <w:rPr>
          <w:rFonts w:ascii="Times New Roman" w:hAnsi="Times New Roman"/>
          <w:sz w:val="28"/>
          <w:szCs w:val="28"/>
        </w:rPr>
        <w:t>муниципального округа</w:t>
      </w:r>
      <w:r w:rsidRPr="000C1FA4">
        <w:rPr>
          <w:rFonts w:ascii="Times New Roman" w:hAnsi="Times New Roman"/>
          <w:sz w:val="28"/>
          <w:szCs w:val="28"/>
        </w:rPr>
        <w:t>, в частности</w:t>
      </w:r>
      <w:r w:rsidR="00DB3893">
        <w:rPr>
          <w:rFonts w:ascii="Times New Roman" w:hAnsi="Times New Roman"/>
          <w:sz w:val="28"/>
          <w:szCs w:val="28"/>
        </w:rPr>
        <w:t>,</w:t>
      </w:r>
      <w:r w:rsidRPr="000C1FA4">
        <w:rPr>
          <w:rFonts w:ascii="Times New Roman" w:hAnsi="Times New Roman"/>
          <w:sz w:val="28"/>
          <w:szCs w:val="28"/>
        </w:rPr>
        <w:t xml:space="preserve"> за счет увеличения числа занятого в бизнесе населения. </w:t>
      </w:r>
      <w:r w:rsidRPr="000C1FA4">
        <w:rPr>
          <w:rFonts w:ascii="Times New Roman" w:hAnsi="Times New Roman"/>
          <w:bCs/>
          <w:sz w:val="28"/>
          <w:szCs w:val="28"/>
        </w:rPr>
        <w:t>Увеличение числа занятого населения в малом и среднем бизнесе ожидается, главным образом, за счет роста числа малых и микропредприятий, кооперативов</w:t>
      </w:r>
      <w:r w:rsidR="00A520B6">
        <w:rPr>
          <w:rFonts w:ascii="Times New Roman" w:hAnsi="Times New Roman"/>
          <w:bCs/>
          <w:sz w:val="28"/>
          <w:szCs w:val="28"/>
        </w:rPr>
        <w:t xml:space="preserve"> и самозанятых граждан</w:t>
      </w:r>
      <w:r w:rsidRPr="000C1FA4">
        <w:rPr>
          <w:rFonts w:ascii="Times New Roman" w:hAnsi="Times New Roman"/>
          <w:bCs/>
          <w:sz w:val="28"/>
          <w:szCs w:val="28"/>
        </w:rPr>
        <w:t>, поскольку именно они обеспечивают основную долю занятого населения в сфере бизнеса и в его обороте.</w:t>
      </w:r>
      <w:r w:rsidRPr="000C1FA4">
        <w:rPr>
          <w:rFonts w:ascii="Times New Roman" w:hAnsi="Times New Roman"/>
          <w:sz w:val="28"/>
          <w:szCs w:val="28"/>
        </w:rPr>
        <w:t xml:space="preserve">    </w:t>
      </w:r>
    </w:p>
    <w:p w14:paraId="33A432B6" w14:textId="31AEC899" w:rsidR="000C1FA4" w:rsidRPr="000C1FA4" w:rsidRDefault="000C1FA4" w:rsidP="00430711">
      <w:pPr>
        <w:spacing w:line="240" w:lineRule="auto"/>
        <w:ind w:firstLine="851"/>
        <w:jc w:val="both"/>
        <w:rPr>
          <w:rFonts w:ascii="Times New Roman" w:hAnsi="Times New Roman"/>
          <w:sz w:val="28"/>
          <w:szCs w:val="28"/>
        </w:rPr>
      </w:pPr>
      <w:r w:rsidRPr="000C1FA4">
        <w:rPr>
          <w:rFonts w:ascii="Times New Roman" w:hAnsi="Times New Roman"/>
          <w:sz w:val="28"/>
          <w:szCs w:val="28"/>
        </w:rPr>
        <w:t xml:space="preserve">В то же время Подпрограмма основана на принципе равного доступа всех субъектов предпринимательской деятельности Добровского муниципального </w:t>
      </w:r>
      <w:r w:rsidR="00A520B6">
        <w:rPr>
          <w:rFonts w:ascii="Times New Roman" w:hAnsi="Times New Roman"/>
          <w:sz w:val="28"/>
          <w:szCs w:val="28"/>
        </w:rPr>
        <w:t>округ</w:t>
      </w:r>
      <w:r w:rsidRPr="000C1FA4">
        <w:rPr>
          <w:rFonts w:ascii="Times New Roman" w:hAnsi="Times New Roman"/>
          <w:sz w:val="28"/>
          <w:szCs w:val="28"/>
        </w:rPr>
        <w:t xml:space="preserve">а ко всем инструментам поддержки и предполагает сбалансированное развитие предпринимательства в </w:t>
      </w:r>
      <w:r w:rsidR="00A520B6">
        <w:rPr>
          <w:rFonts w:ascii="Times New Roman" w:hAnsi="Times New Roman"/>
          <w:sz w:val="28"/>
          <w:szCs w:val="28"/>
        </w:rPr>
        <w:t>муниципальном округе</w:t>
      </w:r>
      <w:r w:rsidRPr="000C1FA4">
        <w:rPr>
          <w:rFonts w:ascii="Times New Roman" w:hAnsi="Times New Roman"/>
          <w:sz w:val="28"/>
          <w:szCs w:val="28"/>
        </w:rPr>
        <w:t>.</w:t>
      </w:r>
    </w:p>
    <w:p w14:paraId="3D3A3BA5" w14:textId="7325D633" w:rsidR="000C1FA4" w:rsidRPr="000C1FA4" w:rsidRDefault="000C1FA4" w:rsidP="00430711">
      <w:pPr>
        <w:pStyle w:val="ConsPlusNormal"/>
        <w:ind w:firstLine="851"/>
        <w:jc w:val="both"/>
        <w:rPr>
          <w:rFonts w:ascii="Times New Roman" w:hAnsi="Times New Roman"/>
          <w:b/>
        </w:rPr>
      </w:pPr>
      <w:r w:rsidRPr="00B43F95">
        <w:rPr>
          <w:rFonts w:ascii="Times New Roman" w:hAnsi="Times New Roman"/>
        </w:rPr>
        <w:t>Целью Подпрограммы является с</w:t>
      </w:r>
      <w:r w:rsidRPr="00B43F95">
        <w:rPr>
          <w:rFonts w:ascii="Times New Roman" w:hAnsi="Times New Roman"/>
          <w:bCs/>
        </w:rPr>
        <w:t>оздание условий для дальнейшего развития малого и среднего п</w:t>
      </w:r>
      <w:r w:rsidR="001115D1">
        <w:rPr>
          <w:rFonts w:ascii="Times New Roman" w:hAnsi="Times New Roman"/>
          <w:bCs/>
        </w:rPr>
        <w:t xml:space="preserve">редпринимательства, кооперации </w:t>
      </w:r>
      <w:r w:rsidRPr="00B43F95">
        <w:rPr>
          <w:rFonts w:ascii="Times New Roman" w:hAnsi="Times New Roman"/>
          <w:bCs/>
        </w:rPr>
        <w:t xml:space="preserve">и усиления их роли в экономике </w:t>
      </w:r>
      <w:r w:rsidR="00A520B6">
        <w:rPr>
          <w:rFonts w:ascii="Times New Roman" w:hAnsi="Times New Roman"/>
          <w:bCs/>
        </w:rPr>
        <w:t>муниципального округа</w:t>
      </w:r>
      <w:r w:rsidRPr="00B43F95">
        <w:rPr>
          <w:rFonts w:ascii="Times New Roman" w:hAnsi="Times New Roman"/>
          <w:bCs/>
        </w:rPr>
        <w:t xml:space="preserve">, в частности за счет увеличения числа занятого в бизнесе населения. </w:t>
      </w:r>
      <w:r w:rsidRPr="00B43F95">
        <w:rPr>
          <w:rFonts w:ascii="Times New Roman" w:hAnsi="Times New Roman"/>
        </w:rPr>
        <w:t>Для достижения поставленной цели необходимо решение следующих приоритетных</w:t>
      </w:r>
      <w:r w:rsidRPr="000C1FA4">
        <w:rPr>
          <w:rFonts w:ascii="Times New Roman" w:hAnsi="Times New Roman"/>
        </w:rPr>
        <w:t xml:space="preserve"> задач</w:t>
      </w:r>
      <w:r w:rsidRPr="000C1FA4">
        <w:rPr>
          <w:rFonts w:ascii="Times New Roman" w:hAnsi="Times New Roman"/>
          <w:b/>
        </w:rPr>
        <w:t>:</w:t>
      </w:r>
    </w:p>
    <w:p w14:paraId="21747E1F" w14:textId="190262BA" w:rsidR="000C1FA4" w:rsidRPr="007847C7" w:rsidRDefault="000C1FA4" w:rsidP="00ED12AD">
      <w:pPr>
        <w:pStyle w:val="ConsPlusNormal"/>
        <w:ind w:firstLine="851"/>
        <w:jc w:val="both"/>
        <w:rPr>
          <w:rFonts w:ascii="Times New Roman" w:hAnsi="Times New Roman"/>
          <w:b/>
        </w:rPr>
      </w:pPr>
      <w:r w:rsidRPr="000C1FA4">
        <w:rPr>
          <w:rFonts w:ascii="Times New Roman" w:hAnsi="Times New Roman"/>
        </w:rPr>
        <w:t>1</w:t>
      </w:r>
      <w:r w:rsidR="00A777C4">
        <w:rPr>
          <w:rFonts w:ascii="Times New Roman" w:hAnsi="Times New Roman"/>
        </w:rPr>
        <w:t>)</w:t>
      </w:r>
      <w:r w:rsidRPr="000C1FA4">
        <w:rPr>
          <w:rFonts w:ascii="Times New Roman" w:hAnsi="Times New Roman"/>
        </w:rPr>
        <w:t xml:space="preserve"> </w:t>
      </w:r>
      <w:r w:rsidRPr="007847C7">
        <w:rPr>
          <w:rFonts w:ascii="Times New Roman" w:hAnsi="Times New Roman"/>
        </w:rPr>
        <w:t>содействие в повышении эффективной деятельности сельскохозяйственным потребительским кооперативам, в том числе кредитным;</w:t>
      </w:r>
      <w:r w:rsidRPr="007847C7">
        <w:rPr>
          <w:rFonts w:ascii="Times New Roman" w:hAnsi="Times New Roman"/>
          <w:b/>
        </w:rPr>
        <w:t xml:space="preserve"> </w:t>
      </w:r>
    </w:p>
    <w:p w14:paraId="0D173ECF" w14:textId="2F082BA6" w:rsidR="000C1FA4" w:rsidRPr="00AB0F1B" w:rsidRDefault="00ED12AD" w:rsidP="00430711">
      <w:pPr>
        <w:pStyle w:val="ConsPlusNonformat0"/>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A777C4" w:rsidRPr="00AB0F1B">
        <w:rPr>
          <w:rFonts w:ascii="Times New Roman" w:hAnsi="Times New Roman" w:cs="Times New Roman"/>
          <w:sz w:val="28"/>
          <w:szCs w:val="28"/>
        </w:rPr>
        <w:t xml:space="preserve">) </w:t>
      </w:r>
      <w:r w:rsidR="000C1FA4" w:rsidRPr="00AB0F1B">
        <w:rPr>
          <w:rFonts w:ascii="Times New Roman" w:hAnsi="Times New Roman" w:cs="Times New Roman"/>
          <w:sz w:val="28"/>
          <w:szCs w:val="28"/>
        </w:rPr>
        <w:t>обеспечение финансовой устойчивости, повышение уровня информированности субъектов малого и среднего предпринимательства;</w:t>
      </w:r>
    </w:p>
    <w:p w14:paraId="4FD152FB" w14:textId="3DCC7CAB" w:rsidR="000C1FA4" w:rsidRPr="00AB0F1B" w:rsidRDefault="00ED12AD" w:rsidP="00430711">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00A777C4" w:rsidRPr="00AB0F1B">
        <w:rPr>
          <w:rFonts w:ascii="Times New Roman" w:hAnsi="Times New Roman"/>
          <w:sz w:val="28"/>
          <w:szCs w:val="28"/>
        </w:rPr>
        <w:t xml:space="preserve">) </w:t>
      </w:r>
      <w:r w:rsidR="00FA2068" w:rsidRPr="00AB0F1B">
        <w:rPr>
          <w:rFonts w:ascii="Times New Roman" w:hAnsi="Times New Roman"/>
          <w:sz w:val="28"/>
          <w:szCs w:val="28"/>
        </w:rPr>
        <w:t xml:space="preserve">осуществление регулярных перевозок пассажиров и багажа автомобильным транспортом </w:t>
      </w:r>
      <w:r w:rsidR="00432E83" w:rsidRPr="00AB0F1B">
        <w:rPr>
          <w:rFonts w:ascii="Times New Roman" w:hAnsi="Times New Roman"/>
          <w:sz w:val="28"/>
          <w:szCs w:val="28"/>
        </w:rPr>
        <w:t xml:space="preserve">по регулируемым тарифам </w:t>
      </w:r>
      <w:r w:rsidR="00FA2068" w:rsidRPr="00AB0F1B">
        <w:rPr>
          <w:rFonts w:ascii="Times New Roman" w:hAnsi="Times New Roman"/>
          <w:sz w:val="28"/>
          <w:szCs w:val="28"/>
        </w:rPr>
        <w:t>по муниципальным маршрутам</w:t>
      </w:r>
      <w:r w:rsidR="000C1FA4" w:rsidRPr="00AB0F1B">
        <w:rPr>
          <w:rFonts w:ascii="Times New Roman" w:hAnsi="Times New Roman"/>
          <w:sz w:val="28"/>
          <w:szCs w:val="28"/>
        </w:rPr>
        <w:t>.</w:t>
      </w:r>
    </w:p>
    <w:p w14:paraId="2C694179" w14:textId="77777777" w:rsidR="000C1FA4" w:rsidRPr="000C1FA4" w:rsidRDefault="000C1FA4" w:rsidP="00430711">
      <w:pPr>
        <w:autoSpaceDE w:val="0"/>
        <w:autoSpaceDN w:val="0"/>
        <w:adjustRightInd w:val="0"/>
        <w:spacing w:line="240" w:lineRule="auto"/>
        <w:ind w:firstLine="851"/>
        <w:jc w:val="both"/>
        <w:rPr>
          <w:rFonts w:ascii="Times New Roman" w:hAnsi="Times New Roman"/>
          <w:bCs/>
          <w:sz w:val="28"/>
          <w:szCs w:val="28"/>
        </w:rPr>
      </w:pPr>
      <w:r w:rsidRPr="00AB0F1B">
        <w:rPr>
          <w:rFonts w:ascii="Times New Roman" w:hAnsi="Times New Roman"/>
          <w:bCs/>
          <w:sz w:val="28"/>
          <w:szCs w:val="28"/>
        </w:rPr>
        <w:t>Показателями</w:t>
      </w:r>
      <w:r w:rsidRPr="000C1FA4">
        <w:rPr>
          <w:rFonts w:ascii="Times New Roman" w:hAnsi="Times New Roman"/>
          <w:bCs/>
          <w:sz w:val="28"/>
          <w:szCs w:val="28"/>
        </w:rPr>
        <w:t xml:space="preserve"> для решения обозначенных Подпрограммой задач являются:</w:t>
      </w:r>
    </w:p>
    <w:p w14:paraId="5D019413" w14:textId="77777777" w:rsidR="000C1FA4" w:rsidRPr="000C1FA4" w:rsidRDefault="000C1FA4" w:rsidP="00430711">
      <w:pPr>
        <w:spacing w:line="240" w:lineRule="auto"/>
        <w:ind w:firstLine="851"/>
        <w:jc w:val="both"/>
        <w:rPr>
          <w:rFonts w:ascii="Times New Roman" w:hAnsi="Times New Roman"/>
          <w:sz w:val="28"/>
          <w:szCs w:val="28"/>
        </w:rPr>
      </w:pPr>
      <w:r w:rsidRPr="000C1FA4">
        <w:rPr>
          <w:rFonts w:ascii="Times New Roman" w:hAnsi="Times New Roman"/>
          <w:sz w:val="28"/>
          <w:szCs w:val="28"/>
        </w:rPr>
        <w:lastRenderedPageBreak/>
        <w:t>- количество субъектов малого и среднего предпринимательства</w:t>
      </w:r>
      <w:r w:rsidR="00226FA6">
        <w:rPr>
          <w:rFonts w:ascii="Times New Roman" w:hAnsi="Times New Roman"/>
          <w:sz w:val="28"/>
          <w:szCs w:val="28"/>
        </w:rPr>
        <w:t xml:space="preserve"> (в том числе, </w:t>
      </w:r>
      <w:r w:rsidR="00FE50E9">
        <w:rPr>
          <w:rFonts w:ascii="Times New Roman" w:hAnsi="Times New Roman"/>
          <w:sz w:val="28"/>
          <w:szCs w:val="28"/>
        </w:rPr>
        <w:t>сельскохозяйственных кредитных потребительских кооперативов)</w:t>
      </w:r>
      <w:r w:rsidRPr="000C1FA4">
        <w:rPr>
          <w:rFonts w:ascii="Times New Roman" w:hAnsi="Times New Roman"/>
          <w:sz w:val="28"/>
          <w:szCs w:val="28"/>
        </w:rPr>
        <w:t>, получивших поддержку, всего;</w:t>
      </w:r>
    </w:p>
    <w:p w14:paraId="209A83EE" w14:textId="77777777" w:rsidR="000C1FA4" w:rsidRPr="00B43F95" w:rsidRDefault="000C1FA4" w:rsidP="00430711">
      <w:pPr>
        <w:spacing w:line="240" w:lineRule="auto"/>
        <w:ind w:firstLine="851"/>
        <w:jc w:val="both"/>
        <w:rPr>
          <w:rFonts w:ascii="Times New Roman" w:hAnsi="Times New Roman"/>
          <w:sz w:val="28"/>
          <w:szCs w:val="28"/>
        </w:rPr>
      </w:pPr>
      <w:r w:rsidRPr="00B43F95">
        <w:rPr>
          <w:rFonts w:ascii="Times New Roman" w:hAnsi="Times New Roman"/>
          <w:sz w:val="28"/>
          <w:szCs w:val="28"/>
        </w:rPr>
        <w:t>- количество пайщиков в сельскохозяйственных кредитных потребительских кооперативах;</w:t>
      </w:r>
    </w:p>
    <w:p w14:paraId="62C411EF" w14:textId="5CF5172F" w:rsidR="000C1FA4" w:rsidRPr="000C1FA4" w:rsidRDefault="000C1FA4" w:rsidP="00430711">
      <w:pPr>
        <w:spacing w:line="240" w:lineRule="auto"/>
        <w:ind w:firstLine="851"/>
        <w:jc w:val="both"/>
        <w:rPr>
          <w:rFonts w:ascii="Times New Roman" w:hAnsi="Times New Roman"/>
          <w:bCs/>
          <w:sz w:val="28"/>
          <w:szCs w:val="28"/>
        </w:rPr>
      </w:pPr>
      <w:r w:rsidRPr="000C1FA4">
        <w:rPr>
          <w:rFonts w:ascii="Times New Roman" w:hAnsi="Times New Roman"/>
          <w:sz w:val="28"/>
          <w:szCs w:val="28"/>
        </w:rPr>
        <w:t>- количество проведенных праздничных мероприятий, обучающих семинаров, совещаний, конкурсов конференций и других мероприятий, направленных на формирование положительного имиджа малого и среднего предпринимательства и повышение правовой</w:t>
      </w:r>
      <w:r w:rsidR="00A520B6">
        <w:rPr>
          <w:rFonts w:ascii="Times New Roman" w:hAnsi="Times New Roman"/>
          <w:sz w:val="28"/>
          <w:szCs w:val="28"/>
        </w:rPr>
        <w:t xml:space="preserve"> </w:t>
      </w:r>
      <w:r w:rsidRPr="000C1FA4">
        <w:rPr>
          <w:rFonts w:ascii="Times New Roman" w:hAnsi="Times New Roman"/>
          <w:sz w:val="28"/>
          <w:szCs w:val="28"/>
        </w:rPr>
        <w:t>и экономической грамотности</w:t>
      </w:r>
      <w:r w:rsidRPr="000C1FA4">
        <w:rPr>
          <w:rFonts w:ascii="Times New Roman" w:hAnsi="Times New Roman"/>
          <w:bCs/>
          <w:sz w:val="28"/>
          <w:szCs w:val="28"/>
        </w:rPr>
        <w:t>;</w:t>
      </w:r>
    </w:p>
    <w:p w14:paraId="16F0DAD0" w14:textId="59728EE4" w:rsidR="000C1FA4" w:rsidRDefault="000C1FA4" w:rsidP="00430711">
      <w:pPr>
        <w:spacing w:line="240" w:lineRule="auto"/>
        <w:ind w:firstLine="851"/>
        <w:jc w:val="both"/>
        <w:rPr>
          <w:rFonts w:ascii="Times New Roman" w:hAnsi="Times New Roman"/>
          <w:bCs/>
          <w:sz w:val="28"/>
          <w:szCs w:val="28"/>
        </w:rPr>
      </w:pPr>
      <w:r w:rsidRPr="000C1FA4">
        <w:rPr>
          <w:rFonts w:ascii="Times New Roman" w:hAnsi="Times New Roman"/>
          <w:bCs/>
          <w:sz w:val="28"/>
          <w:szCs w:val="28"/>
        </w:rPr>
        <w:t>- количество перевезенных пассажиров на внутримуниципальных маршрутах</w:t>
      </w:r>
      <w:r w:rsidR="007079B8">
        <w:rPr>
          <w:rFonts w:ascii="Times New Roman" w:hAnsi="Times New Roman"/>
          <w:bCs/>
          <w:sz w:val="28"/>
          <w:szCs w:val="28"/>
        </w:rPr>
        <w:t>;</w:t>
      </w:r>
    </w:p>
    <w:p w14:paraId="1AE09FFD" w14:textId="0B055DFD" w:rsidR="007079B8" w:rsidRPr="000C1FA4" w:rsidRDefault="007079B8" w:rsidP="00430711">
      <w:pPr>
        <w:spacing w:line="240" w:lineRule="auto"/>
        <w:ind w:firstLine="851"/>
        <w:jc w:val="both"/>
        <w:rPr>
          <w:rFonts w:ascii="Times New Roman" w:hAnsi="Times New Roman"/>
          <w:sz w:val="28"/>
          <w:szCs w:val="28"/>
        </w:rPr>
      </w:pPr>
      <w:r>
        <w:rPr>
          <w:rFonts w:ascii="Times New Roman" w:hAnsi="Times New Roman"/>
          <w:bCs/>
          <w:sz w:val="28"/>
          <w:szCs w:val="28"/>
        </w:rPr>
        <w:t xml:space="preserve">- </w:t>
      </w:r>
      <w:r>
        <w:rPr>
          <w:rFonts w:ascii="Times New Roman" w:eastAsia="Times New Roman" w:hAnsi="Times New Roman"/>
          <w:color w:val="000000"/>
          <w:sz w:val="28"/>
          <w:szCs w:val="28"/>
          <w:lang w:eastAsia="ru-RU"/>
        </w:rPr>
        <w:t>к</w:t>
      </w:r>
      <w:r w:rsidRPr="007079B8">
        <w:rPr>
          <w:rFonts w:ascii="Times New Roman" w:eastAsia="Times New Roman" w:hAnsi="Times New Roman"/>
          <w:color w:val="000000"/>
          <w:sz w:val="28"/>
          <w:szCs w:val="28"/>
          <w:lang w:eastAsia="ru-RU"/>
        </w:rPr>
        <w:t>оличество субъектов малого бизнеса, осуществляющих производство продукции из сырья (материалов), закупленного в Республике Беларусь</w:t>
      </w:r>
      <w:r>
        <w:rPr>
          <w:rFonts w:ascii="Times New Roman" w:eastAsia="Times New Roman" w:hAnsi="Times New Roman"/>
          <w:color w:val="000000"/>
          <w:sz w:val="28"/>
          <w:szCs w:val="28"/>
          <w:lang w:eastAsia="ru-RU"/>
        </w:rPr>
        <w:t>.</w:t>
      </w:r>
    </w:p>
    <w:p w14:paraId="31072100" w14:textId="1D5BE640" w:rsidR="000C1FA4" w:rsidRPr="000C1FA4" w:rsidRDefault="000C1FA4" w:rsidP="00430711">
      <w:pPr>
        <w:widowControl w:val="0"/>
        <w:autoSpaceDE w:val="0"/>
        <w:autoSpaceDN w:val="0"/>
        <w:adjustRightInd w:val="0"/>
        <w:spacing w:line="240" w:lineRule="auto"/>
        <w:ind w:firstLine="851"/>
        <w:jc w:val="both"/>
        <w:rPr>
          <w:rFonts w:ascii="Times New Roman" w:hAnsi="Times New Roman"/>
          <w:sz w:val="28"/>
          <w:szCs w:val="28"/>
        </w:rPr>
      </w:pPr>
      <w:r w:rsidRPr="000C1FA4">
        <w:rPr>
          <w:rFonts w:ascii="Times New Roman" w:hAnsi="Times New Roman"/>
          <w:sz w:val="28"/>
          <w:szCs w:val="28"/>
        </w:rPr>
        <w:t xml:space="preserve">Реализация мероприятий Подпрограммы осуществляется по приоритетным для </w:t>
      </w:r>
      <w:r w:rsidR="00A520B6">
        <w:rPr>
          <w:rFonts w:ascii="Times New Roman" w:hAnsi="Times New Roman"/>
          <w:sz w:val="28"/>
          <w:szCs w:val="28"/>
        </w:rPr>
        <w:t>муниципального округа</w:t>
      </w:r>
      <w:r w:rsidRPr="000C1FA4">
        <w:rPr>
          <w:rFonts w:ascii="Times New Roman" w:hAnsi="Times New Roman"/>
          <w:sz w:val="28"/>
          <w:szCs w:val="28"/>
        </w:rPr>
        <w:t xml:space="preserve"> видам деятельности.</w:t>
      </w:r>
    </w:p>
    <w:p w14:paraId="7989C2C1" w14:textId="7EFD568F" w:rsidR="000C1FA4" w:rsidRPr="000C1FA4" w:rsidRDefault="000C1FA4" w:rsidP="00430711">
      <w:pPr>
        <w:widowControl w:val="0"/>
        <w:autoSpaceDE w:val="0"/>
        <w:autoSpaceDN w:val="0"/>
        <w:adjustRightInd w:val="0"/>
        <w:spacing w:line="240" w:lineRule="auto"/>
        <w:ind w:firstLine="851"/>
        <w:jc w:val="both"/>
        <w:rPr>
          <w:rFonts w:ascii="Times New Roman" w:hAnsi="Times New Roman"/>
          <w:sz w:val="28"/>
          <w:szCs w:val="28"/>
        </w:rPr>
      </w:pPr>
      <w:r w:rsidRPr="000C1FA4">
        <w:rPr>
          <w:rFonts w:ascii="Times New Roman" w:hAnsi="Times New Roman"/>
          <w:sz w:val="28"/>
          <w:szCs w:val="28"/>
        </w:rPr>
        <w:t xml:space="preserve">Подпрограммой определены следующие приоритетные для </w:t>
      </w:r>
      <w:r w:rsidR="00A520B6">
        <w:rPr>
          <w:rFonts w:ascii="Times New Roman" w:hAnsi="Times New Roman"/>
          <w:sz w:val="28"/>
          <w:szCs w:val="28"/>
        </w:rPr>
        <w:t>муниципального округа</w:t>
      </w:r>
      <w:r w:rsidRPr="000C1FA4">
        <w:rPr>
          <w:rFonts w:ascii="Times New Roman" w:hAnsi="Times New Roman"/>
          <w:sz w:val="28"/>
          <w:szCs w:val="28"/>
        </w:rPr>
        <w:t xml:space="preserve"> виды деятельности субъектов малого и среднего предпринимательства:</w:t>
      </w:r>
    </w:p>
    <w:p w14:paraId="35016A70" w14:textId="77777777"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-обрабатывающие производства;</w:t>
      </w:r>
    </w:p>
    <w:p w14:paraId="125D1C23" w14:textId="77777777"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-оказание услуг: бытовых, медицинских, в системе дошкольного воспитания, жилищно-коммунальных, транспортных, связи, по ремонту вычислительной техники, физической культуры и спорта;</w:t>
      </w:r>
    </w:p>
    <w:p w14:paraId="190D2F34" w14:textId="77777777"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-общественное питание;</w:t>
      </w:r>
    </w:p>
    <w:p w14:paraId="29D8921E" w14:textId="77777777"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-строительство зданий и сооружений для здравоохранения, культуры, образования;</w:t>
      </w:r>
    </w:p>
    <w:p w14:paraId="746A5386" w14:textId="24B494A2"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 xml:space="preserve">-торговая деятельность в сельских населенных пунктах с численностью населения менее </w:t>
      </w:r>
      <w:r w:rsidR="00A520B6">
        <w:rPr>
          <w:rFonts w:ascii="Times New Roman" w:hAnsi="Times New Roman"/>
        </w:rPr>
        <w:t>3</w:t>
      </w:r>
      <w:r w:rsidRPr="000C1FA4">
        <w:rPr>
          <w:rFonts w:ascii="Times New Roman" w:hAnsi="Times New Roman"/>
        </w:rPr>
        <w:t>00 человек;</w:t>
      </w:r>
    </w:p>
    <w:p w14:paraId="2E133896" w14:textId="77777777" w:rsidR="000C1FA4" w:rsidRPr="000C1FA4" w:rsidRDefault="000C1FA4" w:rsidP="00430711">
      <w:pPr>
        <w:pStyle w:val="ConsPlusNormal"/>
        <w:widowControl/>
        <w:ind w:firstLine="851"/>
        <w:jc w:val="both"/>
        <w:rPr>
          <w:rFonts w:ascii="Times New Roman" w:hAnsi="Times New Roman"/>
        </w:rPr>
      </w:pPr>
      <w:r w:rsidRPr="000C1FA4">
        <w:rPr>
          <w:rFonts w:ascii="Times New Roman" w:hAnsi="Times New Roman"/>
        </w:rPr>
        <w:t>- производство и переработка сельскохозяйственной продукции;</w:t>
      </w:r>
    </w:p>
    <w:p w14:paraId="326EA48A" w14:textId="77777777" w:rsidR="000C1FA4" w:rsidRPr="000C1FA4" w:rsidRDefault="000C1FA4" w:rsidP="00430711">
      <w:pPr>
        <w:spacing w:line="240" w:lineRule="auto"/>
        <w:ind w:firstLine="851"/>
        <w:rPr>
          <w:rFonts w:ascii="Times New Roman" w:hAnsi="Times New Roman"/>
          <w:sz w:val="28"/>
          <w:szCs w:val="28"/>
        </w:rPr>
      </w:pPr>
      <w:r w:rsidRPr="000C1FA4">
        <w:rPr>
          <w:rFonts w:ascii="Times New Roman" w:hAnsi="Times New Roman"/>
          <w:sz w:val="28"/>
          <w:szCs w:val="28"/>
        </w:rPr>
        <w:t>- выращивание продукции растениеводства в закрытом грунте.</w:t>
      </w:r>
    </w:p>
    <w:p w14:paraId="59AB1800" w14:textId="77777777" w:rsidR="000C1FA4" w:rsidRPr="000C1FA4" w:rsidRDefault="000C1FA4" w:rsidP="000C1FA4">
      <w:pPr>
        <w:pStyle w:val="ConsPlusNormal"/>
        <w:ind w:firstLine="851"/>
        <w:jc w:val="both"/>
        <w:rPr>
          <w:rFonts w:ascii="Times New Roman" w:hAnsi="Times New Roman"/>
          <w:b/>
        </w:rPr>
      </w:pPr>
      <w:r w:rsidRPr="000C1FA4">
        <w:rPr>
          <w:rFonts w:ascii="Times New Roman" w:hAnsi="Times New Roman"/>
          <w:b/>
          <w:lang w:val="en-US"/>
        </w:rPr>
        <w:t>IV</w:t>
      </w:r>
      <w:r w:rsidRPr="000C1FA4">
        <w:rPr>
          <w:rFonts w:ascii="Times New Roman" w:hAnsi="Times New Roman"/>
          <w:b/>
        </w:rPr>
        <w:t>. Сроки и этапы реализации Подпрограммы</w:t>
      </w:r>
    </w:p>
    <w:p w14:paraId="13C497FC" w14:textId="77777777" w:rsidR="000C1FA4" w:rsidRPr="000C1FA4" w:rsidRDefault="000C1FA4" w:rsidP="000C1FA4">
      <w:pPr>
        <w:pStyle w:val="ConsPlusNormal"/>
        <w:ind w:firstLine="851"/>
        <w:jc w:val="both"/>
        <w:rPr>
          <w:rFonts w:ascii="Times New Roman" w:hAnsi="Times New Roman"/>
        </w:rPr>
      </w:pPr>
    </w:p>
    <w:p w14:paraId="78076C2B" w14:textId="2661E28F" w:rsidR="000C1FA4" w:rsidRPr="000C1FA4" w:rsidRDefault="000C1FA4" w:rsidP="000C1FA4">
      <w:pPr>
        <w:pStyle w:val="ConsPlusNormal"/>
        <w:ind w:firstLine="851"/>
        <w:jc w:val="both"/>
        <w:rPr>
          <w:rFonts w:ascii="Times New Roman" w:hAnsi="Times New Roman"/>
        </w:rPr>
      </w:pPr>
      <w:r w:rsidRPr="000C1FA4">
        <w:rPr>
          <w:rFonts w:ascii="Times New Roman" w:hAnsi="Times New Roman"/>
        </w:rPr>
        <w:t>Срок реализации Подпрограммы охватывает период 20</w:t>
      </w:r>
      <w:r w:rsidR="00A520B6">
        <w:rPr>
          <w:rFonts w:ascii="Times New Roman" w:hAnsi="Times New Roman"/>
        </w:rPr>
        <w:t>24</w:t>
      </w:r>
      <w:r w:rsidRPr="000C1FA4">
        <w:rPr>
          <w:rFonts w:ascii="Times New Roman" w:hAnsi="Times New Roman"/>
        </w:rPr>
        <w:t xml:space="preserve"> – 202</w:t>
      </w:r>
      <w:r w:rsidR="00C7569E">
        <w:rPr>
          <w:rFonts w:ascii="Times New Roman" w:hAnsi="Times New Roman"/>
        </w:rPr>
        <w:t>7</w:t>
      </w:r>
      <w:r w:rsidRPr="000C1FA4">
        <w:rPr>
          <w:rFonts w:ascii="Times New Roman" w:hAnsi="Times New Roman"/>
        </w:rPr>
        <w:t xml:space="preserve"> годов без выделения этапов.</w:t>
      </w:r>
    </w:p>
    <w:p w14:paraId="4FCDB4B7" w14:textId="77777777" w:rsidR="000C1FA4" w:rsidRPr="000C1FA4" w:rsidRDefault="000C1FA4" w:rsidP="000C1FA4">
      <w:pPr>
        <w:pStyle w:val="ConsPlusNonformat0"/>
        <w:widowControl/>
        <w:ind w:firstLine="851"/>
        <w:jc w:val="both"/>
        <w:rPr>
          <w:rFonts w:ascii="Times New Roman" w:hAnsi="Times New Roman" w:cs="Times New Roman"/>
          <w:sz w:val="28"/>
          <w:szCs w:val="28"/>
        </w:rPr>
      </w:pPr>
    </w:p>
    <w:p w14:paraId="219ABD81" w14:textId="77777777" w:rsidR="000C1FA4" w:rsidRPr="000C1FA4" w:rsidRDefault="000C1FA4" w:rsidP="000C1FA4">
      <w:pPr>
        <w:pStyle w:val="ConsPlusNormal"/>
        <w:ind w:firstLine="851"/>
        <w:jc w:val="both"/>
        <w:rPr>
          <w:rFonts w:ascii="Times New Roman" w:hAnsi="Times New Roman"/>
          <w:b/>
        </w:rPr>
      </w:pPr>
      <w:bookmarkStart w:id="5" w:name="sub_323"/>
      <w:r w:rsidRPr="000C1FA4">
        <w:rPr>
          <w:rFonts w:ascii="Times New Roman" w:hAnsi="Times New Roman"/>
          <w:b/>
          <w:lang w:val="en-US"/>
        </w:rPr>
        <w:t>V</w:t>
      </w:r>
      <w:r w:rsidRPr="000C1FA4">
        <w:rPr>
          <w:rFonts w:ascii="Times New Roman" w:hAnsi="Times New Roman"/>
          <w:b/>
        </w:rPr>
        <w:t>. Характеристика основных мероприятий Подпрограммы с описанием всех механизмов и инструментов, реализация которых запланирована в составе основных мероприятий</w:t>
      </w:r>
    </w:p>
    <w:p w14:paraId="4864BC5A" w14:textId="77777777" w:rsidR="000C1FA4" w:rsidRPr="000C1FA4" w:rsidRDefault="000C1FA4" w:rsidP="000C1FA4">
      <w:pPr>
        <w:pStyle w:val="ConsPlusNonformat0"/>
        <w:widowControl/>
        <w:ind w:firstLine="851"/>
        <w:jc w:val="both"/>
        <w:rPr>
          <w:rFonts w:ascii="Times New Roman" w:hAnsi="Times New Roman" w:cs="Times New Roman"/>
          <w:sz w:val="28"/>
          <w:szCs w:val="28"/>
        </w:rPr>
      </w:pPr>
    </w:p>
    <w:p w14:paraId="5B9AB544" w14:textId="77777777" w:rsidR="002258A3" w:rsidRPr="00A520B6" w:rsidRDefault="002258A3" w:rsidP="002258A3">
      <w:pPr>
        <w:pStyle w:val="ConsPlusNormal"/>
        <w:ind w:firstLine="540"/>
        <w:jc w:val="both"/>
        <w:rPr>
          <w:rFonts w:ascii="Times New Roman" w:eastAsia="Calibri" w:hAnsi="Times New Roman"/>
          <w:lang w:eastAsia="en-US"/>
        </w:rPr>
      </w:pPr>
      <w:r w:rsidRPr="00C909A4">
        <w:rPr>
          <w:rFonts w:ascii="Times New Roman" w:eastAsia="Calibri" w:hAnsi="Times New Roman"/>
          <w:lang w:eastAsia="en-US"/>
        </w:rPr>
        <w:t xml:space="preserve">Для выполнения задачи 1 - содействие в организации эффективной </w:t>
      </w:r>
      <w:r w:rsidRPr="00C909A4">
        <w:rPr>
          <w:rFonts w:ascii="Times New Roman" w:eastAsia="Calibri" w:hAnsi="Times New Roman"/>
          <w:lang w:eastAsia="en-US"/>
        </w:rPr>
        <w:lastRenderedPageBreak/>
        <w:t>деятельности сельскохозяйственным кредитным потребительским кооперативам, предусматривается одно основное мероприятие.</w:t>
      </w:r>
    </w:p>
    <w:p w14:paraId="01FD0C5C" w14:textId="086AF40B" w:rsidR="00ED12AD" w:rsidRPr="00ED12AD" w:rsidRDefault="001641C3" w:rsidP="00ED12AD">
      <w:pPr>
        <w:spacing w:after="0" w:line="240" w:lineRule="auto"/>
        <w:ind w:firstLine="851"/>
        <w:contextualSpacing/>
        <w:jc w:val="both"/>
        <w:rPr>
          <w:rFonts w:ascii="Times New Roman" w:hAnsi="Times New Roman"/>
          <w:sz w:val="28"/>
          <w:szCs w:val="28"/>
        </w:rPr>
      </w:pPr>
      <w:r w:rsidRPr="001641C3">
        <w:rPr>
          <w:rFonts w:ascii="Times New Roman" w:hAnsi="Times New Roman"/>
          <w:b/>
          <w:sz w:val="28"/>
          <w:szCs w:val="28"/>
        </w:rPr>
        <w:t xml:space="preserve">Основным мероприятием </w:t>
      </w:r>
      <w:r w:rsidR="00ED12AD">
        <w:rPr>
          <w:rFonts w:ascii="Times New Roman" w:hAnsi="Times New Roman"/>
          <w:b/>
          <w:sz w:val="28"/>
          <w:szCs w:val="28"/>
        </w:rPr>
        <w:t>1</w:t>
      </w:r>
      <w:r w:rsidRPr="001641C3">
        <w:rPr>
          <w:rFonts w:ascii="Times New Roman" w:hAnsi="Times New Roman"/>
          <w:b/>
          <w:sz w:val="28"/>
          <w:szCs w:val="28"/>
        </w:rPr>
        <w:t xml:space="preserve"> задачи 1</w:t>
      </w:r>
      <w:r w:rsidRPr="001641C3">
        <w:rPr>
          <w:rFonts w:ascii="Times New Roman" w:hAnsi="Times New Roman"/>
          <w:sz w:val="28"/>
          <w:szCs w:val="28"/>
        </w:rPr>
        <w:t xml:space="preserve"> </w:t>
      </w:r>
      <w:r w:rsidR="00ED12AD" w:rsidRPr="00ED12AD">
        <w:rPr>
          <w:rFonts w:ascii="Times New Roman" w:hAnsi="Times New Roman"/>
          <w:sz w:val="28"/>
          <w:szCs w:val="28"/>
        </w:rPr>
        <w:t>Подпрограммы является поддержка осуществления деятельности сельскохозяйственных кредитных потребительских кооперативов. Она предусматривает предоставление субсидий сельскохозяйственным кредитным потребительским кооперативам по финансированию части затрат, произведенных по следующим направлениям деятельности:</w:t>
      </w:r>
    </w:p>
    <w:p w14:paraId="63CFCE2E"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1) обслуживание расчетного счета в банках;</w:t>
      </w:r>
    </w:p>
    <w:p w14:paraId="3625B3B9"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2) уплата членских взносов в межрегиональную ассоциацию сельскохозяйственных кредитных потребительских кооперативов «Единство»;</w:t>
      </w:r>
    </w:p>
    <w:p w14:paraId="5F6C9819"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 xml:space="preserve">3) обеспечение электронного документооборота по предоставлению отчетности в Банк России в части обслуживания программных продуктов «Учет в микрофинансовых организациях» и «1С Бухгалтерия», связанных с ведением бухгалтерского учета в сельскохозяйственных кредитных потребительских кооперативах; </w:t>
      </w:r>
    </w:p>
    <w:p w14:paraId="6413D364"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4) формирование собственных средств сельскохозяйственных кредитных потребительских кооперативов, за исключением СКПК второго и последующих уровней, с целью пополнения фонда финансовой взаимопомощи для поддержки сельскохозяйственной деятельности граждан, ведущих сельское хозяйство;</w:t>
      </w:r>
    </w:p>
    <w:p w14:paraId="67A19B23"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5) уплата членских взносов в Ревизионный союз сельскохозяйственных кооперативов;</w:t>
      </w:r>
    </w:p>
    <w:p w14:paraId="3DC97890"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6) расходы на отправку отчетности в налоговые органы, государственные бюджетные и внебюджетные фонды по телекоммуникационным каналам связи.</w:t>
      </w:r>
    </w:p>
    <w:p w14:paraId="752306E6"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Субсидии предоставляются при соблюдении на дату подачи заявки следующих условий:</w:t>
      </w:r>
    </w:p>
    <w:p w14:paraId="5BCC968C" w14:textId="324A3C81"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 xml:space="preserve">1) регистрация юридического лица в форме сельскохозяйственного кредитного потребительского кооператива (далее СКПК) в соответствии с Федеральным законом от 08.12.1995г. № 193-ФЗ «О сельскохозяйственной кооперации» на территории Добровского муниципального </w:t>
      </w:r>
      <w:r>
        <w:rPr>
          <w:rFonts w:ascii="Times New Roman" w:hAnsi="Times New Roman"/>
          <w:sz w:val="28"/>
          <w:szCs w:val="28"/>
        </w:rPr>
        <w:t>округа</w:t>
      </w:r>
      <w:r w:rsidRPr="00ED12AD">
        <w:rPr>
          <w:rFonts w:ascii="Times New Roman" w:hAnsi="Times New Roman"/>
          <w:sz w:val="28"/>
          <w:szCs w:val="28"/>
        </w:rPr>
        <w:t>;</w:t>
      </w:r>
    </w:p>
    <w:p w14:paraId="52B84F67"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2) отсутствие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кооператива подлежит лицензированию);</w:t>
      </w:r>
    </w:p>
    <w:p w14:paraId="03CAF465"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4) соблюдение нормативов финансовой деятельности, предусмотренных пунктом 11 ст. 40.1 Федерального закона от 08.12.1995 № 193-ФЗ «О сельскохозяйственной кооперации»;</w:t>
      </w:r>
    </w:p>
    <w:p w14:paraId="1C0E6F3B"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Субсидии рассчитываются следующим образом:</w:t>
      </w:r>
    </w:p>
    <w:p w14:paraId="70CDE82C"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1) Общий размер субсидии, предоставляемой за счет средств областного бюджета и бюджета муниципального образования на компенсацию суммы затрат СКПК на обслуживание расчетного счета в банках составляет 90% от суммы соответствующих затрат СКПК.</w:t>
      </w:r>
    </w:p>
    <w:p w14:paraId="2650D39A"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 xml:space="preserve">2) Общий размер субсидии СКПК в части направления расходов на возмещение части затрат по уплате членских взносов в межрегиональную </w:t>
      </w:r>
      <w:r w:rsidRPr="00ED12AD">
        <w:rPr>
          <w:rFonts w:ascii="Times New Roman" w:hAnsi="Times New Roman"/>
          <w:sz w:val="28"/>
          <w:szCs w:val="28"/>
        </w:rPr>
        <w:lastRenderedPageBreak/>
        <w:t>ассоциацию сельскохозяйственных кредитных потребительских кооперативов «Единство», предоставляемой за счет средств областного бюджета и бюджета муниципального образования не может превышать 70% от суммы соответствующих затрат сельскохозяйственного кредитного потребительского кооператива.</w:t>
      </w:r>
    </w:p>
    <w:p w14:paraId="05D278EA"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3) Общий размер субсидии СКПК в части направления расходов на возмещение затрат на обеспечение электронного документооборота по предоставлению отчетности в Банк России в части обслуживания программных продуктов «Учет в микрофинансовых организациях» и «1С Бухгалтерия», связанных с ведением бухгалтерского учета в сельскохозяйственных кредитных потребительских кооперативах, предоставляемой за счет средств областного бюджета и бюджета муниципального образования, не может превышать 90% от суммы соответствующих затрат.</w:t>
      </w:r>
    </w:p>
    <w:p w14:paraId="767564CC"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4) Общий размер субсидии СКПК, за исключением СКПК второго и последующих уровней, на формирование собственных средств с целью пополнения фонда финансовой взаимопомощи для поддержки сельскохозяйственной деятельности граждан, ведущих сельское хозяйство, предоставляемой за счет средств областного бюджета и бюджета муниципального образования, не может превышать 95% от суммы займов, выданных за предыдущий финансовых год, но не более 300 тыс. руб.</w:t>
      </w:r>
    </w:p>
    <w:p w14:paraId="10A8E45E"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 xml:space="preserve">5) Общий размер субсидии СКПК, предоставляемой за счет средств бюджета муниципального образования в части направления расходов на возмещение затрат по уплате членских взносов в Ревизионный союз сельскохозяйственных кооперативов составляет 100% от суммы затрат СКПК. </w:t>
      </w:r>
    </w:p>
    <w:p w14:paraId="3A4DA02C" w14:textId="77777777" w:rsidR="00ED12AD" w:rsidRPr="00ED12AD" w:rsidRDefault="00ED12AD" w:rsidP="00ED12AD">
      <w:pPr>
        <w:spacing w:after="0" w:line="240" w:lineRule="auto"/>
        <w:ind w:firstLine="851"/>
        <w:contextualSpacing/>
        <w:jc w:val="both"/>
        <w:rPr>
          <w:rFonts w:ascii="Times New Roman" w:hAnsi="Times New Roman"/>
          <w:sz w:val="28"/>
          <w:szCs w:val="28"/>
        </w:rPr>
      </w:pPr>
      <w:r w:rsidRPr="00ED12AD">
        <w:rPr>
          <w:rFonts w:ascii="Times New Roman" w:hAnsi="Times New Roman"/>
          <w:sz w:val="28"/>
          <w:szCs w:val="28"/>
        </w:rPr>
        <w:t>6) Общий размер субсидии СКПК, предоставляемой за счет средств бюджета муниципального образования, в части направления расходов на возмещение затрат на отправку отчетности в налоговые органы, государственные бюджетные и внебюджетные фонды по телекоммуникационным каналам связи составляет 100% от суммы затрат СКПК.</w:t>
      </w:r>
    </w:p>
    <w:p w14:paraId="023BF0DF" w14:textId="65EE4C96" w:rsidR="00703DB4" w:rsidRDefault="00703DB4" w:rsidP="00ED12AD">
      <w:pPr>
        <w:spacing w:after="0" w:line="240" w:lineRule="auto"/>
        <w:ind w:firstLine="851"/>
        <w:contextualSpacing/>
        <w:jc w:val="both"/>
        <w:rPr>
          <w:rFonts w:ascii="Times New Roman" w:hAnsi="Times New Roman"/>
          <w:sz w:val="26"/>
          <w:szCs w:val="26"/>
        </w:rPr>
      </w:pPr>
    </w:p>
    <w:p w14:paraId="509445DF" w14:textId="3C10840F" w:rsidR="000C1FA4" w:rsidRPr="000C1FA4" w:rsidRDefault="000C1FA4" w:rsidP="009465DF">
      <w:pPr>
        <w:spacing w:after="0" w:line="240" w:lineRule="auto"/>
        <w:ind w:firstLine="539"/>
        <w:jc w:val="both"/>
        <w:rPr>
          <w:rFonts w:ascii="Times New Roman" w:hAnsi="Times New Roman"/>
          <w:sz w:val="28"/>
          <w:szCs w:val="28"/>
        </w:rPr>
      </w:pPr>
      <w:r w:rsidRPr="000C1FA4">
        <w:rPr>
          <w:rFonts w:ascii="Times New Roman" w:hAnsi="Times New Roman"/>
          <w:b/>
          <w:sz w:val="28"/>
          <w:szCs w:val="28"/>
        </w:rPr>
        <w:t xml:space="preserve">Основным мероприятием </w:t>
      </w:r>
      <w:r w:rsidR="00ED12AD">
        <w:rPr>
          <w:rFonts w:ascii="Times New Roman" w:hAnsi="Times New Roman"/>
          <w:b/>
          <w:sz w:val="28"/>
          <w:szCs w:val="28"/>
        </w:rPr>
        <w:t>2</w:t>
      </w:r>
      <w:r w:rsidR="003D62F1">
        <w:rPr>
          <w:rFonts w:ascii="Times New Roman" w:hAnsi="Times New Roman"/>
          <w:b/>
          <w:sz w:val="28"/>
          <w:szCs w:val="28"/>
        </w:rPr>
        <w:t xml:space="preserve"> </w:t>
      </w:r>
      <w:r w:rsidRPr="000C1FA4">
        <w:rPr>
          <w:rFonts w:ascii="Times New Roman" w:hAnsi="Times New Roman"/>
          <w:b/>
          <w:sz w:val="28"/>
          <w:szCs w:val="28"/>
        </w:rPr>
        <w:t xml:space="preserve">задачи </w:t>
      </w:r>
      <w:r w:rsidR="003D62F1">
        <w:rPr>
          <w:rFonts w:ascii="Times New Roman" w:hAnsi="Times New Roman"/>
          <w:b/>
          <w:sz w:val="28"/>
          <w:szCs w:val="28"/>
        </w:rPr>
        <w:t>2</w:t>
      </w:r>
      <w:r w:rsidRPr="000C1FA4">
        <w:rPr>
          <w:rFonts w:ascii="Times New Roman" w:hAnsi="Times New Roman"/>
          <w:sz w:val="28"/>
          <w:szCs w:val="28"/>
        </w:rPr>
        <w:t xml:space="preserve"> Подпрограммы является финансирование расходов на </w:t>
      </w:r>
      <w:r w:rsidR="00332A40" w:rsidRPr="00332A40">
        <w:rPr>
          <w:rFonts w:ascii="Times New Roman" w:hAnsi="Times New Roman"/>
          <w:sz w:val="28"/>
          <w:szCs w:val="28"/>
        </w:rPr>
        <w:t>проведение мероприятий, направленных на формирование положительного имиджа малого и среднего предпринимательства и повышение правовой и экономической грамотности</w:t>
      </w:r>
      <w:r w:rsidR="009D5674">
        <w:rPr>
          <w:rFonts w:ascii="Times New Roman" w:hAnsi="Times New Roman"/>
          <w:sz w:val="28"/>
          <w:szCs w:val="28"/>
        </w:rPr>
        <w:t>.</w:t>
      </w:r>
    </w:p>
    <w:p w14:paraId="634951F4" w14:textId="2B899E71" w:rsidR="00332A40" w:rsidRDefault="000C1FA4" w:rsidP="009465DF">
      <w:pPr>
        <w:spacing w:after="0" w:line="240" w:lineRule="auto"/>
        <w:ind w:firstLine="539"/>
        <w:jc w:val="both"/>
        <w:rPr>
          <w:rFonts w:ascii="Times New Roman" w:hAnsi="Times New Roman"/>
          <w:sz w:val="28"/>
          <w:szCs w:val="28"/>
        </w:rPr>
      </w:pPr>
      <w:r w:rsidRPr="000C1FA4">
        <w:rPr>
          <w:rFonts w:ascii="Times New Roman" w:hAnsi="Times New Roman"/>
          <w:sz w:val="28"/>
          <w:szCs w:val="28"/>
        </w:rPr>
        <w:t>В рамках данного основного мероприятия предполагается финансирование расходов на</w:t>
      </w:r>
      <w:r w:rsidR="00332A40">
        <w:rPr>
          <w:rFonts w:ascii="Times New Roman" w:hAnsi="Times New Roman"/>
          <w:sz w:val="28"/>
          <w:szCs w:val="28"/>
        </w:rPr>
        <w:t xml:space="preserve"> </w:t>
      </w:r>
      <w:r w:rsidR="00332A40" w:rsidRPr="00332A40">
        <w:rPr>
          <w:rFonts w:ascii="Times New Roman" w:hAnsi="Times New Roman"/>
          <w:sz w:val="28"/>
          <w:szCs w:val="28"/>
        </w:rPr>
        <w:t xml:space="preserve">проведение, участие в обучающих семинарах, совещаниях, конкурсах, конференциях, областных и </w:t>
      </w:r>
      <w:r w:rsidR="00877B5C">
        <w:rPr>
          <w:rFonts w:ascii="Times New Roman" w:hAnsi="Times New Roman"/>
          <w:sz w:val="28"/>
          <w:szCs w:val="28"/>
        </w:rPr>
        <w:t>муниципальных</w:t>
      </w:r>
      <w:r w:rsidR="00332A40" w:rsidRPr="00332A40">
        <w:rPr>
          <w:rFonts w:ascii="Times New Roman" w:hAnsi="Times New Roman"/>
          <w:sz w:val="28"/>
          <w:szCs w:val="28"/>
        </w:rPr>
        <w:t xml:space="preserve"> праздничных мероприятиях (День Российского предпринимательства, конкурс "Лидер малого бизнеса" и т.д.), а также других мероприятиях, направленных на формирование положительного имиджа малого и среднего предпринимательства и повышение правовой и экономической грамотности</w:t>
      </w:r>
      <w:r w:rsidR="00332A40">
        <w:rPr>
          <w:rFonts w:ascii="Times New Roman" w:hAnsi="Times New Roman"/>
          <w:sz w:val="28"/>
          <w:szCs w:val="28"/>
        </w:rPr>
        <w:t>.</w:t>
      </w:r>
    </w:p>
    <w:p w14:paraId="0ED9FB99" w14:textId="77777777" w:rsidR="009465DF" w:rsidRDefault="009465DF" w:rsidP="009465DF">
      <w:pPr>
        <w:spacing w:after="0" w:line="240" w:lineRule="auto"/>
        <w:ind w:firstLine="539"/>
        <w:jc w:val="both"/>
        <w:rPr>
          <w:rFonts w:ascii="Times New Roman" w:hAnsi="Times New Roman"/>
          <w:sz w:val="28"/>
          <w:szCs w:val="28"/>
        </w:rPr>
      </w:pPr>
    </w:p>
    <w:p w14:paraId="7768D168" w14:textId="6E927DC5" w:rsidR="00235697" w:rsidRPr="00B20AE6" w:rsidRDefault="00235697" w:rsidP="00916654">
      <w:pPr>
        <w:ind w:firstLine="851"/>
        <w:jc w:val="both"/>
        <w:rPr>
          <w:rFonts w:ascii="Times New Roman" w:hAnsi="Times New Roman"/>
          <w:sz w:val="28"/>
          <w:szCs w:val="28"/>
        </w:rPr>
      </w:pPr>
      <w:r w:rsidRPr="00B20AE6">
        <w:rPr>
          <w:rFonts w:ascii="Times New Roman" w:hAnsi="Times New Roman"/>
          <w:b/>
          <w:sz w:val="28"/>
          <w:szCs w:val="28"/>
        </w:rPr>
        <w:lastRenderedPageBreak/>
        <w:t xml:space="preserve">Основным мероприятием </w:t>
      </w:r>
      <w:r w:rsidR="00877B5C" w:rsidRPr="00B20AE6">
        <w:rPr>
          <w:rFonts w:ascii="Times New Roman" w:hAnsi="Times New Roman"/>
          <w:b/>
          <w:sz w:val="28"/>
          <w:szCs w:val="28"/>
        </w:rPr>
        <w:t>3</w:t>
      </w:r>
      <w:r w:rsidRPr="00B20AE6">
        <w:rPr>
          <w:rFonts w:ascii="Times New Roman" w:hAnsi="Times New Roman"/>
          <w:b/>
          <w:sz w:val="28"/>
          <w:szCs w:val="28"/>
        </w:rPr>
        <w:t xml:space="preserve"> задачи 3</w:t>
      </w:r>
      <w:r w:rsidR="00E12BE8" w:rsidRPr="00B20AE6">
        <w:rPr>
          <w:rFonts w:ascii="Times New Roman" w:hAnsi="Times New Roman"/>
          <w:sz w:val="28"/>
          <w:szCs w:val="28"/>
        </w:rPr>
        <w:t xml:space="preserve"> Подпрограммы является</w:t>
      </w:r>
      <w:r w:rsidR="004342B1">
        <w:rPr>
          <w:rFonts w:ascii="Times New Roman" w:hAnsi="Times New Roman"/>
          <w:sz w:val="28"/>
          <w:szCs w:val="28"/>
        </w:rPr>
        <w:t xml:space="preserve"> о</w:t>
      </w:r>
      <w:r w:rsidRPr="00B20AE6">
        <w:rPr>
          <w:rFonts w:ascii="Times New Roman" w:hAnsi="Times New Roman"/>
          <w:sz w:val="28"/>
          <w:szCs w:val="28"/>
        </w:rPr>
        <w:t xml:space="preserve">беспечение доступности услуг пассажирского транспорта для жителей </w:t>
      </w:r>
      <w:r w:rsidR="00C5012F" w:rsidRPr="00B20AE6">
        <w:rPr>
          <w:rFonts w:ascii="Times New Roman" w:hAnsi="Times New Roman"/>
          <w:sz w:val="28"/>
          <w:szCs w:val="28"/>
        </w:rPr>
        <w:t>муниципального округ</w:t>
      </w:r>
      <w:r w:rsidRPr="00B20AE6">
        <w:rPr>
          <w:rFonts w:ascii="Times New Roman" w:hAnsi="Times New Roman"/>
          <w:sz w:val="28"/>
          <w:szCs w:val="28"/>
        </w:rPr>
        <w:t>а</w:t>
      </w:r>
      <w:r w:rsidR="00053B31" w:rsidRPr="00B20AE6">
        <w:rPr>
          <w:rFonts w:ascii="Times New Roman" w:hAnsi="Times New Roman"/>
          <w:sz w:val="28"/>
          <w:szCs w:val="28"/>
        </w:rPr>
        <w:t>.</w:t>
      </w:r>
    </w:p>
    <w:p w14:paraId="0B366E3B" w14:textId="74CF02D8" w:rsidR="00053B31" w:rsidRPr="0036531E" w:rsidRDefault="00053B31" w:rsidP="00053B31">
      <w:pPr>
        <w:ind w:firstLine="851"/>
        <w:jc w:val="both"/>
        <w:rPr>
          <w:rFonts w:ascii="Times New Roman" w:hAnsi="Times New Roman"/>
          <w:sz w:val="28"/>
          <w:szCs w:val="28"/>
        </w:rPr>
      </w:pPr>
      <w:r w:rsidRPr="00B20AE6">
        <w:rPr>
          <w:rFonts w:ascii="Times New Roman" w:hAnsi="Times New Roman"/>
          <w:sz w:val="28"/>
          <w:szCs w:val="28"/>
        </w:rPr>
        <w:t>В рамках данного основного мероприятия предполагается</w:t>
      </w:r>
      <w:r w:rsidR="00BF0527" w:rsidRPr="00B20AE6">
        <w:rPr>
          <w:rFonts w:ascii="Times New Roman" w:hAnsi="Times New Roman"/>
          <w:sz w:val="28"/>
          <w:szCs w:val="28"/>
        </w:rPr>
        <w:t xml:space="preserve"> обеспечение мероприятий</w:t>
      </w:r>
      <w:r w:rsidR="00877B5C" w:rsidRPr="00B20AE6">
        <w:rPr>
          <w:rFonts w:ascii="Times New Roman" w:hAnsi="Times New Roman"/>
          <w:sz w:val="28"/>
          <w:szCs w:val="28"/>
        </w:rPr>
        <w:t>,</w:t>
      </w:r>
      <w:r w:rsidR="00BF0527" w:rsidRPr="00B20AE6">
        <w:rPr>
          <w:rFonts w:ascii="Times New Roman" w:hAnsi="Times New Roman"/>
          <w:sz w:val="28"/>
          <w:szCs w:val="28"/>
        </w:rPr>
        <w:t xml:space="preserve"> связанных</w:t>
      </w:r>
      <w:r w:rsidR="0063613C" w:rsidRPr="00B20AE6">
        <w:rPr>
          <w:rFonts w:ascii="Times New Roman" w:hAnsi="Times New Roman"/>
          <w:sz w:val="28"/>
          <w:szCs w:val="28"/>
        </w:rPr>
        <w:t xml:space="preserve"> с выполнением закупок товаров, работ и услуг</w:t>
      </w:r>
      <w:r w:rsidR="00BE673B" w:rsidRPr="00B20AE6">
        <w:rPr>
          <w:rFonts w:ascii="Times New Roman" w:hAnsi="Times New Roman"/>
          <w:sz w:val="28"/>
          <w:szCs w:val="28"/>
        </w:rPr>
        <w:t xml:space="preserve">, направленных на осуществление </w:t>
      </w:r>
      <w:r w:rsidR="003B261C" w:rsidRPr="00B20AE6">
        <w:rPr>
          <w:rFonts w:ascii="Times New Roman" w:hAnsi="Times New Roman"/>
          <w:sz w:val="28"/>
          <w:szCs w:val="28"/>
        </w:rPr>
        <w:t>регулярных перевозок</w:t>
      </w:r>
      <w:r w:rsidR="00B20AE6" w:rsidRPr="00B20AE6">
        <w:rPr>
          <w:rFonts w:ascii="Times New Roman" w:hAnsi="Times New Roman"/>
          <w:sz w:val="28"/>
          <w:szCs w:val="28"/>
        </w:rPr>
        <w:t xml:space="preserve"> пассажиров</w:t>
      </w:r>
      <w:r w:rsidR="003B261C" w:rsidRPr="00B20AE6">
        <w:rPr>
          <w:rFonts w:ascii="Times New Roman" w:hAnsi="Times New Roman"/>
          <w:sz w:val="28"/>
          <w:szCs w:val="28"/>
        </w:rPr>
        <w:t xml:space="preserve"> по муниципальным маршрутам по регулируемым тарифам.</w:t>
      </w:r>
    </w:p>
    <w:p w14:paraId="009CD3DA" w14:textId="0EAD5C23" w:rsidR="00735F44" w:rsidRPr="0036531E" w:rsidRDefault="00735F44" w:rsidP="00053B31">
      <w:pPr>
        <w:ind w:firstLine="851"/>
        <w:jc w:val="both"/>
        <w:rPr>
          <w:rFonts w:ascii="Times New Roman" w:hAnsi="Times New Roman"/>
          <w:bCs/>
          <w:sz w:val="28"/>
          <w:szCs w:val="28"/>
        </w:rPr>
      </w:pPr>
      <w:r w:rsidRPr="0036531E">
        <w:rPr>
          <w:rFonts w:ascii="Times New Roman" w:hAnsi="Times New Roman"/>
          <w:b/>
          <w:sz w:val="28"/>
          <w:szCs w:val="28"/>
        </w:rPr>
        <w:t xml:space="preserve">Основным мероприятием </w:t>
      </w:r>
      <w:r w:rsidR="00877B5C" w:rsidRPr="0036531E">
        <w:rPr>
          <w:rFonts w:ascii="Times New Roman" w:hAnsi="Times New Roman"/>
          <w:b/>
          <w:sz w:val="28"/>
          <w:szCs w:val="28"/>
        </w:rPr>
        <w:t>4</w:t>
      </w:r>
      <w:r w:rsidRPr="0036531E">
        <w:rPr>
          <w:rFonts w:ascii="Times New Roman" w:hAnsi="Times New Roman"/>
          <w:b/>
          <w:sz w:val="28"/>
          <w:szCs w:val="28"/>
        </w:rPr>
        <w:t xml:space="preserve"> задачи 3</w:t>
      </w:r>
      <w:r w:rsidR="001571F6" w:rsidRPr="0036531E">
        <w:rPr>
          <w:rFonts w:ascii="Times New Roman" w:hAnsi="Times New Roman"/>
          <w:b/>
          <w:sz w:val="28"/>
          <w:szCs w:val="28"/>
        </w:rPr>
        <w:t xml:space="preserve"> </w:t>
      </w:r>
      <w:r w:rsidR="001571F6" w:rsidRPr="0036531E">
        <w:rPr>
          <w:rFonts w:ascii="Times New Roman" w:hAnsi="Times New Roman"/>
          <w:bCs/>
          <w:sz w:val="28"/>
          <w:szCs w:val="28"/>
        </w:rPr>
        <w:t>Подпрограммы является</w:t>
      </w:r>
      <w:r w:rsidR="004342B1">
        <w:rPr>
          <w:rFonts w:ascii="Times New Roman" w:hAnsi="Times New Roman"/>
          <w:bCs/>
          <w:sz w:val="28"/>
          <w:szCs w:val="28"/>
        </w:rPr>
        <w:t xml:space="preserve"> п</w:t>
      </w:r>
      <w:r w:rsidR="001571F6" w:rsidRPr="0036531E">
        <w:rPr>
          <w:rFonts w:ascii="Times New Roman" w:hAnsi="Times New Roman"/>
          <w:bCs/>
          <w:sz w:val="28"/>
          <w:szCs w:val="28"/>
        </w:rPr>
        <w:t>риобретение подвижного состава пассажирского транспорта общего пользования в рамках специальных казначейских кредитов.</w:t>
      </w:r>
    </w:p>
    <w:p w14:paraId="1E005F7A" w14:textId="67F377D8" w:rsidR="00A64886" w:rsidRDefault="00A64886" w:rsidP="00053B31">
      <w:pPr>
        <w:ind w:firstLine="851"/>
        <w:jc w:val="both"/>
        <w:rPr>
          <w:rFonts w:ascii="Times New Roman" w:hAnsi="Times New Roman"/>
          <w:bCs/>
          <w:sz w:val="28"/>
          <w:szCs w:val="28"/>
        </w:rPr>
      </w:pPr>
      <w:r w:rsidRPr="0036531E">
        <w:rPr>
          <w:rFonts w:ascii="Times New Roman" w:hAnsi="Times New Roman"/>
          <w:bCs/>
          <w:sz w:val="28"/>
          <w:szCs w:val="28"/>
        </w:rPr>
        <w:t>В рамках данного основного мероприятия предполагается</w:t>
      </w:r>
      <w:r w:rsidRPr="00A64886">
        <w:rPr>
          <w:rFonts w:ascii="Times New Roman" w:hAnsi="Times New Roman"/>
          <w:bCs/>
          <w:sz w:val="28"/>
          <w:szCs w:val="28"/>
        </w:rPr>
        <w:t xml:space="preserve"> обеспечение мероприятий, связанных с выполнением закупок</w:t>
      </w:r>
      <w:r>
        <w:rPr>
          <w:rFonts w:ascii="Times New Roman" w:hAnsi="Times New Roman"/>
          <w:bCs/>
          <w:sz w:val="28"/>
          <w:szCs w:val="28"/>
        </w:rPr>
        <w:t xml:space="preserve"> </w:t>
      </w:r>
      <w:r w:rsidRPr="00A64886">
        <w:rPr>
          <w:rFonts w:ascii="Times New Roman" w:hAnsi="Times New Roman"/>
          <w:bCs/>
          <w:sz w:val="28"/>
          <w:szCs w:val="28"/>
        </w:rPr>
        <w:t>подвижного состава пассажирского транспорта общего польз</w:t>
      </w:r>
      <w:r>
        <w:rPr>
          <w:rFonts w:ascii="Times New Roman" w:hAnsi="Times New Roman"/>
          <w:bCs/>
          <w:sz w:val="28"/>
          <w:szCs w:val="28"/>
        </w:rPr>
        <w:t>ования за счет иного межбюджетного трансферта, имеющего целевое назначени</w:t>
      </w:r>
      <w:r w:rsidR="00EA79A2">
        <w:rPr>
          <w:rFonts w:ascii="Times New Roman" w:hAnsi="Times New Roman"/>
          <w:bCs/>
          <w:sz w:val="28"/>
          <w:szCs w:val="28"/>
        </w:rPr>
        <w:t>е</w:t>
      </w:r>
      <w:r>
        <w:rPr>
          <w:rFonts w:ascii="Times New Roman" w:hAnsi="Times New Roman"/>
          <w:bCs/>
          <w:sz w:val="28"/>
          <w:szCs w:val="28"/>
        </w:rPr>
        <w:t>, из областного бюджета за счет средств специального казначейского кредита.</w:t>
      </w:r>
    </w:p>
    <w:p w14:paraId="705A223D" w14:textId="01379BC8" w:rsidR="00261269" w:rsidRDefault="007079B8" w:rsidP="00C7569E">
      <w:pPr>
        <w:spacing w:after="0"/>
        <w:ind w:firstLine="708"/>
        <w:jc w:val="both"/>
        <w:rPr>
          <w:rFonts w:ascii="Times New Roman" w:eastAsia="Times New Roman" w:hAnsi="Times New Roman"/>
          <w:color w:val="000000"/>
          <w:sz w:val="28"/>
          <w:szCs w:val="28"/>
          <w:lang w:eastAsia="ru-RU"/>
        </w:rPr>
      </w:pPr>
      <w:r w:rsidRPr="00A53890">
        <w:rPr>
          <w:rFonts w:ascii="Times New Roman" w:hAnsi="Times New Roman"/>
          <w:b/>
          <w:sz w:val="28"/>
          <w:szCs w:val="28"/>
        </w:rPr>
        <w:t>Основным мероприятием 1 задачи 4</w:t>
      </w:r>
      <w:r>
        <w:rPr>
          <w:rFonts w:ascii="Times New Roman" w:hAnsi="Times New Roman"/>
          <w:bCs/>
          <w:sz w:val="28"/>
          <w:szCs w:val="28"/>
        </w:rPr>
        <w:t xml:space="preserve"> Подпрограммы является</w:t>
      </w:r>
      <w:r w:rsidR="004342B1">
        <w:rPr>
          <w:rFonts w:ascii="Times New Roman" w:hAnsi="Times New Roman"/>
          <w:bCs/>
          <w:sz w:val="28"/>
          <w:szCs w:val="28"/>
        </w:rPr>
        <w:t xml:space="preserve"> </w:t>
      </w:r>
      <w:bookmarkStart w:id="6" w:name="_Hlk172732960"/>
      <w:r w:rsidR="0072675B">
        <w:rPr>
          <w:rFonts w:ascii="Times New Roman" w:hAnsi="Times New Roman"/>
          <w:bCs/>
          <w:sz w:val="28"/>
          <w:szCs w:val="28"/>
        </w:rPr>
        <w:t xml:space="preserve">    </w:t>
      </w:r>
      <w:r w:rsidR="001F69BE" w:rsidRPr="001F69BE">
        <w:rPr>
          <w:rFonts w:ascii="Times New Roman" w:eastAsia="Times New Roman" w:hAnsi="Times New Roman"/>
          <w:color w:val="000000"/>
          <w:sz w:val="28"/>
          <w:szCs w:val="28"/>
          <w:lang w:eastAsia="ru-RU"/>
        </w:rPr>
        <w:t>Предоставление субсидии юридическим лицам и индивидуальным предпринимателям на возмещение затрат</w:t>
      </w:r>
      <w:r w:rsidR="001F69BE">
        <w:rPr>
          <w:rFonts w:ascii="Times New Roman" w:eastAsia="Times New Roman" w:hAnsi="Times New Roman"/>
          <w:color w:val="000000"/>
          <w:sz w:val="28"/>
          <w:szCs w:val="28"/>
          <w:lang w:eastAsia="ru-RU"/>
        </w:rPr>
        <w:t xml:space="preserve"> </w:t>
      </w:r>
      <w:r w:rsidR="001F69BE" w:rsidRPr="001F69BE">
        <w:rPr>
          <w:rFonts w:ascii="Times New Roman" w:eastAsia="Times New Roman" w:hAnsi="Times New Roman"/>
          <w:color w:val="000000"/>
          <w:sz w:val="28"/>
          <w:szCs w:val="28"/>
          <w:lang w:eastAsia="ru-RU"/>
        </w:rPr>
        <w:t>на закупку сырья (материалов), произведенного в Республике Беларусь, в целях производ</w:t>
      </w:r>
      <w:r w:rsidR="001F69BE">
        <w:rPr>
          <w:rFonts w:ascii="Times New Roman" w:eastAsia="Times New Roman" w:hAnsi="Times New Roman"/>
          <w:color w:val="000000"/>
          <w:sz w:val="28"/>
          <w:szCs w:val="28"/>
          <w:lang w:eastAsia="ru-RU"/>
        </w:rPr>
        <w:t>с</w:t>
      </w:r>
      <w:r w:rsidR="001F69BE" w:rsidRPr="001F69BE">
        <w:rPr>
          <w:rFonts w:ascii="Times New Roman" w:eastAsia="Times New Roman" w:hAnsi="Times New Roman"/>
          <w:color w:val="000000"/>
          <w:sz w:val="28"/>
          <w:szCs w:val="28"/>
          <w:lang w:eastAsia="ru-RU"/>
        </w:rPr>
        <w:t>тва собственной продукции на территории</w:t>
      </w:r>
      <w:r w:rsidR="00C7569E">
        <w:rPr>
          <w:rFonts w:ascii="Times New Roman" w:eastAsia="Times New Roman" w:hAnsi="Times New Roman"/>
          <w:color w:val="000000"/>
          <w:sz w:val="28"/>
          <w:szCs w:val="28"/>
          <w:lang w:eastAsia="ru-RU"/>
        </w:rPr>
        <w:t xml:space="preserve"> </w:t>
      </w:r>
      <w:r w:rsidR="001F69BE" w:rsidRPr="001F69BE">
        <w:rPr>
          <w:rFonts w:ascii="Times New Roman" w:eastAsia="Times New Roman" w:hAnsi="Times New Roman"/>
          <w:color w:val="000000"/>
          <w:sz w:val="28"/>
          <w:szCs w:val="28"/>
          <w:lang w:eastAsia="ru-RU"/>
        </w:rPr>
        <w:t>Добровского муниципального округа</w:t>
      </w:r>
      <w:bookmarkEnd w:id="6"/>
      <w:r w:rsidR="001F69BE">
        <w:rPr>
          <w:rFonts w:ascii="Times New Roman" w:eastAsia="Times New Roman" w:hAnsi="Times New Roman"/>
          <w:color w:val="000000"/>
          <w:sz w:val="28"/>
          <w:szCs w:val="28"/>
          <w:lang w:eastAsia="ru-RU"/>
        </w:rPr>
        <w:t>.</w:t>
      </w:r>
    </w:p>
    <w:p w14:paraId="4FA7043F" w14:textId="481A8991" w:rsidR="0037453A" w:rsidRPr="0037453A" w:rsidRDefault="0037453A" w:rsidP="00C7569E">
      <w:pPr>
        <w:spacing w:after="0"/>
        <w:jc w:val="both"/>
        <w:rPr>
          <w:rFonts w:ascii="Times New Roman" w:eastAsia="Times New Roman" w:hAnsi="Times New Roman"/>
          <w:color w:val="000000"/>
          <w:sz w:val="28"/>
          <w:szCs w:val="28"/>
          <w:lang w:eastAsia="ru-RU"/>
        </w:rPr>
      </w:pPr>
      <w:r w:rsidRPr="0072675B">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Субсидия предоставляется при соблюдении следующих условий.</w:t>
      </w:r>
    </w:p>
    <w:p w14:paraId="4FB0FEEC" w14:textId="733657DD" w:rsidR="0037453A" w:rsidRPr="0037453A" w:rsidRDefault="0037453A" w:rsidP="00C7569E">
      <w:pPr>
        <w:spacing w:after="0"/>
        <w:ind w:firstLine="708"/>
        <w:jc w:val="both"/>
        <w:rPr>
          <w:rFonts w:ascii="Times New Roman" w:eastAsia="Times New Roman" w:hAnsi="Times New Roman"/>
          <w:color w:val="000000"/>
          <w:sz w:val="28"/>
          <w:szCs w:val="28"/>
          <w:lang w:eastAsia="ru-RU"/>
        </w:rPr>
      </w:pPr>
      <w:r w:rsidRPr="0037453A">
        <w:rPr>
          <w:rFonts w:ascii="Times New Roman" w:eastAsia="Times New Roman" w:hAnsi="Times New Roman"/>
          <w:color w:val="000000"/>
          <w:sz w:val="28"/>
          <w:szCs w:val="28"/>
          <w:lang w:eastAsia="ru-RU"/>
        </w:rPr>
        <w:t>Заявитель</w:t>
      </w:r>
      <w:r w:rsidR="0072675B">
        <w:rPr>
          <w:rFonts w:ascii="Times New Roman" w:eastAsia="Times New Roman" w:hAnsi="Times New Roman"/>
          <w:color w:val="000000"/>
          <w:sz w:val="28"/>
          <w:szCs w:val="28"/>
          <w:lang w:eastAsia="ru-RU"/>
        </w:rPr>
        <w:t xml:space="preserve"> </w:t>
      </w:r>
      <w:r w:rsidRPr="0037453A">
        <w:rPr>
          <w:rFonts w:ascii="Times New Roman" w:eastAsia="Times New Roman" w:hAnsi="Times New Roman"/>
          <w:color w:val="000000"/>
          <w:sz w:val="28"/>
          <w:szCs w:val="28"/>
          <w:lang w:eastAsia="ru-RU"/>
        </w:rPr>
        <w:t>должен быть зарегистрирован в качестве индивидуального предпринимателя</w:t>
      </w:r>
      <w:r w:rsidR="0072675B">
        <w:rPr>
          <w:rFonts w:ascii="Times New Roman" w:eastAsia="Times New Roman" w:hAnsi="Times New Roman"/>
          <w:color w:val="000000"/>
          <w:sz w:val="28"/>
          <w:szCs w:val="28"/>
          <w:lang w:eastAsia="ru-RU"/>
        </w:rPr>
        <w:t xml:space="preserve">, либо </w:t>
      </w:r>
      <w:r w:rsidRPr="0037453A">
        <w:rPr>
          <w:rFonts w:ascii="Times New Roman" w:eastAsia="Times New Roman" w:hAnsi="Times New Roman"/>
          <w:color w:val="000000"/>
          <w:sz w:val="28"/>
          <w:szCs w:val="28"/>
          <w:lang w:eastAsia="ru-RU"/>
        </w:rPr>
        <w:t>должен быть зарегистрирован в едином государственном реестре юридических лиц и осуществлять деятельность</w:t>
      </w:r>
      <w:r w:rsidR="0072675B">
        <w:rPr>
          <w:rFonts w:ascii="Times New Roman" w:eastAsia="Times New Roman" w:hAnsi="Times New Roman"/>
          <w:color w:val="000000"/>
          <w:sz w:val="28"/>
          <w:szCs w:val="28"/>
          <w:lang w:eastAsia="ru-RU"/>
        </w:rPr>
        <w:t xml:space="preserve"> на территории Добровского муниципального округа - производство продукции из сырья (материалов), закупленных и произведенных на территории Республики Беларусь.</w:t>
      </w:r>
    </w:p>
    <w:p w14:paraId="54308092" w14:textId="2DA0031B" w:rsidR="0037453A" w:rsidRPr="0037453A" w:rsidRDefault="0037453A" w:rsidP="00C7569E">
      <w:pPr>
        <w:spacing w:after="0"/>
        <w:ind w:firstLine="708"/>
        <w:jc w:val="both"/>
        <w:rPr>
          <w:rFonts w:ascii="Times New Roman" w:eastAsia="Times New Roman" w:hAnsi="Times New Roman"/>
          <w:color w:val="000000"/>
          <w:sz w:val="28"/>
          <w:szCs w:val="28"/>
          <w:lang w:eastAsia="ru-RU"/>
        </w:rPr>
      </w:pPr>
      <w:r w:rsidRPr="0037453A">
        <w:rPr>
          <w:rFonts w:ascii="Times New Roman" w:eastAsia="Times New Roman" w:hAnsi="Times New Roman"/>
          <w:color w:val="000000"/>
          <w:sz w:val="28"/>
          <w:szCs w:val="28"/>
          <w:lang w:eastAsia="ru-RU"/>
        </w:rPr>
        <w:t xml:space="preserve"> Наличие у заявителя материально-технической базы.</w:t>
      </w:r>
    </w:p>
    <w:p w14:paraId="2178FCEF" w14:textId="36013824" w:rsidR="001F69BE" w:rsidRDefault="0037453A" w:rsidP="00C7569E">
      <w:pPr>
        <w:spacing w:after="0"/>
        <w:ind w:firstLine="708"/>
        <w:jc w:val="both"/>
        <w:rPr>
          <w:rFonts w:ascii="Times New Roman" w:eastAsia="Times New Roman" w:hAnsi="Times New Roman"/>
          <w:color w:val="000000"/>
          <w:sz w:val="28"/>
          <w:szCs w:val="28"/>
          <w:lang w:eastAsia="ru-RU"/>
        </w:rPr>
      </w:pPr>
      <w:r w:rsidRPr="0037453A">
        <w:rPr>
          <w:rFonts w:ascii="Times New Roman" w:eastAsia="Times New Roman" w:hAnsi="Times New Roman"/>
          <w:color w:val="000000"/>
          <w:sz w:val="28"/>
          <w:szCs w:val="28"/>
          <w:lang w:eastAsia="ru-RU"/>
        </w:rPr>
        <w:t>Наличие документов, подтверждающих факт приобретения сырья (материалов) на территории Республики Беларусь.</w:t>
      </w:r>
    </w:p>
    <w:p w14:paraId="67D39245" w14:textId="77777777" w:rsidR="0072675B" w:rsidRPr="001F69BE" w:rsidRDefault="0072675B" w:rsidP="00C7569E">
      <w:pPr>
        <w:spacing w:after="0"/>
        <w:ind w:firstLine="708"/>
        <w:jc w:val="both"/>
        <w:rPr>
          <w:rFonts w:ascii="Times New Roman" w:eastAsia="Times New Roman" w:hAnsi="Times New Roman"/>
          <w:color w:val="000000"/>
          <w:sz w:val="28"/>
          <w:szCs w:val="28"/>
          <w:lang w:eastAsia="ru-RU"/>
        </w:rPr>
      </w:pPr>
    </w:p>
    <w:p w14:paraId="422F9331" w14:textId="163E5546" w:rsidR="000C1FA4" w:rsidRPr="000C1FA4" w:rsidRDefault="000C1FA4" w:rsidP="00C7569E">
      <w:pPr>
        <w:ind w:firstLine="851"/>
        <w:jc w:val="both"/>
        <w:rPr>
          <w:rFonts w:ascii="Times New Roman" w:hAnsi="Times New Roman"/>
          <w:b/>
          <w:sz w:val="28"/>
          <w:szCs w:val="28"/>
        </w:rPr>
      </w:pPr>
      <w:r w:rsidRPr="000C1FA4">
        <w:rPr>
          <w:rFonts w:ascii="Times New Roman" w:hAnsi="Times New Roman"/>
          <w:b/>
          <w:sz w:val="28"/>
          <w:szCs w:val="28"/>
          <w:lang w:val="en-US"/>
        </w:rPr>
        <w:t>VI</w:t>
      </w:r>
      <w:r w:rsidRPr="000C1FA4">
        <w:rPr>
          <w:rFonts w:ascii="Times New Roman" w:hAnsi="Times New Roman"/>
          <w:b/>
          <w:sz w:val="28"/>
          <w:szCs w:val="28"/>
        </w:rPr>
        <w:t>. Обоснование объема финансовых ресурсов, необходимых для реализации Подпрограммы</w:t>
      </w:r>
    </w:p>
    <w:p w14:paraId="362E9CC3" w14:textId="40A873BD" w:rsidR="000C1FA4" w:rsidRPr="000C1FA4" w:rsidRDefault="000C1FA4" w:rsidP="000C1FA4">
      <w:pPr>
        <w:ind w:firstLine="851"/>
        <w:jc w:val="both"/>
        <w:rPr>
          <w:rFonts w:ascii="Times New Roman" w:hAnsi="Times New Roman"/>
          <w:sz w:val="28"/>
          <w:szCs w:val="28"/>
        </w:rPr>
      </w:pPr>
      <w:r w:rsidRPr="000C1FA4">
        <w:rPr>
          <w:rFonts w:ascii="Times New Roman" w:hAnsi="Times New Roman"/>
          <w:sz w:val="28"/>
          <w:szCs w:val="28"/>
        </w:rPr>
        <w:t>Источником ресурсного обеспечения развития предпринимательства и реализации Подпрограммы должно стать выделение средств из бюджета</w:t>
      </w:r>
      <w:r w:rsidR="005853DF">
        <w:rPr>
          <w:rFonts w:ascii="Times New Roman" w:hAnsi="Times New Roman"/>
          <w:sz w:val="28"/>
          <w:szCs w:val="28"/>
        </w:rPr>
        <w:t xml:space="preserve"> </w:t>
      </w:r>
      <w:r w:rsidR="005853DF">
        <w:rPr>
          <w:rFonts w:ascii="Times New Roman" w:hAnsi="Times New Roman"/>
          <w:sz w:val="28"/>
          <w:szCs w:val="28"/>
        </w:rPr>
        <w:lastRenderedPageBreak/>
        <w:t xml:space="preserve">муниципального </w:t>
      </w:r>
      <w:r w:rsidR="00FD3B9C">
        <w:rPr>
          <w:rFonts w:ascii="Times New Roman" w:hAnsi="Times New Roman"/>
          <w:sz w:val="28"/>
          <w:szCs w:val="28"/>
        </w:rPr>
        <w:t>округ</w:t>
      </w:r>
      <w:r w:rsidR="005853DF">
        <w:rPr>
          <w:rFonts w:ascii="Times New Roman" w:hAnsi="Times New Roman"/>
          <w:sz w:val="28"/>
          <w:szCs w:val="28"/>
        </w:rPr>
        <w:t>а</w:t>
      </w:r>
      <w:r w:rsidRPr="000C1FA4">
        <w:rPr>
          <w:rFonts w:ascii="Times New Roman" w:hAnsi="Times New Roman"/>
          <w:sz w:val="28"/>
          <w:szCs w:val="28"/>
        </w:rPr>
        <w:t>, а также привлечение финансовых средств на условиях софинансирования из областного и федерального бюджетов.</w:t>
      </w:r>
    </w:p>
    <w:p w14:paraId="3540B623" w14:textId="3FBBB97F" w:rsidR="000C1FA4" w:rsidRDefault="000C1FA4" w:rsidP="00B01656">
      <w:pPr>
        <w:spacing w:after="0" w:line="240" w:lineRule="auto"/>
        <w:ind w:firstLine="851"/>
        <w:jc w:val="both"/>
        <w:rPr>
          <w:rFonts w:ascii="Times New Roman" w:hAnsi="Times New Roman"/>
          <w:sz w:val="28"/>
          <w:szCs w:val="28"/>
        </w:rPr>
      </w:pPr>
      <w:bookmarkStart w:id="7" w:name="_Hlk164679418"/>
      <w:r w:rsidRPr="006F61D2">
        <w:rPr>
          <w:rFonts w:ascii="Times New Roman" w:hAnsi="Times New Roman"/>
          <w:sz w:val="28"/>
          <w:szCs w:val="28"/>
        </w:rPr>
        <w:t>Общий объем финансирования мероприятий Подпрограммы в 20</w:t>
      </w:r>
      <w:r w:rsidR="005853DF">
        <w:rPr>
          <w:rFonts w:ascii="Times New Roman" w:hAnsi="Times New Roman"/>
          <w:sz w:val="28"/>
          <w:szCs w:val="28"/>
        </w:rPr>
        <w:t>24</w:t>
      </w:r>
      <w:r w:rsidRPr="006F61D2">
        <w:rPr>
          <w:rFonts w:ascii="Times New Roman" w:hAnsi="Times New Roman"/>
          <w:sz w:val="28"/>
          <w:szCs w:val="28"/>
        </w:rPr>
        <w:t>-20</w:t>
      </w:r>
      <w:r w:rsidR="005853DF">
        <w:rPr>
          <w:rFonts w:ascii="Times New Roman" w:hAnsi="Times New Roman"/>
          <w:sz w:val="28"/>
          <w:szCs w:val="28"/>
        </w:rPr>
        <w:t>2</w:t>
      </w:r>
      <w:r w:rsidR="00C7569E">
        <w:rPr>
          <w:rFonts w:ascii="Times New Roman" w:hAnsi="Times New Roman"/>
          <w:sz w:val="28"/>
          <w:szCs w:val="28"/>
        </w:rPr>
        <w:t>7</w:t>
      </w:r>
      <w:r w:rsidRPr="006F61D2">
        <w:rPr>
          <w:rFonts w:ascii="Times New Roman" w:hAnsi="Times New Roman"/>
          <w:sz w:val="28"/>
          <w:szCs w:val="28"/>
        </w:rPr>
        <w:t xml:space="preserve"> </w:t>
      </w:r>
      <w:r w:rsidR="00C7569E">
        <w:rPr>
          <w:rFonts w:ascii="Times New Roman" w:hAnsi="Times New Roman"/>
          <w:sz w:val="28"/>
          <w:szCs w:val="28"/>
        </w:rPr>
        <w:t>годах</w:t>
      </w:r>
      <w:r w:rsidRPr="006F61D2">
        <w:rPr>
          <w:rFonts w:ascii="Times New Roman" w:hAnsi="Times New Roman"/>
          <w:sz w:val="28"/>
          <w:szCs w:val="28"/>
        </w:rPr>
        <w:t xml:space="preserve"> предположительно составит   </w:t>
      </w:r>
    </w:p>
    <w:p w14:paraId="1FC81089" w14:textId="77777777" w:rsidR="00B01656" w:rsidRPr="006F61D2" w:rsidRDefault="00B01656" w:rsidP="00B01656">
      <w:pPr>
        <w:spacing w:after="0" w:line="240" w:lineRule="auto"/>
        <w:ind w:firstLine="851"/>
        <w:jc w:val="both"/>
        <w:rPr>
          <w:rFonts w:ascii="Times New Roman" w:hAnsi="Times New Roman"/>
          <w:sz w:val="28"/>
          <w:szCs w:val="28"/>
        </w:rPr>
      </w:pPr>
    </w:p>
    <w:p w14:paraId="0E9839A1" w14:textId="66886A03"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всего </w:t>
      </w:r>
      <w:r w:rsidR="00080E2E">
        <w:rPr>
          <w:rFonts w:ascii="Times New Roman" w:hAnsi="Times New Roman"/>
          <w:sz w:val="28"/>
          <w:szCs w:val="28"/>
        </w:rPr>
        <w:t>114345549,43</w:t>
      </w:r>
      <w:r w:rsidRPr="006F61D2">
        <w:rPr>
          <w:rFonts w:ascii="Times New Roman" w:hAnsi="Times New Roman"/>
          <w:sz w:val="28"/>
          <w:szCs w:val="28"/>
        </w:rPr>
        <w:t xml:space="preserve"> руб., в том числе</w:t>
      </w:r>
      <w:r w:rsidR="00C13CC8" w:rsidRPr="006F61D2">
        <w:rPr>
          <w:rFonts w:ascii="Times New Roman" w:hAnsi="Times New Roman"/>
          <w:sz w:val="28"/>
          <w:szCs w:val="28"/>
        </w:rPr>
        <w:t>:</w:t>
      </w:r>
    </w:p>
    <w:p w14:paraId="00E791F6" w14:textId="05DA1037" w:rsidR="000C1FA4" w:rsidRPr="006F61D2" w:rsidRDefault="00A777C4" w:rsidP="00B01656">
      <w:pPr>
        <w:spacing w:after="0" w:line="240" w:lineRule="auto"/>
        <w:jc w:val="both"/>
        <w:rPr>
          <w:rFonts w:ascii="Times New Roman" w:hAnsi="Times New Roman"/>
          <w:sz w:val="28"/>
          <w:szCs w:val="28"/>
        </w:rPr>
      </w:pPr>
      <w:r w:rsidRPr="006F61D2">
        <w:rPr>
          <w:rFonts w:ascii="Times New Roman" w:hAnsi="Times New Roman"/>
          <w:sz w:val="28"/>
          <w:szCs w:val="28"/>
        </w:rPr>
        <w:t xml:space="preserve">           </w:t>
      </w:r>
      <w:r w:rsidR="000C1FA4" w:rsidRPr="006F61D2">
        <w:rPr>
          <w:rFonts w:ascii="Times New Roman" w:hAnsi="Times New Roman"/>
          <w:sz w:val="28"/>
          <w:szCs w:val="28"/>
        </w:rPr>
        <w:t xml:space="preserve"> за счет бюдж</w:t>
      </w:r>
      <w:r w:rsidR="00FE0B19" w:rsidRPr="006F61D2">
        <w:rPr>
          <w:rFonts w:ascii="Times New Roman" w:hAnsi="Times New Roman"/>
          <w:sz w:val="28"/>
          <w:szCs w:val="28"/>
        </w:rPr>
        <w:t xml:space="preserve">ета муниципального </w:t>
      </w:r>
      <w:r w:rsidR="005853DF">
        <w:rPr>
          <w:rFonts w:ascii="Times New Roman" w:hAnsi="Times New Roman"/>
          <w:sz w:val="28"/>
          <w:szCs w:val="28"/>
        </w:rPr>
        <w:t>округ</w:t>
      </w:r>
      <w:r w:rsidR="00FE0B19" w:rsidRPr="006F61D2">
        <w:rPr>
          <w:rFonts w:ascii="Times New Roman" w:hAnsi="Times New Roman"/>
          <w:sz w:val="28"/>
          <w:szCs w:val="28"/>
        </w:rPr>
        <w:t xml:space="preserve">а </w:t>
      </w:r>
      <w:r w:rsidR="00080E2E">
        <w:rPr>
          <w:rFonts w:ascii="Times New Roman" w:hAnsi="Times New Roman"/>
          <w:sz w:val="28"/>
          <w:szCs w:val="28"/>
        </w:rPr>
        <w:t>107623613,23</w:t>
      </w:r>
      <w:r w:rsidR="000C1FA4" w:rsidRPr="006F61D2">
        <w:rPr>
          <w:rFonts w:ascii="Times New Roman" w:hAnsi="Times New Roman"/>
          <w:sz w:val="28"/>
          <w:szCs w:val="28"/>
        </w:rPr>
        <w:t xml:space="preserve"> руб.</w:t>
      </w:r>
      <w:r w:rsidR="00CF7D23" w:rsidRPr="006F61D2">
        <w:rPr>
          <w:rFonts w:ascii="Times New Roman" w:hAnsi="Times New Roman"/>
          <w:sz w:val="28"/>
          <w:szCs w:val="28"/>
        </w:rPr>
        <w:t>,</w:t>
      </w:r>
    </w:p>
    <w:p w14:paraId="4ED72DE2" w14:textId="6162D4E5"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областного </w:t>
      </w:r>
      <w:r w:rsidR="00FE0B19" w:rsidRPr="006F61D2">
        <w:rPr>
          <w:rFonts w:ascii="Times New Roman" w:hAnsi="Times New Roman"/>
          <w:sz w:val="28"/>
          <w:szCs w:val="28"/>
        </w:rPr>
        <w:t xml:space="preserve">бюджета </w:t>
      </w:r>
      <w:r w:rsidR="00080E2E">
        <w:rPr>
          <w:rFonts w:ascii="Times New Roman" w:hAnsi="Times New Roman"/>
          <w:sz w:val="28"/>
          <w:szCs w:val="28"/>
        </w:rPr>
        <w:t>6721936,20</w:t>
      </w:r>
      <w:r w:rsidRPr="006F61D2">
        <w:rPr>
          <w:rFonts w:ascii="Times New Roman" w:hAnsi="Times New Roman"/>
          <w:sz w:val="28"/>
          <w:szCs w:val="28"/>
        </w:rPr>
        <w:t xml:space="preserve"> руб.</w:t>
      </w:r>
      <w:r w:rsidR="00CF7D23" w:rsidRPr="006F61D2">
        <w:rPr>
          <w:rFonts w:ascii="Times New Roman" w:hAnsi="Times New Roman"/>
          <w:sz w:val="28"/>
          <w:szCs w:val="28"/>
        </w:rPr>
        <w:t>,</w:t>
      </w:r>
    </w:p>
    <w:p w14:paraId="300814B1" w14:textId="592F119D" w:rsidR="000C1FA4"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федерального бюджета </w:t>
      </w:r>
      <w:r w:rsidR="00540C91" w:rsidRPr="006F61D2">
        <w:rPr>
          <w:rFonts w:ascii="Times New Roman" w:hAnsi="Times New Roman"/>
          <w:sz w:val="28"/>
          <w:szCs w:val="28"/>
        </w:rPr>
        <w:t>0</w:t>
      </w:r>
      <w:r w:rsidR="001D5C78">
        <w:rPr>
          <w:rFonts w:ascii="Times New Roman" w:hAnsi="Times New Roman"/>
          <w:sz w:val="28"/>
          <w:szCs w:val="28"/>
        </w:rPr>
        <w:t>,00</w:t>
      </w:r>
      <w:r w:rsidRPr="006F61D2">
        <w:rPr>
          <w:rFonts w:ascii="Times New Roman" w:hAnsi="Times New Roman"/>
          <w:sz w:val="28"/>
          <w:szCs w:val="28"/>
        </w:rPr>
        <w:t xml:space="preserve"> руб.</w:t>
      </w:r>
    </w:p>
    <w:p w14:paraId="7DC39690" w14:textId="77777777" w:rsidR="00B01656" w:rsidRPr="006F61D2" w:rsidRDefault="00B01656" w:rsidP="00B01656">
      <w:pPr>
        <w:spacing w:after="0" w:line="240" w:lineRule="auto"/>
        <w:ind w:firstLine="851"/>
        <w:jc w:val="both"/>
        <w:rPr>
          <w:rFonts w:ascii="Times New Roman" w:hAnsi="Times New Roman"/>
          <w:sz w:val="28"/>
          <w:szCs w:val="28"/>
        </w:rPr>
      </w:pPr>
    </w:p>
    <w:p w14:paraId="410E8438" w14:textId="53740D0B" w:rsidR="000C1FA4"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Из них по годам реализации:</w:t>
      </w:r>
    </w:p>
    <w:p w14:paraId="26254D38" w14:textId="77777777" w:rsidR="00B01656" w:rsidRPr="006F61D2" w:rsidRDefault="00B01656" w:rsidP="00B01656">
      <w:pPr>
        <w:spacing w:after="0" w:line="240" w:lineRule="auto"/>
        <w:ind w:firstLine="851"/>
        <w:jc w:val="both"/>
        <w:rPr>
          <w:rFonts w:ascii="Times New Roman" w:hAnsi="Times New Roman"/>
          <w:sz w:val="28"/>
          <w:szCs w:val="28"/>
        </w:rPr>
      </w:pPr>
    </w:p>
    <w:p w14:paraId="64F341D7" w14:textId="18CC8D34" w:rsidR="000C1FA4" w:rsidRPr="006F61D2" w:rsidRDefault="00104D2E"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20</w:t>
      </w:r>
      <w:r w:rsidR="005853DF">
        <w:rPr>
          <w:rFonts w:ascii="Times New Roman" w:hAnsi="Times New Roman"/>
          <w:sz w:val="28"/>
          <w:szCs w:val="28"/>
        </w:rPr>
        <w:t>24</w:t>
      </w:r>
      <w:r w:rsidRPr="006F61D2">
        <w:rPr>
          <w:rFonts w:ascii="Times New Roman" w:hAnsi="Times New Roman"/>
          <w:sz w:val="28"/>
          <w:szCs w:val="28"/>
        </w:rPr>
        <w:t xml:space="preserve"> год – </w:t>
      </w:r>
      <w:r w:rsidR="00080E2E">
        <w:rPr>
          <w:rFonts w:ascii="Times New Roman" w:hAnsi="Times New Roman"/>
          <w:sz w:val="28"/>
          <w:szCs w:val="28"/>
        </w:rPr>
        <w:t>28236734,13</w:t>
      </w:r>
      <w:r w:rsidR="000C1FA4" w:rsidRPr="006F61D2">
        <w:rPr>
          <w:rFonts w:ascii="Times New Roman" w:hAnsi="Times New Roman"/>
          <w:sz w:val="28"/>
          <w:szCs w:val="28"/>
        </w:rPr>
        <w:t xml:space="preserve"> руб., в том числе:</w:t>
      </w:r>
    </w:p>
    <w:p w14:paraId="6331CBB7" w14:textId="6B8846F0"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за счет средств бюдж</w:t>
      </w:r>
      <w:r w:rsidR="00104D2E" w:rsidRPr="006F61D2">
        <w:rPr>
          <w:rFonts w:ascii="Times New Roman" w:hAnsi="Times New Roman"/>
          <w:sz w:val="28"/>
          <w:szCs w:val="28"/>
        </w:rPr>
        <w:t xml:space="preserve">ета муниципального </w:t>
      </w:r>
      <w:r w:rsidR="005853DF">
        <w:rPr>
          <w:rFonts w:ascii="Times New Roman" w:hAnsi="Times New Roman"/>
          <w:sz w:val="28"/>
          <w:szCs w:val="28"/>
        </w:rPr>
        <w:t>округа</w:t>
      </w:r>
      <w:r w:rsidR="00104D2E" w:rsidRPr="006F61D2">
        <w:rPr>
          <w:rFonts w:ascii="Times New Roman" w:hAnsi="Times New Roman"/>
          <w:sz w:val="28"/>
          <w:szCs w:val="28"/>
        </w:rPr>
        <w:t xml:space="preserve"> </w:t>
      </w:r>
      <w:r w:rsidR="00080E2E">
        <w:rPr>
          <w:rFonts w:ascii="Times New Roman" w:hAnsi="Times New Roman"/>
          <w:sz w:val="28"/>
          <w:szCs w:val="28"/>
        </w:rPr>
        <w:t>21514797,93</w:t>
      </w:r>
      <w:r w:rsidRPr="006F61D2">
        <w:rPr>
          <w:rFonts w:ascii="Times New Roman" w:hAnsi="Times New Roman"/>
          <w:sz w:val="28"/>
          <w:szCs w:val="28"/>
        </w:rPr>
        <w:t xml:space="preserve"> руб.</w:t>
      </w:r>
      <w:r w:rsidR="007539D8" w:rsidRPr="006F61D2">
        <w:rPr>
          <w:rFonts w:ascii="Times New Roman" w:hAnsi="Times New Roman"/>
          <w:sz w:val="28"/>
          <w:szCs w:val="28"/>
        </w:rPr>
        <w:t>,</w:t>
      </w:r>
    </w:p>
    <w:p w14:paraId="086119EE" w14:textId="696C4562"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w:t>
      </w:r>
      <w:r w:rsidR="00104D2E" w:rsidRPr="006F61D2">
        <w:rPr>
          <w:rFonts w:ascii="Times New Roman" w:hAnsi="Times New Roman"/>
          <w:sz w:val="28"/>
          <w:szCs w:val="28"/>
        </w:rPr>
        <w:t xml:space="preserve">средств областного бюджета </w:t>
      </w:r>
      <w:r w:rsidR="00080E2E">
        <w:rPr>
          <w:rFonts w:ascii="Times New Roman" w:hAnsi="Times New Roman"/>
          <w:sz w:val="28"/>
          <w:szCs w:val="28"/>
        </w:rPr>
        <w:t>6721936,20</w:t>
      </w:r>
      <w:r w:rsidRPr="006F61D2">
        <w:rPr>
          <w:rFonts w:ascii="Times New Roman" w:hAnsi="Times New Roman"/>
          <w:sz w:val="28"/>
          <w:szCs w:val="28"/>
        </w:rPr>
        <w:t xml:space="preserve"> руб.</w:t>
      </w:r>
      <w:r w:rsidR="007539D8" w:rsidRPr="006F61D2">
        <w:rPr>
          <w:rFonts w:ascii="Times New Roman" w:hAnsi="Times New Roman"/>
          <w:sz w:val="28"/>
          <w:szCs w:val="28"/>
        </w:rPr>
        <w:t>,</w:t>
      </w:r>
      <w:r w:rsidRPr="006F61D2">
        <w:rPr>
          <w:rFonts w:ascii="Times New Roman" w:hAnsi="Times New Roman"/>
          <w:sz w:val="28"/>
          <w:szCs w:val="28"/>
        </w:rPr>
        <w:t xml:space="preserve">   </w:t>
      </w:r>
    </w:p>
    <w:p w14:paraId="102C68E6" w14:textId="180E3594" w:rsidR="000C1FA4"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за счет с</w:t>
      </w:r>
      <w:r w:rsidR="00104D2E" w:rsidRPr="006F61D2">
        <w:rPr>
          <w:rFonts w:ascii="Times New Roman" w:hAnsi="Times New Roman"/>
          <w:sz w:val="28"/>
          <w:szCs w:val="28"/>
        </w:rPr>
        <w:t xml:space="preserve">редств федерального бюджета </w:t>
      </w:r>
      <w:r w:rsidR="00540C91" w:rsidRPr="006F61D2">
        <w:rPr>
          <w:rFonts w:ascii="Times New Roman" w:hAnsi="Times New Roman"/>
          <w:sz w:val="28"/>
          <w:szCs w:val="28"/>
        </w:rPr>
        <w:t>0</w:t>
      </w:r>
      <w:r w:rsidR="001D5C78">
        <w:rPr>
          <w:rFonts w:ascii="Times New Roman" w:hAnsi="Times New Roman"/>
          <w:sz w:val="28"/>
          <w:szCs w:val="28"/>
        </w:rPr>
        <w:t>,00</w:t>
      </w:r>
      <w:r w:rsidRPr="006F61D2">
        <w:rPr>
          <w:rFonts w:ascii="Times New Roman" w:hAnsi="Times New Roman"/>
          <w:sz w:val="28"/>
          <w:szCs w:val="28"/>
        </w:rPr>
        <w:t xml:space="preserve"> руб.</w:t>
      </w:r>
      <w:r w:rsidR="007539D8" w:rsidRPr="006F61D2">
        <w:rPr>
          <w:rFonts w:ascii="Times New Roman" w:hAnsi="Times New Roman"/>
          <w:sz w:val="28"/>
          <w:szCs w:val="28"/>
        </w:rPr>
        <w:t>;</w:t>
      </w:r>
    </w:p>
    <w:p w14:paraId="047EAD29" w14:textId="77777777" w:rsidR="00B01656" w:rsidRPr="006F61D2" w:rsidRDefault="00B01656" w:rsidP="00B01656">
      <w:pPr>
        <w:spacing w:after="0" w:line="240" w:lineRule="auto"/>
        <w:ind w:firstLine="851"/>
        <w:jc w:val="both"/>
        <w:rPr>
          <w:rFonts w:ascii="Times New Roman" w:hAnsi="Times New Roman"/>
          <w:sz w:val="28"/>
          <w:szCs w:val="28"/>
        </w:rPr>
      </w:pPr>
    </w:p>
    <w:p w14:paraId="12C10431" w14:textId="12B837BA"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20</w:t>
      </w:r>
      <w:r w:rsidR="00540C91" w:rsidRPr="006F61D2">
        <w:rPr>
          <w:rFonts w:ascii="Times New Roman" w:hAnsi="Times New Roman"/>
          <w:sz w:val="28"/>
          <w:szCs w:val="28"/>
        </w:rPr>
        <w:t>2</w:t>
      </w:r>
      <w:r w:rsidR="005853DF">
        <w:rPr>
          <w:rFonts w:ascii="Times New Roman" w:hAnsi="Times New Roman"/>
          <w:sz w:val="28"/>
          <w:szCs w:val="28"/>
        </w:rPr>
        <w:t>5</w:t>
      </w:r>
      <w:r w:rsidRPr="006F61D2">
        <w:rPr>
          <w:rFonts w:ascii="Times New Roman" w:hAnsi="Times New Roman"/>
          <w:sz w:val="28"/>
          <w:szCs w:val="28"/>
        </w:rPr>
        <w:t xml:space="preserve"> год – </w:t>
      </w:r>
      <w:r w:rsidR="00080E2E">
        <w:rPr>
          <w:rFonts w:ascii="Times New Roman" w:hAnsi="Times New Roman"/>
          <w:sz w:val="28"/>
          <w:szCs w:val="28"/>
        </w:rPr>
        <w:t>26562501,00</w:t>
      </w:r>
      <w:r w:rsidRPr="006F61D2">
        <w:rPr>
          <w:rFonts w:ascii="Times New Roman" w:hAnsi="Times New Roman"/>
          <w:sz w:val="28"/>
          <w:szCs w:val="28"/>
        </w:rPr>
        <w:t xml:space="preserve"> руб.</w:t>
      </w:r>
      <w:r w:rsidR="00A42952">
        <w:rPr>
          <w:rFonts w:ascii="Times New Roman" w:hAnsi="Times New Roman"/>
          <w:sz w:val="28"/>
          <w:szCs w:val="28"/>
        </w:rPr>
        <w:t>,</w:t>
      </w:r>
      <w:r w:rsidRPr="006F61D2">
        <w:rPr>
          <w:rFonts w:ascii="Times New Roman" w:hAnsi="Times New Roman"/>
          <w:sz w:val="28"/>
          <w:szCs w:val="28"/>
        </w:rPr>
        <w:t xml:space="preserve"> в том числе:</w:t>
      </w:r>
    </w:p>
    <w:p w14:paraId="11CA8DF7" w14:textId="531875D8"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за счет средств бю</w:t>
      </w:r>
      <w:r w:rsidR="00FE0B19" w:rsidRPr="006F61D2">
        <w:rPr>
          <w:rFonts w:ascii="Times New Roman" w:hAnsi="Times New Roman"/>
          <w:sz w:val="28"/>
          <w:szCs w:val="28"/>
        </w:rPr>
        <w:t xml:space="preserve">джета муниципального </w:t>
      </w:r>
      <w:r w:rsidR="005853DF">
        <w:rPr>
          <w:rFonts w:ascii="Times New Roman" w:hAnsi="Times New Roman"/>
          <w:sz w:val="28"/>
          <w:szCs w:val="28"/>
        </w:rPr>
        <w:t>округ</w:t>
      </w:r>
      <w:r w:rsidR="00FE0B19" w:rsidRPr="006F61D2">
        <w:rPr>
          <w:rFonts w:ascii="Times New Roman" w:hAnsi="Times New Roman"/>
          <w:sz w:val="28"/>
          <w:szCs w:val="28"/>
        </w:rPr>
        <w:t xml:space="preserve">а </w:t>
      </w:r>
      <w:r w:rsidR="00080E2E">
        <w:rPr>
          <w:rFonts w:ascii="Times New Roman" w:hAnsi="Times New Roman"/>
          <w:sz w:val="28"/>
          <w:szCs w:val="28"/>
        </w:rPr>
        <w:t>26562501,00</w:t>
      </w:r>
      <w:r w:rsidRPr="006F61D2">
        <w:rPr>
          <w:rFonts w:ascii="Times New Roman" w:hAnsi="Times New Roman"/>
          <w:sz w:val="28"/>
          <w:szCs w:val="28"/>
        </w:rPr>
        <w:t xml:space="preserve"> руб.</w:t>
      </w:r>
      <w:r w:rsidR="007539D8" w:rsidRPr="006F61D2">
        <w:rPr>
          <w:rFonts w:ascii="Times New Roman" w:hAnsi="Times New Roman"/>
          <w:sz w:val="28"/>
          <w:szCs w:val="28"/>
        </w:rPr>
        <w:t>,</w:t>
      </w:r>
      <w:r w:rsidRPr="006F61D2">
        <w:rPr>
          <w:rFonts w:ascii="Times New Roman" w:hAnsi="Times New Roman"/>
          <w:sz w:val="28"/>
          <w:szCs w:val="28"/>
        </w:rPr>
        <w:t xml:space="preserve"> </w:t>
      </w:r>
    </w:p>
    <w:p w14:paraId="22B4FF1E" w14:textId="1456E497" w:rsidR="000C1FA4" w:rsidRPr="006F61D2"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областного бюджета </w:t>
      </w:r>
      <w:r w:rsidR="007D6437">
        <w:rPr>
          <w:rFonts w:ascii="Times New Roman" w:hAnsi="Times New Roman"/>
          <w:sz w:val="28"/>
          <w:szCs w:val="28"/>
        </w:rPr>
        <w:t>0,00</w:t>
      </w:r>
      <w:r w:rsidRPr="006F61D2">
        <w:rPr>
          <w:rFonts w:ascii="Times New Roman" w:hAnsi="Times New Roman"/>
          <w:sz w:val="28"/>
          <w:szCs w:val="28"/>
        </w:rPr>
        <w:t xml:space="preserve"> руб.</w:t>
      </w:r>
      <w:r w:rsidR="007539D8" w:rsidRPr="006F61D2">
        <w:rPr>
          <w:rFonts w:ascii="Times New Roman" w:hAnsi="Times New Roman"/>
          <w:sz w:val="28"/>
          <w:szCs w:val="28"/>
        </w:rPr>
        <w:t>,</w:t>
      </w:r>
      <w:r w:rsidRPr="006F61D2">
        <w:rPr>
          <w:rFonts w:ascii="Times New Roman" w:hAnsi="Times New Roman"/>
          <w:sz w:val="28"/>
          <w:szCs w:val="28"/>
        </w:rPr>
        <w:t xml:space="preserve">                                                       </w:t>
      </w:r>
    </w:p>
    <w:p w14:paraId="14ABF931" w14:textId="648C3D16" w:rsidR="000C1FA4" w:rsidRDefault="000C1FA4"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федерального бюджета </w:t>
      </w:r>
      <w:r w:rsidR="00540C91" w:rsidRPr="006F61D2">
        <w:rPr>
          <w:rFonts w:ascii="Times New Roman" w:hAnsi="Times New Roman"/>
          <w:sz w:val="28"/>
          <w:szCs w:val="28"/>
        </w:rPr>
        <w:t>0</w:t>
      </w:r>
      <w:r w:rsidR="001D5C78">
        <w:rPr>
          <w:rFonts w:ascii="Times New Roman" w:hAnsi="Times New Roman"/>
          <w:sz w:val="28"/>
          <w:szCs w:val="28"/>
        </w:rPr>
        <w:t>,00</w:t>
      </w:r>
      <w:r w:rsidRPr="006F61D2">
        <w:rPr>
          <w:rFonts w:ascii="Times New Roman" w:hAnsi="Times New Roman"/>
          <w:sz w:val="28"/>
          <w:szCs w:val="28"/>
        </w:rPr>
        <w:t xml:space="preserve"> руб.</w:t>
      </w:r>
      <w:r w:rsidR="007539D8" w:rsidRPr="006F61D2">
        <w:rPr>
          <w:rFonts w:ascii="Times New Roman" w:hAnsi="Times New Roman"/>
          <w:sz w:val="28"/>
          <w:szCs w:val="28"/>
        </w:rPr>
        <w:t>;</w:t>
      </w:r>
    </w:p>
    <w:p w14:paraId="5F3AB16E" w14:textId="77777777" w:rsidR="00B01656" w:rsidRPr="006F61D2" w:rsidRDefault="00B01656" w:rsidP="00B01656">
      <w:pPr>
        <w:spacing w:after="0" w:line="240" w:lineRule="auto"/>
        <w:ind w:firstLine="851"/>
        <w:jc w:val="both"/>
        <w:rPr>
          <w:rFonts w:ascii="Times New Roman" w:hAnsi="Times New Roman"/>
          <w:sz w:val="28"/>
          <w:szCs w:val="28"/>
        </w:rPr>
      </w:pPr>
    </w:p>
    <w:p w14:paraId="248397BB" w14:textId="36705074" w:rsidR="000C1FA4" w:rsidRPr="006F61D2" w:rsidRDefault="00104D2E"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20</w:t>
      </w:r>
      <w:r w:rsidR="00540C91" w:rsidRPr="006F61D2">
        <w:rPr>
          <w:rFonts w:ascii="Times New Roman" w:hAnsi="Times New Roman"/>
          <w:sz w:val="28"/>
          <w:szCs w:val="28"/>
        </w:rPr>
        <w:t>2</w:t>
      </w:r>
      <w:r w:rsidR="005853DF">
        <w:rPr>
          <w:rFonts w:ascii="Times New Roman" w:hAnsi="Times New Roman"/>
          <w:sz w:val="28"/>
          <w:szCs w:val="28"/>
        </w:rPr>
        <w:t>6</w:t>
      </w:r>
      <w:r w:rsidRPr="006F61D2">
        <w:rPr>
          <w:rFonts w:ascii="Times New Roman" w:hAnsi="Times New Roman"/>
          <w:sz w:val="28"/>
          <w:szCs w:val="28"/>
        </w:rPr>
        <w:t xml:space="preserve"> год – </w:t>
      </w:r>
      <w:r w:rsidR="00080E2E">
        <w:rPr>
          <w:rFonts w:ascii="Times New Roman" w:hAnsi="Times New Roman"/>
          <w:sz w:val="28"/>
          <w:szCs w:val="28"/>
        </w:rPr>
        <w:t>30371407,30</w:t>
      </w:r>
      <w:r w:rsidR="000C1FA4" w:rsidRPr="006F61D2">
        <w:rPr>
          <w:rFonts w:ascii="Times New Roman" w:hAnsi="Times New Roman"/>
          <w:sz w:val="28"/>
          <w:szCs w:val="28"/>
        </w:rPr>
        <w:t xml:space="preserve"> руб.</w:t>
      </w:r>
      <w:r w:rsidR="00A42952">
        <w:rPr>
          <w:rFonts w:ascii="Times New Roman" w:hAnsi="Times New Roman"/>
          <w:sz w:val="28"/>
          <w:szCs w:val="28"/>
        </w:rPr>
        <w:t>,</w:t>
      </w:r>
      <w:r w:rsidR="000C1FA4" w:rsidRPr="006F61D2">
        <w:rPr>
          <w:rFonts w:ascii="Times New Roman" w:hAnsi="Times New Roman"/>
          <w:sz w:val="28"/>
          <w:szCs w:val="28"/>
        </w:rPr>
        <w:t xml:space="preserve"> в том числе:</w:t>
      </w:r>
    </w:p>
    <w:p w14:paraId="6760ACFC" w14:textId="74F0AEB0" w:rsidR="005C163F" w:rsidRPr="006F61D2" w:rsidRDefault="005C163F"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бюджета муниципального </w:t>
      </w:r>
      <w:r w:rsidR="005853DF">
        <w:rPr>
          <w:rFonts w:ascii="Times New Roman" w:hAnsi="Times New Roman"/>
          <w:sz w:val="28"/>
          <w:szCs w:val="28"/>
        </w:rPr>
        <w:t>округ</w:t>
      </w:r>
      <w:r w:rsidRPr="006F61D2">
        <w:rPr>
          <w:rFonts w:ascii="Times New Roman" w:hAnsi="Times New Roman"/>
          <w:sz w:val="28"/>
          <w:szCs w:val="28"/>
        </w:rPr>
        <w:t xml:space="preserve">а </w:t>
      </w:r>
      <w:r w:rsidR="00080E2E">
        <w:rPr>
          <w:rFonts w:ascii="Times New Roman" w:hAnsi="Times New Roman"/>
          <w:sz w:val="28"/>
          <w:szCs w:val="28"/>
        </w:rPr>
        <w:t>30371407,30</w:t>
      </w:r>
      <w:r w:rsidRPr="006F61D2">
        <w:rPr>
          <w:rFonts w:ascii="Times New Roman" w:hAnsi="Times New Roman"/>
          <w:sz w:val="28"/>
          <w:szCs w:val="28"/>
        </w:rPr>
        <w:t xml:space="preserve"> руб.</w:t>
      </w:r>
      <w:r w:rsidR="007539D8" w:rsidRPr="006F61D2">
        <w:rPr>
          <w:rFonts w:ascii="Times New Roman" w:hAnsi="Times New Roman"/>
          <w:sz w:val="28"/>
          <w:szCs w:val="28"/>
        </w:rPr>
        <w:t>,</w:t>
      </w:r>
      <w:r w:rsidRPr="006F61D2">
        <w:rPr>
          <w:rFonts w:ascii="Times New Roman" w:hAnsi="Times New Roman"/>
          <w:sz w:val="28"/>
          <w:szCs w:val="28"/>
        </w:rPr>
        <w:t xml:space="preserve"> </w:t>
      </w:r>
    </w:p>
    <w:p w14:paraId="02D92767" w14:textId="69B5B21A" w:rsidR="005C163F" w:rsidRPr="006F61D2" w:rsidRDefault="005C163F"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 xml:space="preserve">за счет средств областного бюджета </w:t>
      </w:r>
      <w:r w:rsidR="00A42952">
        <w:rPr>
          <w:rFonts w:ascii="Times New Roman" w:hAnsi="Times New Roman"/>
          <w:sz w:val="28"/>
          <w:szCs w:val="28"/>
        </w:rPr>
        <w:t xml:space="preserve">0,00 </w:t>
      </w:r>
      <w:r w:rsidRPr="006F61D2">
        <w:rPr>
          <w:rFonts w:ascii="Times New Roman" w:hAnsi="Times New Roman"/>
          <w:sz w:val="28"/>
          <w:szCs w:val="28"/>
        </w:rPr>
        <w:t>руб.</w:t>
      </w:r>
      <w:r w:rsidR="007539D8" w:rsidRPr="006F61D2">
        <w:rPr>
          <w:rFonts w:ascii="Times New Roman" w:hAnsi="Times New Roman"/>
          <w:sz w:val="28"/>
          <w:szCs w:val="28"/>
        </w:rPr>
        <w:t>,</w:t>
      </w:r>
      <w:r w:rsidRPr="006F61D2">
        <w:rPr>
          <w:rFonts w:ascii="Times New Roman" w:hAnsi="Times New Roman"/>
          <w:sz w:val="28"/>
          <w:szCs w:val="28"/>
        </w:rPr>
        <w:t xml:space="preserve">                                                       </w:t>
      </w:r>
    </w:p>
    <w:p w14:paraId="1DD239A3" w14:textId="742A380B" w:rsidR="00A42952" w:rsidRDefault="005C163F" w:rsidP="00B01656">
      <w:pPr>
        <w:spacing w:after="0" w:line="240" w:lineRule="auto"/>
        <w:ind w:firstLine="851"/>
        <w:jc w:val="both"/>
        <w:rPr>
          <w:rFonts w:ascii="Times New Roman" w:hAnsi="Times New Roman"/>
          <w:sz w:val="28"/>
          <w:szCs w:val="28"/>
        </w:rPr>
      </w:pPr>
      <w:r w:rsidRPr="006F61D2">
        <w:rPr>
          <w:rFonts w:ascii="Times New Roman" w:hAnsi="Times New Roman"/>
          <w:sz w:val="28"/>
          <w:szCs w:val="28"/>
        </w:rPr>
        <w:t>за счет средств федерального бюджета 0</w:t>
      </w:r>
      <w:r w:rsidR="00034DF3">
        <w:rPr>
          <w:rFonts w:ascii="Times New Roman" w:hAnsi="Times New Roman"/>
          <w:sz w:val="28"/>
          <w:szCs w:val="28"/>
        </w:rPr>
        <w:t>,00</w:t>
      </w:r>
      <w:r w:rsidRPr="006F61D2">
        <w:rPr>
          <w:rFonts w:ascii="Times New Roman" w:hAnsi="Times New Roman"/>
          <w:sz w:val="28"/>
          <w:szCs w:val="28"/>
        </w:rPr>
        <w:t xml:space="preserve"> руб.</w:t>
      </w:r>
      <w:r w:rsidR="00A42952">
        <w:rPr>
          <w:rFonts w:ascii="Times New Roman" w:hAnsi="Times New Roman"/>
          <w:sz w:val="28"/>
          <w:szCs w:val="28"/>
        </w:rPr>
        <w:t>;</w:t>
      </w:r>
    </w:p>
    <w:p w14:paraId="12B4F091" w14:textId="77777777" w:rsidR="00B01656" w:rsidRDefault="00B01656" w:rsidP="00B01656">
      <w:pPr>
        <w:spacing w:after="0" w:line="240" w:lineRule="auto"/>
        <w:ind w:firstLine="851"/>
        <w:jc w:val="both"/>
        <w:rPr>
          <w:rFonts w:ascii="Times New Roman" w:hAnsi="Times New Roman"/>
          <w:sz w:val="28"/>
          <w:szCs w:val="28"/>
        </w:rPr>
      </w:pPr>
    </w:p>
    <w:p w14:paraId="0D3292A3" w14:textId="61312A8D" w:rsidR="00A42952" w:rsidRDefault="00A42952" w:rsidP="00B01656">
      <w:pPr>
        <w:spacing w:after="0" w:line="240" w:lineRule="auto"/>
        <w:ind w:firstLine="851"/>
        <w:jc w:val="both"/>
        <w:rPr>
          <w:rFonts w:ascii="Times New Roman" w:hAnsi="Times New Roman"/>
          <w:sz w:val="28"/>
          <w:szCs w:val="28"/>
        </w:rPr>
      </w:pPr>
      <w:r>
        <w:rPr>
          <w:rFonts w:ascii="Times New Roman" w:hAnsi="Times New Roman"/>
          <w:sz w:val="28"/>
          <w:szCs w:val="28"/>
        </w:rPr>
        <w:t xml:space="preserve">2027 год – </w:t>
      </w:r>
      <w:r w:rsidR="00080E2E">
        <w:rPr>
          <w:rFonts w:ascii="Times New Roman" w:hAnsi="Times New Roman"/>
          <w:sz w:val="28"/>
          <w:szCs w:val="28"/>
        </w:rPr>
        <w:t>29174907,00</w:t>
      </w:r>
      <w:r>
        <w:rPr>
          <w:rFonts w:ascii="Times New Roman" w:hAnsi="Times New Roman"/>
          <w:sz w:val="28"/>
          <w:szCs w:val="28"/>
        </w:rPr>
        <w:t xml:space="preserve"> руб., в том числе:</w:t>
      </w:r>
    </w:p>
    <w:p w14:paraId="1F4AB2ED" w14:textId="01CBA896" w:rsidR="00E01411" w:rsidRPr="00E01411" w:rsidRDefault="00E01411" w:rsidP="00B01656">
      <w:pPr>
        <w:spacing w:after="0" w:line="240" w:lineRule="auto"/>
        <w:ind w:firstLine="851"/>
        <w:jc w:val="both"/>
        <w:rPr>
          <w:rFonts w:ascii="Times New Roman" w:hAnsi="Times New Roman"/>
          <w:sz w:val="28"/>
          <w:szCs w:val="28"/>
        </w:rPr>
      </w:pPr>
      <w:r w:rsidRPr="00E01411">
        <w:rPr>
          <w:rFonts w:ascii="Times New Roman" w:hAnsi="Times New Roman"/>
          <w:sz w:val="28"/>
          <w:szCs w:val="28"/>
        </w:rPr>
        <w:t xml:space="preserve">за счет средств бюджета муниципального округа </w:t>
      </w:r>
      <w:r w:rsidR="00046DB8">
        <w:rPr>
          <w:rFonts w:ascii="Times New Roman" w:hAnsi="Times New Roman"/>
          <w:sz w:val="28"/>
          <w:szCs w:val="28"/>
        </w:rPr>
        <w:t>29174907,00</w:t>
      </w:r>
      <w:r w:rsidRPr="00E01411">
        <w:rPr>
          <w:rFonts w:ascii="Times New Roman" w:hAnsi="Times New Roman"/>
          <w:sz w:val="28"/>
          <w:szCs w:val="28"/>
        </w:rPr>
        <w:t xml:space="preserve"> руб., </w:t>
      </w:r>
    </w:p>
    <w:p w14:paraId="0FBEE22D" w14:textId="6242FD08" w:rsidR="00E01411" w:rsidRPr="00E01411" w:rsidRDefault="00E01411" w:rsidP="00B01656">
      <w:pPr>
        <w:spacing w:after="0" w:line="240" w:lineRule="auto"/>
        <w:ind w:firstLine="851"/>
        <w:jc w:val="both"/>
        <w:rPr>
          <w:rFonts w:ascii="Times New Roman" w:hAnsi="Times New Roman"/>
          <w:sz w:val="28"/>
          <w:szCs w:val="28"/>
        </w:rPr>
      </w:pPr>
      <w:r w:rsidRPr="00E01411">
        <w:rPr>
          <w:rFonts w:ascii="Times New Roman" w:hAnsi="Times New Roman"/>
          <w:sz w:val="28"/>
          <w:szCs w:val="28"/>
        </w:rPr>
        <w:t xml:space="preserve">за счет средств областного бюджета 0,00 руб.,                                                       </w:t>
      </w:r>
    </w:p>
    <w:p w14:paraId="5BD6030B" w14:textId="3EF1F48C" w:rsidR="00E01411" w:rsidRDefault="00E01411" w:rsidP="00B01656">
      <w:pPr>
        <w:spacing w:after="0" w:line="240" w:lineRule="auto"/>
        <w:ind w:firstLine="851"/>
        <w:jc w:val="both"/>
        <w:rPr>
          <w:rFonts w:ascii="Times New Roman" w:hAnsi="Times New Roman"/>
          <w:sz w:val="28"/>
          <w:szCs w:val="28"/>
        </w:rPr>
      </w:pPr>
      <w:r w:rsidRPr="00E01411">
        <w:rPr>
          <w:rFonts w:ascii="Times New Roman" w:hAnsi="Times New Roman"/>
          <w:sz w:val="28"/>
          <w:szCs w:val="28"/>
        </w:rPr>
        <w:t>за счет средств федерального бюджета 0,00 руб</w:t>
      </w:r>
      <w:r>
        <w:rPr>
          <w:rFonts w:ascii="Times New Roman" w:hAnsi="Times New Roman"/>
          <w:sz w:val="28"/>
          <w:szCs w:val="28"/>
        </w:rPr>
        <w:t>.</w:t>
      </w:r>
    </w:p>
    <w:p w14:paraId="5FC94473" w14:textId="5470F9F8" w:rsidR="000C1FA4" w:rsidRPr="006F61D2" w:rsidRDefault="000C1FA4" w:rsidP="005C163F">
      <w:pPr>
        <w:ind w:firstLine="851"/>
        <w:jc w:val="both"/>
        <w:rPr>
          <w:rFonts w:ascii="Times New Roman" w:hAnsi="Times New Roman"/>
          <w:sz w:val="28"/>
          <w:szCs w:val="28"/>
        </w:rPr>
      </w:pPr>
      <w:r w:rsidRPr="006F61D2">
        <w:rPr>
          <w:rFonts w:ascii="Times New Roman" w:hAnsi="Times New Roman"/>
          <w:sz w:val="28"/>
          <w:szCs w:val="28"/>
        </w:rPr>
        <w:t xml:space="preserve">                                          </w:t>
      </w:r>
      <w:bookmarkEnd w:id="7"/>
    </w:p>
    <w:bookmarkEnd w:id="5"/>
    <w:p w14:paraId="3CA41525" w14:textId="3203BBE5" w:rsidR="003D0207" w:rsidRDefault="003D0207" w:rsidP="003D0207">
      <w:pPr>
        <w:ind w:firstLine="851"/>
        <w:jc w:val="center"/>
        <w:rPr>
          <w:rFonts w:ascii="Times New Roman" w:hAnsi="Times New Roman"/>
          <w:sz w:val="28"/>
          <w:szCs w:val="28"/>
        </w:rPr>
      </w:pPr>
    </w:p>
    <w:p w14:paraId="544C0846" w14:textId="77777777" w:rsidR="005853DF" w:rsidRPr="000C1FA4" w:rsidRDefault="005853DF" w:rsidP="003D0207">
      <w:pPr>
        <w:ind w:firstLine="851"/>
        <w:jc w:val="center"/>
        <w:rPr>
          <w:rFonts w:ascii="Times New Roman" w:hAnsi="Times New Roman"/>
          <w:sz w:val="28"/>
          <w:szCs w:val="28"/>
        </w:rPr>
      </w:pPr>
    </w:p>
    <w:p w14:paraId="7DCBEEE6" w14:textId="77777777" w:rsidR="003D0207" w:rsidRPr="000C1FA4" w:rsidRDefault="003D0207" w:rsidP="003D0207">
      <w:pPr>
        <w:ind w:firstLine="851"/>
        <w:jc w:val="center"/>
        <w:rPr>
          <w:rFonts w:ascii="Times New Roman" w:hAnsi="Times New Roman"/>
          <w:sz w:val="28"/>
          <w:szCs w:val="28"/>
        </w:rPr>
      </w:pPr>
    </w:p>
    <w:p w14:paraId="1398F22E" w14:textId="77777777" w:rsidR="003D0207" w:rsidRPr="000C1FA4" w:rsidRDefault="003D0207" w:rsidP="003D0207">
      <w:pPr>
        <w:ind w:firstLine="851"/>
        <w:jc w:val="center"/>
        <w:rPr>
          <w:rFonts w:ascii="Times New Roman" w:hAnsi="Times New Roman"/>
          <w:b/>
          <w:sz w:val="28"/>
          <w:szCs w:val="28"/>
        </w:rPr>
      </w:pPr>
    </w:p>
    <w:p w14:paraId="6D8F95AA" w14:textId="77777777" w:rsidR="00661286" w:rsidRDefault="00661286" w:rsidP="003D0207">
      <w:pPr>
        <w:ind w:firstLine="851"/>
        <w:jc w:val="center"/>
        <w:rPr>
          <w:rFonts w:ascii="Times New Roman" w:hAnsi="Times New Roman"/>
          <w:b/>
          <w:sz w:val="28"/>
          <w:szCs w:val="28"/>
        </w:rPr>
      </w:pPr>
    </w:p>
    <w:p w14:paraId="2C2464E9" w14:textId="020D462A" w:rsidR="005853DF" w:rsidRDefault="005853DF" w:rsidP="004834ED">
      <w:pPr>
        <w:rPr>
          <w:rFonts w:ascii="Times New Roman" w:hAnsi="Times New Roman"/>
          <w:b/>
          <w:sz w:val="28"/>
          <w:szCs w:val="28"/>
        </w:rPr>
      </w:pPr>
    </w:p>
    <w:p w14:paraId="52496970" w14:textId="29869020" w:rsidR="005853DF" w:rsidRDefault="005853DF" w:rsidP="003D0207">
      <w:pPr>
        <w:ind w:firstLine="851"/>
        <w:jc w:val="center"/>
        <w:rPr>
          <w:rFonts w:ascii="Times New Roman" w:hAnsi="Times New Roman"/>
          <w:b/>
          <w:sz w:val="28"/>
          <w:szCs w:val="28"/>
        </w:rPr>
      </w:pPr>
    </w:p>
    <w:p w14:paraId="5E2471A1" w14:textId="78280E09" w:rsidR="001F69BE" w:rsidRDefault="001F69BE" w:rsidP="005853DF">
      <w:pPr>
        <w:jc w:val="center"/>
        <w:rPr>
          <w:rFonts w:ascii="Times New Roman" w:hAnsi="Times New Roman"/>
          <w:b/>
          <w:sz w:val="28"/>
          <w:szCs w:val="28"/>
        </w:rPr>
      </w:pPr>
    </w:p>
    <w:p w14:paraId="33AF5579" w14:textId="686ED381" w:rsidR="00244FED" w:rsidRDefault="00244FED" w:rsidP="005853DF">
      <w:pPr>
        <w:jc w:val="center"/>
        <w:rPr>
          <w:rFonts w:ascii="Times New Roman" w:hAnsi="Times New Roman"/>
          <w:b/>
          <w:sz w:val="28"/>
          <w:szCs w:val="28"/>
        </w:rPr>
      </w:pPr>
    </w:p>
    <w:p w14:paraId="7EB4DFD0" w14:textId="7BFB3A9A" w:rsidR="00244FED" w:rsidRDefault="00244FED" w:rsidP="005853DF">
      <w:pPr>
        <w:jc w:val="center"/>
        <w:rPr>
          <w:rFonts w:ascii="Times New Roman" w:hAnsi="Times New Roman"/>
          <w:b/>
          <w:sz w:val="28"/>
          <w:szCs w:val="28"/>
        </w:rPr>
      </w:pPr>
    </w:p>
    <w:p w14:paraId="70041284" w14:textId="6747336F" w:rsidR="00244FED" w:rsidRDefault="00244FED" w:rsidP="005853DF">
      <w:pPr>
        <w:jc w:val="center"/>
        <w:rPr>
          <w:rFonts w:ascii="Times New Roman" w:hAnsi="Times New Roman"/>
          <w:b/>
          <w:sz w:val="28"/>
          <w:szCs w:val="28"/>
        </w:rPr>
      </w:pPr>
    </w:p>
    <w:p w14:paraId="6CC213C3" w14:textId="77777777" w:rsidR="00244FED" w:rsidRDefault="00244FED" w:rsidP="005853DF">
      <w:pPr>
        <w:jc w:val="center"/>
        <w:rPr>
          <w:rFonts w:ascii="Times New Roman" w:hAnsi="Times New Roman"/>
          <w:b/>
          <w:sz w:val="28"/>
          <w:szCs w:val="28"/>
        </w:rPr>
      </w:pPr>
    </w:p>
    <w:p w14:paraId="4FC70D23" w14:textId="37D44F85" w:rsidR="00244FED" w:rsidRDefault="00244FED" w:rsidP="005853DF">
      <w:pPr>
        <w:jc w:val="center"/>
        <w:rPr>
          <w:rFonts w:ascii="Times New Roman" w:hAnsi="Times New Roman"/>
          <w:b/>
          <w:sz w:val="28"/>
          <w:szCs w:val="28"/>
        </w:rPr>
      </w:pPr>
    </w:p>
    <w:p w14:paraId="270F2534" w14:textId="77777777" w:rsidR="0017671D" w:rsidRDefault="0017671D" w:rsidP="005853DF">
      <w:pPr>
        <w:jc w:val="center"/>
        <w:rPr>
          <w:rFonts w:ascii="Times New Roman" w:hAnsi="Times New Roman"/>
          <w:b/>
          <w:sz w:val="28"/>
          <w:szCs w:val="28"/>
        </w:rPr>
      </w:pPr>
    </w:p>
    <w:p w14:paraId="69CDDF24" w14:textId="28B520EB" w:rsidR="005853DF" w:rsidRDefault="005853DF" w:rsidP="005853DF">
      <w:pPr>
        <w:jc w:val="center"/>
        <w:rPr>
          <w:rFonts w:ascii="Times New Roman" w:hAnsi="Times New Roman"/>
          <w:b/>
          <w:sz w:val="28"/>
          <w:szCs w:val="28"/>
        </w:rPr>
      </w:pPr>
      <w:r>
        <w:rPr>
          <w:rFonts w:ascii="Times New Roman" w:hAnsi="Times New Roman"/>
          <w:b/>
          <w:sz w:val="28"/>
          <w:szCs w:val="28"/>
        </w:rPr>
        <w:t>ПОДПРОГРАММА</w:t>
      </w:r>
      <w:r w:rsidR="00B337E1">
        <w:rPr>
          <w:rFonts w:ascii="Times New Roman" w:hAnsi="Times New Roman"/>
          <w:b/>
          <w:sz w:val="28"/>
          <w:szCs w:val="28"/>
        </w:rPr>
        <w:t xml:space="preserve"> 2</w:t>
      </w:r>
    </w:p>
    <w:p w14:paraId="05F9AF19" w14:textId="77777777" w:rsidR="005853DF" w:rsidRDefault="003D0207" w:rsidP="00E33E6C">
      <w:pPr>
        <w:spacing w:after="120" w:line="240" w:lineRule="auto"/>
        <w:jc w:val="center"/>
        <w:rPr>
          <w:rFonts w:ascii="Times New Roman" w:hAnsi="Times New Roman"/>
          <w:b/>
          <w:sz w:val="32"/>
          <w:szCs w:val="32"/>
        </w:rPr>
      </w:pPr>
      <w:r>
        <w:rPr>
          <w:rFonts w:ascii="Times New Roman" w:hAnsi="Times New Roman"/>
          <w:sz w:val="32"/>
          <w:szCs w:val="32"/>
        </w:rPr>
        <w:t>«</w:t>
      </w:r>
      <w:r>
        <w:rPr>
          <w:rFonts w:ascii="Times New Roman" w:hAnsi="Times New Roman"/>
          <w:b/>
          <w:sz w:val="32"/>
          <w:szCs w:val="32"/>
        </w:rPr>
        <w:t xml:space="preserve">Развитие потребительского рынка Добровского </w:t>
      </w:r>
    </w:p>
    <w:p w14:paraId="26E82A58" w14:textId="6AB4D2AB" w:rsidR="003D0207" w:rsidRPr="005853DF" w:rsidRDefault="003D0207" w:rsidP="00E33E6C">
      <w:pPr>
        <w:spacing w:after="120" w:line="240" w:lineRule="auto"/>
        <w:jc w:val="center"/>
        <w:rPr>
          <w:rFonts w:ascii="Times New Roman" w:hAnsi="Times New Roman"/>
          <w:b/>
          <w:sz w:val="28"/>
          <w:szCs w:val="28"/>
        </w:rPr>
      </w:pPr>
      <w:r>
        <w:rPr>
          <w:rFonts w:ascii="Times New Roman" w:hAnsi="Times New Roman"/>
          <w:b/>
          <w:sz w:val="32"/>
          <w:szCs w:val="32"/>
        </w:rPr>
        <w:t xml:space="preserve">муниципального </w:t>
      </w:r>
      <w:r w:rsidR="005853DF">
        <w:rPr>
          <w:rFonts w:ascii="Times New Roman" w:hAnsi="Times New Roman"/>
          <w:b/>
          <w:sz w:val="32"/>
          <w:szCs w:val="32"/>
        </w:rPr>
        <w:t>округ</w:t>
      </w:r>
      <w:r>
        <w:rPr>
          <w:rFonts w:ascii="Times New Roman" w:hAnsi="Times New Roman"/>
          <w:b/>
          <w:sz w:val="32"/>
          <w:szCs w:val="32"/>
        </w:rPr>
        <w:t>а Липецкой области на 20</w:t>
      </w:r>
      <w:r w:rsidR="005853DF">
        <w:rPr>
          <w:rFonts w:ascii="Times New Roman" w:hAnsi="Times New Roman"/>
          <w:b/>
          <w:sz w:val="32"/>
          <w:szCs w:val="32"/>
        </w:rPr>
        <w:t>24</w:t>
      </w:r>
      <w:r>
        <w:rPr>
          <w:rFonts w:ascii="Times New Roman" w:hAnsi="Times New Roman"/>
          <w:b/>
          <w:sz w:val="32"/>
          <w:szCs w:val="32"/>
        </w:rPr>
        <w:t xml:space="preserve"> – 202</w:t>
      </w:r>
      <w:r w:rsidR="00E01411">
        <w:rPr>
          <w:rFonts w:ascii="Times New Roman" w:hAnsi="Times New Roman"/>
          <w:b/>
          <w:sz w:val="32"/>
          <w:szCs w:val="32"/>
        </w:rPr>
        <w:t>7</w:t>
      </w:r>
      <w:r>
        <w:rPr>
          <w:rFonts w:ascii="Times New Roman" w:hAnsi="Times New Roman"/>
          <w:b/>
          <w:sz w:val="32"/>
          <w:szCs w:val="32"/>
        </w:rPr>
        <w:t xml:space="preserve"> годы»</w:t>
      </w:r>
    </w:p>
    <w:p w14:paraId="33AD49F0" w14:textId="77777777" w:rsidR="003D0207" w:rsidRDefault="003D0207" w:rsidP="003D0207">
      <w:pPr>
        <w:rPr>
          <w:lang w:eastAsia="ru-RU"/>
        </w:rPr>
      </w:pPr>
    </w:p>
    <w:p w14:paraId="19FA391B" w14:textId="77777777" w:rsidR="003D0207" w:rsidRDefault="003D0207" w:rsidP="003D0207">
      <w:pPr>
        <w:rPr>
          <w:lang w:eastAsia="ru-RU"/>
        </w:rPr>
      </w:pPr>
    </w:p>
    <w:p w14:paraId="2F6D8E23" w14:textId="77777777" w:rsidR="003D0207" w:rsidRDefault="003D0207" w:rsidP="003D0207">
      <w:pPr>
        <w:rPr>
          <w:lang w:eastAsia="ru-RU"/>
        </w:rPr>
      </w:pPr>
    </w:p>
    <w:p w14:paraId="66AE02E4" w14:textId="565911DC" w:rsidR="0072675B" w:rsidRDefault="0072675B" w:rsidP="003D0207">
      <w:pPr>
        <w:rPr>
          <w:lang w:eastAsia="ru-RU"/>
        </w:rPr>
      </w:pPr>
    </w:p>
    <w:p w14:paraId="320EFC37" w14:textId="77777777" w:rsidR="005B46A9" w:rsidRDefault="005B46A9" w:rsidP="003D0207">
      <w:pPr>
        <w:rPr>
          <w:lang w:eastAsia="ru-RU"/>
        </w:rPr>
      </w:pPr>
    </w:p>
    <w:p w14:paraId="72D37AB2" w14:textId="77777777" w:rsidR="005B46A9" w:rsidRPr="00B92FC9" w:rsidRDefault="005B46A9" w:rsidP="003D0207">
      <w:pPr>
        <w:jc w:val="center"/>
        <w:rPr>
          <w:rFonts w:ascii="Times New Roman" w:hAnsi="Times New Roman"/>
          <w:b/>
          <w:bCs/>
          <w:sz w:val="28"/>
          <w:szCs w:val="28"/>
        </w:rPr>
      </w:pPr>
    </w:p>
    <w:p w14:paraId="27962681" w14:textId="77777777" w:rsidR="005B46A9" w:rsidRPr="00B92FC9" w:rsidRDefault="005B46A9" w:rsidP="003D0207">
      <w:pPr>
        <w:jc w:val="center"/>
        <w:rPr>
          <w:rFonts w:ascii="Times New Roman" w:hAnsi="Times New Roman"/>
          <w:b/>
          <w:bCs/>
          <w:sz w:val="28"/>
          <w:szCs w:val="28"/>
        </w:rPr>
      </w:pPr>
    </w:p>
    <w:p w14:paraId="0162A7D3" w14:textId="77777777" w:rsidR="005B46A9" w:rsidRPr="00B92FC9" w:rsidRDefault="005B46A9" w:rsidP="003D0207">
      <w:pPr>
        <w:jc w:val="center"/>
        <w:rPr>
          <w:rFonts w:ascii="Times New Roman" w:hAnsi="Times New Roman"/>
          <w:b/>
          <w:bCs/>
          <w:sz w:val="28"/>
          <w:szCs w:val="28"/>
        </w:rPr>
      </w:pPr>
    </w:p>
    <w:p w14:paraId="1023AEAD" w14:textId="77777777" w:rsidR="005B46A9" w:rsidRPr="00B92FC9" w:rsidRDefault="005B46A9" w:rsidP="003D0207">
      <w:pPr>
        <w:jc w:val="center"/>
        <w:rPr>
          <w:rFonts w:ascii="Times New Roman" w:hAnsi="Times New Roman"/>
          <w:b/>
          <w:bCs/>
          <w:sz w:val="28"/>
          <w:szCs w:val="28"/>
        </w:rPr>
      </w:pPr>
    </w:p>
    <w:p w14:paraId="0C745C22" w14:textId="6C7D11BA" w:rsidR="005B46A9" w:rsidRDefault="005B46A9" w:rsidP="003D0207">
      <w:pPr>
        <w:jc w:val="center"/>
        <w:rPr>
          <w:rFonts w:ascii="Times New Roman" w:hAnsi="Times New Roman"/>
          <w:b/>
          <w:bCs/>
          <w:sz w:val="28"/>
          <w:szCs w:val="28"/>
        </w:rPr>
      </w:pPr>
    </w:p>
    <w:p w14:paraId="151E105F" w14:textId="3D66D378" w:rsidR="00244FED" w:rsidRDefault="00244FED" w:rsidP="003D0207">
      <w:pPr>
        <w:jc w:val="center"/>
        <w:rPr>
          <w:rFonts w:ascii="Times New Roman" w:hAnsi="Times New Roman"/>
          <w:b/>
          <w:bCs/>
          <w:sz w:val="28"/>
          <w:szCs w:val="28"/>
        </w:rPr>
      </w:pPr>
    </w:p>
    <w:p w14:paraId="2CCB7CF5" w14:textId="77777777" w:rsidR="00244FED" w:rsidRPr="00B92FC9" w:rsidRDefault="00244FED" w:rsidP="003D0207">
      <w:pPr>
        <w:jc w:val="center"/>
        <w:rPr>
          <w:rFonts w:ascii="Times New Roman" w:hAnsi="Times New Roman"/>
          <w:b/>
          <w:bCs/>
          <w:sz w:val="28"/>
          <w:szCs w:val="28"/>
        </w:rPr>
      </w:pPr>
    </w:p>
    <w:p w14:paraId="6A01BB2F" w14:textId="77777777" w:rsidR="005B46A9" w:rsidRPr="00B92FC9" w:rsidRDefault="005B46A9" w:rsidP="003D0207">
      <w:pPr>
        <w:jc w:val="center"/>
        <w:rPr>
          <w:rFonts w:ascii="Times New Roman" w:hAnsi="Times New Roman"/>
          <w:b/>
          <w:bCs/>
          <w:sz w:val="28"/>
          <w:szCs w:val="28"/>
        </w:rPr>
      </w:pPr>
    </w:p>
    <w:p w14:paraId="6E617605" w14:textId="77777777" w:rsidR="005B46A9" w:rsidRPr="00B92FC9" w:rsidRDefault="005B46A9" w:rsidP="003D0207">
      <w:pPr>
        <w:jc w:val="center"/>
        <w:rPr>
          <w:rFonts w:ascii="Times New Roman" w:hAnsi="Times New Roman"/>
          <w:b/>
          <w:bCs/>
          <w:sz w:val="28"/>
          <w:szCs w:val="28"/>
        </w:rPr>
      </w:pPr>
    </w:p>
    <w:p w14:paraId="1476A6F4" w14:textId="25270EE4" w:rsidR="003D0207" w:rsidRDefault="00267EC3" w:rsidP="003D0207">
      <w:pPr>
        <w:jc w:val="center"/>
        <w:rPr>
          <w:rFonts w:ascii="Times New Roman" w:hAnsi="Times New Roman"/>
          <w:b/>
          <w:bCs/>
          <w:sz w:val="28"/>
          <w:szCs w:val="28"/>
        </w:rPr>
      </w:pPr>
      <w:r>
        <w:rPr>
          <w:rFonts w:ascii="Times New Roman" w:hAnsi="Times New Roman"/>
          <w:b/>
          <w:bCs/>
          <w:sz w:val="28"/>
          <w:szCs w:val="28"/>
          <w:lang w:val="en-US"/>
        </w:rPr>
        <w:lastRenderedPageBreak/>
        <w:t>I</w:t>
      </w:r>
      <w:r>
        <w:rPr>
          <w:rFonts w:ascii="Times New Roman" w:hAnsi="Times New Roman"/>
          <w:b/>
          <w:bCs/>
          <w:sz w:val="28"/>
          <w:szCs w:val="28"/>
        </w:rPr>
        <w:t xml:space="preserve">. </w:t>
      </w:r>
      <w:bookmarkStart w:id="8" w:name="_Hlk164680324"/>
      <w:r w:rsidR="003D0207">
        <w:rPr>
          <w:rFonts w:ascii="Times New Roman" w:hAnsi="Times New Roman"/>
          <w:b/>
          <w:bCs/>
          <w:sz w:val="28"/>
          <w:szCs w:val="28"/>
        </w:rPr>
        <w:t xml:space="preserve">Паспорт подпрограммы </w:t>
      </w:r>
      <w:r w:rsidR="00B337E1">
        <w:rPr>
          <w:rFonts w:ascii="Times New Roman" w:hAnsi="Times New Roman"/>
          <w:b/>
          <w:bCs/>
          <w:sz w:val="28"/>
          <w:szCs w:val="28"/>
        </w:rPr>
        <w:t xml:space="preserve">2 </w:t>
      </w:r>
      <w:r w:rsidR="003D0207">
        <w:rPr>
          <w:rFonts w:ascii="Times New Roman" w:hAnsi="Times New Roman"/>
          <w:b/>
          <w:bCs/>
          <w:sz w:val="28"/>
          <w:szCs w:val="28"/>
        </w:rPr>
        <w:t>«</w:t>
      </w:r>
      <w:r w:rsidR="003D0207">
        <w:rPr>
          <w:rFonts w:ascii="Times New Roman" w:hAnsi="Times New Roman"/>
          <w:b/>
          <w:sz w:val="28"/>
          <w:szCs w:val="28"/>
        </w:rPr>
        <w:t xml:space="preserve">Развитие потребительского рынка Добровского муниципального </w:t>
      </w:r>
      <w:r w:rsidR="00E82D4E">
        <w:rPr>
          <w:rFonts w:ascii="Times New Roman" w:hAnsi="Times New Roman"/>
          <w:b/>
          <w:sz w:val="28"/>
          <w:szCs w:val="28"/>
        </w:rPr>
        <w:t>округа</w:t>
      </w:r>
      <w:r w:rsidR="003D0207">
        <w:rPr>
          <w:rFonts w:ascii="Times New Roman" w:hAnsi="Times New Roman"/>
          <w:b/>
          <w:sz w:val="28"/>
          <w:szCs w:val="28"/>
        </w:rPr>
        <w:t xml:space="preserve"> Липецкой области на 20</w:t>
      </w:r>
      <w:r w:rsidR="00E82D4E">
        <w:rPr>
          <w:rFonts w:ascii="Times New Roman" w:hAnsi="Times New Roman"/>
          <w:b/>
          <w:sz w:val="28"/>
          <w:szCs w:val="28"/>
        </w:rPr>
        <w:t>24</w:t>
      </w:r>
      <w:r w:rsidR="003D0207">
        <w:rPr>
          <w:rFonts w:ascii="Times New Roman" w:hAnsi="Times New Roman"/>
          <w:b/>
          <w:sz w:val="28"/>
          <w:szCs w:val="28"/>
        </w:rPr>
        <w:t xml:space="preserve"> – 202</w:t>
      </w:r>
      <w:r w:rsidR="00E01411">
        <w:rPr>
          <w:rFonts w:ascii="Times New Roman" w:hAnsi="Times New Roman"/>
          <w:b/>
          <w:sz w:val="28"/>
          <w:szCs w:val="28"/>
        </w:rPr>
        <w:t>7</w:t>
      </w:r>
      <w:r w:rsidR="003D0207">
        <w:rPr>
          <w:rFonts w:ascii="Times New Roman" w:hAnsi="Times New Roman"/>
          <w:b/>
          <w:sz w:val="28"/>
          <w:szCs w:val="28"/>
        </w:rPr>
        <w:t xml:space="preserve"> годы</w:t>
      </w:r>
      <w:bookmarkEnd w:id="8"/>
      <w:r w:rsidR="003D0207">
        <w:rPr>
          <w:rFonts w:ascii="Times New Roman" w:hAnsi="Times New Roman"/>
          <w:b/>
          <w:bCs/>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721"/>
      </w:tblGrid>
      <w:tr w:rsidR="003D0207" w14:paraId="0AB59C2A" w14:textId="77777777" w:rsidTr="00A777C4">
        <w:trPr>
          <w:trHeight w:val="649"/>
        </w:trPr>
        <w:tc>
          <w:tcPr>
            <w:tcW w:w="3168" w:type="dxa"/>
            <w:tcBorders>
              <w:top w:val="single" w:sz="4" w:space="0" w:color="auto"/>
              <w:left w:val="single" w:sz="4" w:space="0" w:color="auto"/>
              <w:bottom w:val="single" w:sz="4" w:space="0" w:color="auto"/>
              <w:right w:val="single" w:sz="4" w:space="0" w:color="auto"/>
            </w:tcBorders>
          </w:tcPr>
          <w:p w14:paraId="26EF8B73" w14:textId="77777777" w:rsidR="003D0207" w:rsidRDefault="003D0207">
            <w:pPr>
              <w:rPr>
                <w:rFonts w:ascii="Times New Roman" w:hAnsi="Times New Roman"/>
                <w:sz w:val="28"/>
                <w:szCs w:val="28"/>
              </w:rPr>
            </w:pPr>
            <w:r>
              <w:rPr>
                <w:rFonts w:ascii="Times New Roman" w:hAnsi="Times New Roman"/>
                <w:sz w:val="28"/>
                <w:szCs w:val="28"/>
              </w:rPr>
              <w:t>Наименование Подпрограммы</w:t>
            </w:r>
          </w:p>
        </w:tc>
        <w:tc>
          <w:tcPr>
            <w:tcW w:w="6721" w:type="dxa"/>
            <w:tcBorders>
              <w:top w:val="single" w:sz="4" w:space="0" w:color="auto"/>
              <w:left w:val="single" w:sz="4" w:space="0" w:color="auto"/>
              <w:bottom w:val="single" w:sz="4" w:space="0" w:color="auto"/>
              <w:right w:val="single" w:sz="4" w:space="0" w:color="auto"/>
            </w:tcBorders>
          </w:tcPr>
          <w:p w14:paraId="4EC58614" w14:textId="677153B3" w:rsidR="003D0207" w:rsidRPr="00BE2C5B" w:rsidRDefault="003D0207" w:rsidP="00E82D4E">
            <w:pPr>
              <w:pStyle w:val="31"/>
              <w:rPr>
                <w:rFonts w:ascii="Times New Roman" w:hAnsi="Times New Roman"/>
                <w:sz w:val="28"/>
                <w:szCs w:val="28"/>
                <w:lang w:val="ru-RU"/>
              </w:rPr>
            </w:pPr>
            <w:r w:rsidRPr="00BE2C5B">
              <w:rPr>
                <w:rFonts w:ascii="Times New Roman" w:hAnsi="Times New Roman"/>
                <w:sz w:val="28"/>
                <w:szCs w:val="28"/>
                <w:lang w:val="ru-RU"/>
              </w:rPr>
              <w:t xml:space="preserve">Подпрограмма «Развитие потребительского рынка Добровского муниципального </w:t>
            </w:r>
            <w:r w:rsidR="00E82D4E">
              <w:rPr>
                <w:rFonts w:ascii="Times New Roman" w:hAnsi="Times New Roman"/>
                <w:sz w:val="28"/>
                <w:szCs w:val="28"/>
                <w:lang w:val="ru-RU"/>
              </w:rPr>
              <w:t>округ</w:t>
            </w:r>
            <w:r w:rsidRPr="00BE2C5B">
              <w:rPr>
                <w:rFonts w:ascii="Times New Roman" w:hAnsi="Times New Roman"/>
                <w:sz w:val="28"/>
                <w:szCs w:val="28"/>
                <w:lang w:val="ru-RU"/>
              </w:rPr>
              <w:t>а Липецкой области на 20</w:t>
            </w:r>
            <w:r w:rsidR="00E82D4E">
              <w:rPr>
                <w:rFonts w:ascii="Times New Roman" w:hAnsi="Times New Roman"/>
                <w:sz w:val="28"/>
                <w:szCs w:val="28"/>
                <w:lang w:val="ru-RU"/>
              </w:rPr>
              <w:t>24</w:t>
            </w:r>
            <w:r w:rsidRPr="00BE2C5B">
              <w:rPr>
                <w:rFonts w:ascii="Times New Roman" w:hAnsi="Times New Roman"/>
                <w:sz w:val="28"/>
                <w:szCs w:val="28"/>
                <w:lang w:val="ru-RU"/>
              </w:rPr>
              <w:t xml:space="preserve"> – 202</w:t>
            </w:r>
            <w:r w:rsidR="00E01411">
              <w:rPr>
                <w:rFonts w:ascii="Times New Roman" w:hAnsi="Times New Roman"/>
                <w:sz w:val="28"/>
                <w:szCs w:val="28"/>
                <w:lang w:val="ru-RU"/>
              </w:rPr>
              <w:t>7</w:t>
            </w:r>
            <w:r w:rsidRPr="00BE2C5B">
              <w:rPr>
                <w:rFonts w:ascii="Times New Roman" w:hAnsi="Times New Roman"/>
                <w:sz w:val="28"/>
                <w:szCs w:val="28"/>
                <w:lang w:val="ru-RU"/>
              </w:rPr>
              <w:t xml:space="preserve"> годы» </w:t>
            </w:r>
          </w:p>
        </w:tc>
      </w:tr>
      <w:tr w:rsidR="003D0207" w14:paraId="1B4B0042" w14:textId="77777777" w:rsidTr="00A777C4">
        <w:tc>
          <w:tcPr>
            <w:tcW w:w="3168" w:type="dxa"/>
            <w:tcBorders>
              <w:top w:val="single" w:sz="4" w:space="0" w:color="auto"/>
              <w:left w:val="single" w:sz="4" w:space="0" w:color="auto"/>
              <w:bottom w:val="single" w:sz="4" w:space="0" w:color="auto"/>
              <w:right w:val="single" w:sz="4" w:space="0" w:color="auto"/>
            </w:tcBorders>
          </w:tcPr>
          <w:p w14:paraId="7434A423" w14:textId="77777777" w:rsidR="003D0207" w:rsidRDefault="003D0207">
            <w:pPr>
              <w:rPr>
                <w:rFonts w:ascii="Times New Roman" w:hAnsi="Times New Roman"/>
                <w:sz w:val="28"/>
                <w:szCs w:val="28"/>
              </w:rPr>
            </w:pPr>
            <w:r>
              <w:rPr>
                <w:rFonts w:ascii="Times New Roman" w:hAnsi="Times New Roman"/>
                <w:sz w:val="28"/>
                <w:szCs w:val="28"/>
              </w:rPr>
              <w:t>Ответственный исполнитель</w:t>
            </w:r>
          </w:p>
        </w:tc>
        <w:tc>
          <w:tcPr>
            <w:tcW w:w="6721" w:type="dxa"/>
            <w:tcBorders>
              <w:top w:val="single" w:sz="4" w:space="0" w:color="auto"/>
              <w:left w:val="single" w:sz="4" w:space="0" w:color="auto"/>
              <w:bottom w:val="single" w:sz="4" w:space="0" w:color="auto"/>
              <w:right w:val="single" w:sz="4" w:space="0" w:color="auto"/>
            </w:tcBorders>
          </w:tcPr>
          <w:p w14:paraId="2289CB5A" w14:textId="1587AFAC" w:rsidR="003D0207" w:rsidRDefault="003D0207" w:rsidP="00E82D4E">
            <w:pPr>
              <w:jc w:val="both"/>
              <w:rPr>
                <w:rFonts w:ascii="Times New Roman" w:hAnsi="Times New Roman"/>
                <w:sz w:val="28"/>
                <w:szCs w:val="28"/>
              </w:rPr>
            </w:pPr>
            <w:r>
              <w:rPr>
                <w:rFonts w:ascii="Times New Roman" w:hAnsi="Times New Roman"/>
                <w:sz w:val="28"/>
                <w:szCs w:val="28"/>
              </w:rPr>
              <w:t xml:space="preserve">Отдел экономики и инвестиций администрации Добровского муниципального </w:t>
            </w:r>
            <w:r w:rsidR="00E82D4E">
              <w:rPr>
                <w:rFonts w:ascii="Times New Roman" w:hAnsi="Times New Roman"/>
                <w:sz w:val="28"/>
                <w:szCs w:val="28"/>
              </w:rPr>
              <w:t>округ</w:t>
            </w:r>
            <w:r>
              <w:rPr>
                <w:rFonts w:ascii="Times New Roman" w:hAnsi="Times New Roman"/>
                <w:sz w:val="28"/>
                <w:szCs w:val="28"/>
              </w:rPr>
              <w:t>а</w:t>
            </w:r>
          </w:p>
        </w:tc>
      </w:tr>
      <w:tr w:rsidR="003D0207" w14:paraId="7F00F8FF" w14:textId="77777777" w:rsidTr="00A777C4">
        <w:tc>
          <w:tcPr>
            <w:tcW w:w="3168" w:type="dxa"/>
            <w:tcBorders>
              <w:top w:val="single" w:sz="4" w:space="0" w:color="auto"/>
              <w:left w:val="single" w:sz="4" w:space="0" w:color="auto"/>
              <w:bottom w:val="single" w:sz="4" w:space="0" w:color="auto"/>
              <w:right w:val="single" w:sz="4" w:space="0" w:color="auto"/>
            </w:tcBorders>
          </w:tcPr>
          <w:p w14:paraId="27559F2C" w14:textId="77777777" w:rsidR="003D0207" w:rsidRPr="003457F0" w:rsidRDefault="003D0207">
            <w:pPr>
              <w:rPr>
                <w:rFonts w:ascii="Times New Roman" w:hAnsi="Times New Roman"/>
                <w:sz w:val="28"/>
                <w:szCs w:val="28"/>
              </w:rPr>
            </w:pPr>
            <w:r w:rsidRPr="003457F0">
              <w:rPr>
                <w:rFonts w:ascii="Times New Roman" w:hAnsi="Times New Roman"/>
                <w:sz w:val="28"/>
                <w:szCs w:val="28"/>
              </w:rPr>
              <w:t>Программно-целевые инструменты Подпрограммы</w:t>
            </w:r>
          </w:p>
        </w:tc>
        <w:tc>
          <w:tcPr>
            <w:tcW w:w="6721" w:type="dxa"/>
            <w:tcBorders>
              <w:top w:val="single" w:sz="4" w:space="0" w:color="auto"/>
              <w:left w:val="single" w:sz="4" w:space="0" w:color="auto"/>
              <w:bottom w:val="single" w:sz="4" w:space="0" w:color="auto"/>
              <w:right w:val="single" w:sz="4" w:space="0" w:color="auto"/>
            </w:tcBorders>
          </w:tcPr>
          <w:p w14:paraId="1AC8217F" w14:textId="53EAC6DF" w:rsidR="003D0207" w:rsidRDefault="003D0207">
            <w:pPr>
              <w:pStyle w:val="ConsPlusCell"/>
              <w:jc w:val="both"/>
              <w:rPr>
                <w:rFonts w:ascii="Times New Roman" w:hAnsi="Times New Roman" w:cs="Times New Roman"/>
                <w:spacing w:val="-6"/>
                <w:sz w:val="28"/>
                <w:szCs w:val="28"/>
              </w:rPr>
            </w:pPr>
            <w:r w:rsidRPr="00F33107">
              <w:rPr>
                <w:rFonts w:ascii="Times New Roman" w:hAnsi="Times New Roman" w:cs="Times New Roman"/>
                <w:spacing w:val="-6"/>
                <w:sz w:val="28"/>
                <w:szCs w:val="28"/>
              </w:rPr>
              <w:t xml:space="preserve">Федеральный </w:t>
            </w:r>
            <w:hyperlink r:id="rId8" w:history="1">
              <w:r w:rsidRPr="00F33107">
                <w:rPr>
                  <w:rStyle w:val="ab"/>
                  <w:rFonts w:ascii="Times New Roman" w:hAnsi="Times New Roman" w:cs="Times New Roman"/>
                  <w:spacing w:val="-6"/>
                  <w:sz w:val="28"/>
                  <w:szCs w:val="28"/>
                </w:rPr>
                <w:t>закон</w:t>
              </w:r>
            </w:hyperlink>
            <w:r w:rsidRPr="00F33107">
              <w:rPr>
                <w:rFonts w:ascii="Times New Roman" w:hAnsi="Times New Roman" w:cs="Times New Roman"/>
                <w:spacing w:val="-6"/>
                <w:sz w:val="28"/>
                <w:szCs w:val="28"/>
              </w:rPr>
              <w:t xml:space="preserve"> от 28 декабря 2009 года № 381-ФЗ «Об основах государственного регулирования торговой деяте</w:t>
            </w:r>
            <w:r w:rsidR="00E82D4E">
              <w:rPr>
                <w:rFonts w:ascii="Times New Roman" w:hAnsi="Times New Roman" w:cs="Times New Roman"/>
                <w:spacing w:val="-6"/>
                <w:sz w:val="28"/>
                <w:szCs w:val="28"/>
              </w:rPr>
              <w:t>льности в Российской Федерации»,</w:t>
            </w:r>
          </w:p>
          <w:p w14:paraId="0AB9B5B2" w14:textId="1DD04D2C" w:rsidR="003D0207" w:rsidRDefault="00F705D7">
            <w:pPr>
              <w:pStyle w:val="ConsPlusCell"/>
              <w:jc w:val="both"/>
              <w:rPr>
                <w:rFonts w:ascii="Times New Roman" w:hAnsi="Times New Roman" w:cs="Times New Roman"/>
                <w:spacing w:val="-6"/>
                <w:sz w:val="28"/>
                <w:szCs w:val="28"/>
              </w:rPr>
            </w:pPr>
            <w:hyperlink r:id="rId9" w:history="1">
              <w:r w:rsidR="003D0207" w:rsidRPr="00F33107">
                <w:rPr>
                  <w:rStyle w:val="ab"/>
                  <w:rFonts w:ascii="Times New Roman" w:hAnsi="Times New Roman" w:cs="Times New Roman"/>
                  <w:spacing w:val="-6"/>
                  <w:sz w:val="28"/>
                  <w:szCs w:val="28"/>
                </w:rPr>
                <w:t>Указ</w:t>
              </w:r>
            </w:hyperlink>
            <w:r w:rsidR="003D0207" w:rsidRPr="00F33107">
              <w:rPr>
                <w:rFonts w:ascii="Times New Roman" w:hAnsi="Times New Roman" w:cs="Times New Roman"/>
                <w:spacing w:val="-6"/>
                <w:sz w:val="28"/>
                <w:szCs w:val="28"/>
              </w:rPr>
              <w:t xml:space="preserve"> Президента РФ от 30 января 2010                           года №120 «Об утверждении Доктрины продовольственной безо</w:t>
            </w:r>
            <w:r w:rsidR="00E82D4E">
              <w:rPr>
                <w:rFonts w:ascii="Times New Roman" w:hAnsi="Times New Roman" w:cs="Times New Roman"/>
                <w:spacing w:val="-6"/>
                <w:sz w:val="28"/>
                <w:szCs w:val="28"/>
              </w:rPr>
              <w:t>пасности Российской Федерации»,</w:t>
            </w:r>
          </w:p>
          <w:p w14:paraId="117C15C1" w14:textId="1AD02FFA" w:rsidR="003D0207" w:rsidRDefault="003D0207">
            <w:pPr>
              <w:pStyle w:val="ConsPlusCell"/>
              <w:rPr>
                <w:rFonts w:ascii="Times New Roman" w:hAnsi="Times New Roman" w:cs="Times New Roman"/>
                <w:sz w:val="28"/>
                <w:szCs w:val="28"/>
              </w:rPr>
            </w:pPr>
            <w:r w:rsidRPr="00F33107">
              <w:rPr>
                <w:rFonts w:ascii="Times New Roman" w:hAnsi="Times New Roman" w:cs="Times New Roman"/>
                <w:sz w:val="28"/>
                <w:szCs w:val="28"/>
              </w:rPr>
              <w:t>Федеральный закон от 06.10.2003г. № 131-ФЗ «Об общих принципах организации местного самоупр</w:t>
            </w:r>
            <w:r w:rsidR="00E82D4E">
              <w:rPr>
                <w:rFonts w:ascii="Times New Roman" w:hAnsi="Times New Roman" w:cs="Times New Roman"/>
                <w:sz w:val="28"/>
                <w:szCs w:val="28"/>
              </w:rPr>
              <w:t>авления в Российской Федерации»,</w:t>
            </w:r>
          </w:p>
          <w:p w14:paraId="6BFF3263" w14:textId="1C7ED775" w:rsidR="00E82D4E" w:rsidRDefault="00E82D4E" w:rsidP="00E82D4E">
            <w:pPr>
              <w:autoSpaceDE w:val="0"/>
              <w:autoSpaceDN w:val="0"/>
              <w:adjustRightInd w:val="0"/>
              <w:spacing w:after="0" w:line="240" w:lineRule="auto"/>
              <w:jc w:val="both"/>
              <w:rPr>
                <w:rFonts w:ascii="Times New Roman" w:hAnsi="Times New Roman"/>
                <w:sz w:val="28"/>
                <w:szCs w:val="28"/>
              </w:rPr>
            </w:pPr>
            <w:r w:rsidRPr="00E82D4E">
              <w:rPr>
                <w:rFonts w:ascii="Times New Roman" w:hAnsi="Times New Roman"/>
                <w:sz w:val="28"/>
                <w:szCs w:val="28"/>
              </w:rPr>
              <w:t>Устав Добровского муниципального округа Липецкой области, принятый решением Совета де</w:t>
            </w:r>
            <w:r>
              <w:rPr>
                <w:rFonts w:ascii="Times New Roman" w:hAnsi="Times New Roman"/>
                <w:sz w:val="28"/>
                <w:szCs w:val="28"/>
              </w:rPr>
              <w:t>путатов Добров</w:t>
            </w:r>
            <w:r w:rsidRPr="00E82D4E">
              <w:rPr>
                <w:rFonts w:ascii="Times New Roman" w:hAnsi="Times New Roman"/>
                <w:sz w:val="28"/>
                <w:szCs w:val="28"/>
              </w:rPr>
              <w:t>ского муниципального округа Липецкой области Российской Федерации от 20 сентября 2023 года N 4-рс,</w:t>
            </w:r>
          </w:p>
          <w:p w14:paraId="32DA627C" w14:textId="69910D9F" w:rsidR="005D13CC" w:rsidRPr="00F33107" w:rsidRDefault="00E82D4E" w:rsidP="00E82D4E">
            <w:pPr>
              <w:spacing w:after="0" w:line="240" w:lineRule="auto"/>
              <w:jc w:val="both"/>
              <w:rPr>
                <w:rFonts w:ascii="Times New Roman" w:hAnsi="Times New Roman"/>
                <w:sz w:val="28"/>
                <w:szCs w:val="28"/>
              </w:rPr>
            </w:pPr>
            <w:r w:rsidRPr="00E82D4E">
              <w:rPr>
                <w:rFonts w:ascii="Times New Roman" w:hAnsi="Times New Roman"/>
                <w:sz w:val="28"/>
                <w:szCs w:val="28"/>
              </w:rPr>
              <w:t>Стратегия социально-экономического развития Добровского муниципального района на период до 2024 года», утвержденная решением Совета депутатов Добровского муниципального района Липецкой области от 16.10.2019 г. № 302-рс</w:t>
            </w:r>
          </w:p>
        </w:tc>
      </w:tr>
      <w:tr w:rsidR="003D0207" w14:paraId="6FFA5E93" w14:textId="77777777" w:rsidTr="00A777C4">
        <w:tc>
          <w:tcPr>
            <w:tcW w:w="3168" w:type="dxa"/>
            <w:tcBorders>
              <w:top w:val="single" w:sz="4" w:space="0" w:color="auto"/>
              <w:left w:val="single" w:sz="4" w:space="0" w:color="auto"/>
              <w:bottom w:val="single" w:sz="4" w:space="0" w:color="auto"/>
              <w:right w:val="single" w:sz="4" w:space="0" w:color="auto"/>
            </w:tcBorders>
          </w:tcPr>
          <w:p w14:paraId="635D598D" w14:textId="60E2F104" w:rsidR="003D0207" w:rsidRPr="003457F0" w:rsidRDefault="003D0207">
            <w:pPr>
              <w:rPr>
                <w:rFonts w:ascii="Times New Roman" w:hAnsi="Times New Roman"/>
                <w:sz w:val="28"/>
                <w:szCs w:val="28"/>
              </w:rPr>
            </w:pPr>
            <w:bookmarkStart w:id="9" w:name="_Hlk189062807"/>
            <w:r w:rsidRPr="003457F0">
              <w:rPr>
                <w:rFonts w:ascii="Times New Roman" w:hAnsi="Times New Roman"/>
                <w:sz w:val="28"/>
                <w:szCs w:val="28"/>
              </w:rPr>
              <w:t>Цели Подпрограммы</w:t>
            </w:r>
            <w:bookmarkEnd w:id="9"/>
          </w:p>
        </w:tc>
        <w:tc>
          <w:tcPr>
            <w:tcW w:w="6721" w:type="dxa"/>
            <w:tcBorders>
              <w:top w:val="single" w:sz="4" w:space="0" w:color="auto"/>
              <w:left w:val="single" w:sz="4" w:space="0" w:color="auto"/>
              <w:bottom w:val="single" w:sz="4" w:space="0" w:color="auto"/>
              <w:right w:val="single" w:sz="4" w:space="0" w:color="auto"/>
            </w:tcBorders>
          </w:tcPr>
          <w:p w14:paraId="5C1014CA" w14:textId="3E9B4F2C" w:rsidR="003D0207" w:rsidRDefault="0057153B" w:rsidP="0036064C">
            <w:pPr>
              <w:jc w:val="both"/>
              <w:rPr>
                <w:rFonts w:ascii="Times New Roman" w:hAnsi="Times New Roman"/>
                <w:sz w:val="28"/>
                <w:szCs w:val="28"/>
              </w:rPr>
            </w:pPr>
            <w:r w:rsidRPr="0057153B">
              <w:rPr>
                <w:rFonts w:ascii="Times New Roman" w:hAnsi="Times New Roman"/>
                <w:sz w:val="28"/>
                <w:szCs w:val="28"/>
              </w:rPr>
              <w:t>Создание условий для полного удовлетворения спроса населения на потребительские товары и услуги в широком ассортименте по доступным ценам в пределах территориальной доступности, повышение оперативности и качества торгового сервиса</w:t>
            </w:r>
          </w:p>
        </w:tc>
      </w:tr>
      <w:tr w:rsidR="003D0207" w14:paraId="4B154737" w14:textId="77777777" w:rsidTr="00A777C4">
        <w:tc>
          <w:tcPr>
            <w:tcW w:w="3168" w:type="dxa"/>
            <w:tcBorders>
              <w:top w:val="single" w:sz="4" w:space="0" w:color="auto"/>
              <w:left w:val="single" w:sz="4" w:space="0" w:color="auto"/>
              <w:bottom w:val="single" w:sz="4" w:space="0" w:color="auto"/>
              <w:right w:val="single" w:sz="4" w:space="0" w:color="auto"/>
            </w:tcBorders>
          </w:tcPr>
          <w:p w14:paraId="730B1B65" w14:textId="77777777" w:rsidR="003D0207" w:rsidRPr="003457F0" w:rsidRDefault="003D0207">
            <w:pPr>
              <w:rPr>
                <w:rFonts w:ascii="Times New Roman" w:hAnsi="Times New Roman"/>
                <w:sz w:val="28"/>
                <w:szCs w:val="28"/>
              </w:rPr>
            </w:pPr>
            <w:bookmarkStart w:id="10" w:name="_Hlk189062936"/>
            <w:r w:rsidRPr="003457F0">
              <w:rPr>
                <w:rFonts w:ascii="Times New Roman" w:hAnsi="Times New Roman"/>
                <w:sz w:val="28"/>
                <w:szCs w:val="28"/>
              </w:rPr>
              <w:t>Задача Подпрограммы</w:t>
            </w:r>
            <w:bookmarkEnd w:id="10"/>
          </w:p>
        </w:tc>
        <w:tc>
          <w:tcPr>
            <w:tcW w:w="6721" w:type="dxa"/>
            <w:tcBorders>
              <w:top w:val="single" w:sz="4" w:space="0" w:color="auto"/>
              <w:left w:val="single" w:sz="4" w:space="0" w:color="auto"/>
              <w:bottom w:val="single" w:sz="4" w:space="0" w:color="auto"/>
              <w:right w:val="single" w:sz="4" w:space="0" w:color="auto"/>
            </w:tcBorders>
          </w:tcPr>
          <w:p w14:paraId="445A3CD6" w14:textId="77777777" w:rsidR="0057153B" w:rsidRDefault="0057153B" w:rsidP="0036064C">
            <w:pPr>
              <w:autoSpaceDE w:val="0"/>
              <w:autoSpaceDN w:val="0"/>
              <w:adjustRightInd w:val="0"/>
              <w:jc w:val="both"/>
              <w:rPr>
                <w:rFonts w:ascii="Times New Roman" w:hAnsi="Times New Roman"/>
                <w:sz w:val="28"/>
                <w:szCs w:val="28"/>
              </w:rPr>
            </w:pPr>
            <w:r w:rsidRPr="0057153B">
              <w:rPr>
                <w:rFonts w:ascii="Times New Roman" w:hAnsi="Times New Roman"/>
                <w:sz w:val="28"/>
                <w:szCs w:val="28"/>
              </w:rPr>
              <w:t xml:space="preserve">1. Реализация комплекса мер, направленных на повышение экономической и территориальной доступности товаров и услуг, повышение качества и культуры торгового сервиса для населения муниципального округа, развитие торговли в малочисленных и удаленных населенных пунктах муниципального округа. </w:t>
            </w:r>
          </w:p>
          <w:p w14:paraId="0C26E469" w14:textId="2F0A9747" w:rsidR="003D0207" w:rsidRDefault="0057153B" w:rsidP="0036064C">
            <w:pPr>
              <w:autoSpaceDE w:val="0"/>
              <w:autoSpaceDN w:val="0"/>
              <w:adjustRightInd w:val="0"/>
              <w:jc w:val="both"/>
              <w:rPr>
                <w:rFonts w:ascii="Times New Roman" w:hAnsi="Times New Roman"/>
                <w:sz w:val="28"/>
                <w:szCs w:val="28"/>
              </w:rPr>
            </w:pPr>
            <w:r w:rsidRPr="0057153B">
              <w:rPr>
                <w:rFonts w:ascii="Times New Roman" w:hAnsi="Times New Roman"/>
                <w:sz w:val="28"/>
                <w:szCs w:val="28"/>
              </w:rPr>
              <w:lastRenderedPageBreak/>
              <w:t>2. Реализация комплекса мер по удовлетворению спроса населения на потребительские товары в широком ассортименте, в первую очередь, отечественного производства по доступным ценам в пределах территориальной доступности и гарантированного качества</w:t>
            </w:r>
          </w:p>
        </w:tc>
      </w:tr>
      <w:tr w:rsidR="003D0207" w14:paraId="646DDE37" w14:textId="77777777" w:rsidTr="00A777C4">
        <w:tc>
          <w:tcPr>
            <w:tcW w:w="3168" w:type="dxa"/>
            <w:tcBorders>
              <w:top w:val="single" w:sz="4" w:space="0" w:color="auto"/>
              <w:left w:val="single" w:sz="4" w:space="0" w:color="auto"/>
              <w:bottom w:val="single" w:sz="4" w:space="0" w:color="auto"/>
              <w:right w:val="single" w:sz="4" w:space="0" w:color="auto"/>
            </w:tcBorders>
          </w:tcPr>
          <w:p w14:paraId="0A59F63B" w14:textId="77777777" w:rsidR="003D0207" w:rsidRPr="00141958" w:rsidRDefault="003D0207">
            <w:pPr>
              <w:rPr>
                <w:rFonts w:ascii="Times New Roman" w:hAnsi="Times New Roman"/>
                <w:sz w:val="28"/>
                <w:szCs w:val="28"/>
              </w:rPr>
            </w:pPr>
            <w:bookmarkStart w:id="11" w:name="_Hlk189064428"/>
            <w:r w:rsidRPr="00141958">
              <w:rPr>
                <w:rFonts w:ascii="Times New Roman" w:hAnsi="Times New Roman"/>
                <w:sz w:val="28"/>
                <w:szCs w:val="28"/>
              </w:rPr>
              <w:lastRenderedPageBreak/>
              <w:t>Целевые индикаторы Подпрограммы</w:t>
            </w:r>
            <w:bookmarkEnd w:id="11"/>
          </w:p>
        </w:tc>
        <w:tc>
          <w:tcPr>
            <w:tcW w:w="6721" w:type="dxa"/>
            <w:tcBorders>
              <w:top w:val="single" w:sz="4" w:space="0" w:color="auto"/>
              <w:left w:val="single" w:sz="4" w:space="0" w:color="auto"/>
              <w:bottom w:val="single" w:sz="4" w:space="0" w:color="auto"/>
              <w:right w:val="single" w:sz="4" w:space="0" w:color="auto"/>
            </w:tcBorders>
          </w:tcPr>
          <w:p w14:paraId="300AF2EC" w14:textId="77777777" w:rsidR="0057153B" w:rsidRDefault="0057153B" w:rsidP="00141958">
            <w:pPr>
              <w:ind w:hanging="11"/>
              <w:jc w:val="both"/>
              <w:rPr>
                <w:rFonts w:ascii="Times New Roman" w:hAnsi="Times New Roman"/>
                <w:sz w:val="28"/>
                <w:szCs w:val="28"/>
              </w:rPr>
            </w:pPr>
            <w:r w:rsidRPr="0057153B">
              <w:rPr>
                <w:rFonts w:ascii="Times New Roman" w:hAnsi="Times New Roman"/>
                <w:sz w:val="28"/>
                <w:szCs w:val="28"/>
              </w:rPr>
              <w:t xml:space="preserve">1. Объем розничного товарооборота на 1 жителя, тыс. рублей. </w:t>
            </w:r>
          </w:p>
          <w:p w14:paraId="38C7CF70" w14:textId="1F30D93E" w:rsidR="003D0207" w:rsidRDefault="0057153B" w:rsidP="00141958">
            <w:pPr>
              <w:ind w:hanging="11"/>
              <w:jc w:val="both"/>
              <w:rPr>
                <w:rFonts w:ascii="Times New Roman" w:hAnsi="Times New Roman"/>
                <w:sz w:val="28"/>
                <w:szCs w:val="28"/>
              </w:rPr>
            </w:pPr>
            <w:r w:rsidRPr="0057153B">
              <w:rPr>
                <w:rFonts w:ascii="Times New Roman" w:hAnsi="Times New Roman"/>
                <w:sz w:val="28"/>
                <w:szCs w:val="28"/>
              </w:rPr>
              <w:t>2. Обеспеченность торговыми площадями на 1000 жителей, кв.м.</w:t>
            </w:r>
          </w:p>
        </w:tc>
      </w:tr>
      <w:tr w:rsidR="003D0207" w14:paraId="6C2A89B7" w14:textId="77777777" w:rsidTr="00A777C4">
        <w:tc>
          <w:tcPr>
            <w:tcW w:w="3168" w:type="dxa"/>
            <w:tcBorders>
              <w:top w:val="single" w:sz="4" w:space="0" w:color="auto"/>
              <w:left w:val="single" w:sz="4" w:space="0" w:color="auto"/>
              <w:bottom w:val="single" w:sz="4" w:space="0" w:color="auto"/>
              <w:right w:val="single" w:sz="4" w:space="0" w:color="auto"/>
            </w:tcBorders>
          </w:tcPr>
          <w:p w14:paraId="65F2DEB6" w14:textId="77777777" w:rsidR="003D0207" w:rsidRPr="00952D65" w:rsidRDefault="003D0207">
            <w:pPr>
              <w:rPr>
                <w:rFonts w:ascii="Times New Roman" w:hAnsi="Times New Roman"/>
                <w:sz w:val="28"/>
                <w:szCs w:val="28"/>
              </w:rPr>
            </w:pPr>
            <w:bookmarkStart w:id="12" w:name="_Hlk189064700"/>
            <w:r w:rsidRPr="00952D65">
              <w:rPr>
                <w:rFonts w:ascii="Times New Roman" w:hAnsi="Times New Roman"/>
                <w:sz w:val="28"/>
                <w:szCs w:val="28"/>
              </w:rPr>
              <w:t>Показатели задачи Подпрограммы</w:t>
            </w:r>
            <w:bookmarkEnd w:id="12"/>
          </w:p>
        </w:tc>
        <w:tc>
          <w:tcPr>
            <w:tcW w:w="6721" w:type="dxa"/>
            <w:tcBorders>
              <w:top w:val="single" w:sz="4" w:space="0" w:color="auto"/>
              <w:left w:val="single" w:sz="4" w:space="0" w:color="auto"/>
              <w:bottom w:val="single" w:sz="4" w:space="0" w:color="auto"/>
              <w:right w:val="single" w:sz="4" w:space="0" w:color="auto"/>
            </w:tcBorders>
          </w:tcPr>
          <w:p w14:paraId="1E5D821D" w14:textId="77777777" w:rsidR="00A45F08" w:rsidRPr="00A45F08" w:rsidRDefault="00A45F08" w:rsidP="00A45F08">
            <w:pPr>
              <w:tabs>
                <w:tab w:val="left" w:pos="131"/>
              </w:tabs>
              <w:autoSpaceDE w:val="0"/>
              <w:autoSpaceDN w:val="0"/>
              <w:adjustRightInd w:val="0"/>
              <w:spacing w:before="40" w:after="40" w:line="240" w:lineRule="auto"/>
              <w:rPr>
                <w:rFonts w:ascii="Times New Roman" w:hAnsi="Times New Roman"/>
                <w:sz w:val="28"/>
                <w:szCs w:val="28"/>
              </w:rPr>
            </w:pPr>
            <w:bookmarkStart w:id="13" w:name="_Hlk189064741"/>
            <w:r w:rsidRPr="00A45F08">
              <w:rPr>
                <w:rFonts w:ascii="Times New Roman" w:hAnsi="Times New Roman"/>
                <w:sz w:val="28"/>
                <w:szCs w:val="28"/>
              </w:rPr>
              <w:t>1. Количество вновь созданных объектов торговли, единиц.</w:t>
            </w:r>
          </w:p>
          <w:p w14:paraId="04554364" w14:textId="77777777" w:rsidR="00A45F08" w:rsidRPr="00A45F08" w:rsidRDefault="00A45F08" w:rsidP="00A45F08">
            <w:pPr>
              <w:tabs>
                <w:tab w:val="left" w:pos="131"/>
              </w:tabs>
              <w:autoSpaceDE w:val="0"/>
              <w:autoSpaceDN w:val="0"/>
              <w:adjustRightInd w:val="0"/>
              <w:spacing w:before="40" w:after="40" w:line="240" w:lineRule="auto"/>
              <w:rPr>
                <w:rFonts w:ascii="Times New Roman" w:hAnsi="Times New Roman"/>
                <w:sz w:val="28"/>
                <w:szCs w:val="28"/>
              </w:rPr>
            </w:pPr>
            <w:r w:rsidRPr="00A45F08">
              <w:rPr>
                <w:rFonts w:ascii="Times New Roman" w:hAnsi="Times New Roman"/>
                <w:sz w:val="28"/>
                <w:szCs w:val="28"/>
              </w:rPr>
              <w:t>2. Охват торговым обслуживанием населенных пунктов, не имеющих стационарной торговой сети, %.</w:t>
            </w:r>
          </w:p>
          <w:p w14:paraId="56071749" w14:textId="77777777" w:rsidR="00A45F08" w:rsidRPr="00A45F08" w:rsidRDefault="00A45F08" w:rsidP="00A45F08">
            <w:pPr>
              <w:tabs>
                <w:tab w:val="left" w:pos="131"/>
              </w:tabs>
              <w:autoSpaceDE w:val="0"/>
              <w:autoSpaceDN w:val="0"/>
              <w:adjustRightInd w:val="0"/>
              <w:spacing w:before="40" w:after="40" w:line="240" w:lineRule="auto"/>
              <w:rPr>
                <w:rFonts w:ascii="Times New Roman" w:hAnsi="Times New Roman"/>
                <w:sz w:val="28"/>
                <w:szCs w:val="28"/>
              </w:rPr>
            </w:pPr>
            <w:r w:rsidRPr="00A45F08">
              <w:rPr>
                <w:rFonts w:ascii="Times New Roman" w:hAnsi="Times New Roman"/>
                <w:sz w:val="28"/>
                <w:szCs w:val="28"/>
              </w:rPr>
              <w:t xml:space="preserve">3. Количество проведенных ярмарок, выставок, конференций, ед. </w:t>
            </w:r>
          </w:p>
          <w:p w14:paraId="6915420E" w14:textId="7A976CF3" w:rsidR="00A45F08" w:rsidRPr="00A45F08" w:rsidRDefault="00A45F08" w:rsidP="00A45F08">
            <w:pPr>
              <w:tabs>
                <w:tab w:val="left" w:pos="131"/>
              </w:tabs>
              <w:autoSpaceDE w:val="0"/>
              <w:autoSpaceDN w:val="0"/>
              <w:adjustRightInd w:val="0"/>
              <w:spacing w:before="40" w:after="40" w:line="240" w:lineRule="auto"/>
              <w:rPr>
                <w:rFonts w:ascii="Times New Roman" w:hAnsi="Times New Roman"/>
                <w:sz w:val="28"/>
                <w:szCs w:val="28"/>
              </w:rPr>
            </w:pPr>
            <w:r w:rsidRPr="00A45F08">
              <w:rPr>
                <w:rFonts w:ascii="Times New Roman" w:hAnsi="Times New Roman"/>
                <w:sz w:val="28"/>
                <w:szCs w:val="28"/>
              </w:rPr>
              <w:t xml:space="preserve">4. Доля численности населенных пунктов округа, имеющих стационарные торговые объекты, охваченные доставкой хлеба и хлебобулочной продукции в общей численности населенных пунктов округа, имеющих стационарные торговые объекты (не менее </w:t>
            </w:r>
            <w:r w:rsidR="009F0DB4">
              <w:rPr>
                <w:rFonts w:ascii="Times New Roman" w:hAnsi="Times New Roman"/>
                <w:sz w:val="28"/>
                <w:szCs w:val="28"/>
              </w:rPr>
              <w:t>75</w:t>
            </w:r>
            <w:r w:rsidRPr="00A45F08">
              <w:rPr>
                <w:rFonts w:ascii="Times New Roman" w:hAnsi="Times New Roman"/>
                <w:sz w:val="28"/>
                <w:szCs w:val="28"/>
              </w:rPr>
              <w:t>%)</w:t>
            </w:r>
            <w:r w:rsidR="008D26DC">
              <w:rPr>
                <w:rFonts w:ascii="Times New Roman" w:hAnsi="Times New Roman"/>
                <w:sz w:val="28"/>
                <w:szCs w:val="28"/>
              </w:rPr>
              <w:t>.</w:t>
            </w:r>
          </w:p>
          <w:p w14:paraId="6BFD36C1" w14:textId="1CDED968" w:rsidR="00A45F08" w:rsidRPr="00A45F08" w:rsidRDefault="00A45F08" w:rsidP="00AC62DA">
            <w:pPr>
              <w:tabs>
                <w:tab w:val="left" w:pos="131"/>
              </w:tabs>
              <w:autoSpaceDE w:val="0"/>
              <w:autoSpaceDN w:val="0"/>
              <w:adjustRightInd w:val="0"/>
              <w:spacing w:before="40" w:after="40" w:line="240" w:lineRule="auto"/>
              <w:rPr>
                <w:rFonts w:ascii="Times New Roman" w:hAnsi="Times New Roman"/>
                <w:sz w:val="28"/>
                <w:szCs w:val="28"/>
                <w:highlight w:val="yellow"/>
              </w:rPr>
            </w:pPr>
            <w:r w:rsidRPr="00A45F08">
              <w:rPr>
                <w:rFonts w:ascii="Times New Roman" w:hAnsi="Times New Roman"/>
                <w:sz w:val="28"/>
                <w:szCs w:val="28"/>
              </w:rPr>
              <w:t>5. Доля функционирующих стационарных торговых объектов в которые осуществляется доставка хлеба и хлебобулочной продукции в населенных пунктах округа на конец года по отношению к началу года (не менее 80%)</w:t>
            </w:r>
            <w:bookmarkEnd w:id="13"/>
          </w:p>
        </w:tc>
      </w:tr>
      <w:tr w:rsidR="003D0207" w14:paraId="53E1D0F8" w14:textId="77777777" w:rsidTr="00A777C4">
        <w:trPr>
          <w:trHeight w:val="573"/>
        </w:trPr>
        <w:tc>
          <w:tcPr>
            <w:tcW w:w="3168" w:type="dxa"/>
            <w:tcBorders>
              <w:top w:val="single" w:sz="4" w:space="0" w:color="auto"/>
              <w:left w:val="single" w:sz="4" w:space="0" w:color="auto"/>
              <w:bottom w:val="single" w:sz="4" w:space="0" w:color="auto"/>
              <w:right w:val="single" w:sz="4" w:space="0" w:color="auto"/>
            </w:tcBorders>
          </w:tcPr>
          <w:p w14:paraId="36F21835" w14:textId="77777777" w:rsidR="003D0207" w:rsidRDefault="003D0207">
            <w:pPr>
              <w:spacing w:after="0"/>
              <w:rPr>
                <w:rFonts w:ascii="Times New Roman" w:hAnsi="Times New Roman"/>
                <w:sz w:val="28"/>
                <w:szCs w:val="28"/>
              </w:rPr>
            </w:pPr>
            <w:r>
              <w:rPr>
                <w:rFonts w:ascii="Times New Roman" w:hAnsi="Times New Roman"/>
                <w:sz w:val="28"/>
                <w:szCs w:val="28"/>
              </w:rPr>
              <w:t xml:space="preserve"> Сроки реализации</w:t>
            </w:r>
          </w:p>
          <w:p w14:paraId="0097844C" w14:textId="77777777" w:rsidR="003D0207" w:rsidRDefault="003D0207">
            <w:pPr>
              <w:spacing w:after="0"/>
              <w:rPr>
                <w:rFonts w:ascii="Times New Roman" w:hAnsi="Times New Roman"/>
                <w:sz w:val="28"/>
                <w:szCs w:val="28"/>
              </w:rPr>
            </w:pPr>
            <w:r>
              <w:rPr>
                <w:rFonts w:ascii="Times New Roman" w:hAnsi="Times New Roman"/>
                <w:sz w:val="28"/>
                <w:szCs w:val="28"/>
              </w:rPr>
              <w:t>Подпрограммы</w:t>
            </w:r>
          </w:p>
        </w:tc>
        <w:tc>
          <w:tcPr>
            <w:tcW w:w="6721" w:type="dxa"/>
            <w:tcBorders>
              <w:top w:val="single" w:sz="4" w:space="0" w:color="auto"/>
              <w:left w:val="single" w:sz="4" w:space="0" w:color="auto"/>
              <w:bottom w:val="single" w:sz="4" w:space="0" w:color="auto"/>
              <w:right w:val="single" w:sz="4" w:space="0" w:color="auto"/>
            </w:tcBorders>
          </w:tcPr>
          <w:p w14:paraId="4FBAFF52" w14:textId="2C88D000" w:rsidR="003D0207" w:rsidRDefault="003D0207" w:rsidP="00E82D4E">
            <w:pPr>
              <w:tabs>
                <w:tab w:val="center" w:pos="3183"/>
                <w:tab w:val="left" w:pos="4605"/>
              </w:tabs>
              <w:rPr>
                <w:rFonts w:ascii="Times New Roman" w:hAnsi="Times New Roman"/>
                <w:sz w:val="28"/>
                <w:szCs w:val="28"/>
              </w:rPr>
            </w:pPr>
            <w:r>
              <w:rPr>
                <w:rFonts w:ascii="Times New Roman" w:hAnsi="Times New Roman"/>
                <w:sz w:val="28"/>
                <w:szCs w:val="28"/>
              </w:rPr>
              <w:t>20</w:t>
            </w:r>
            <w:r w:rsidR="00E82D4E">
              <w:rPr>
                <w:rFonts w:ascii="Times New Roman" w:hAnsi="Times New Roman"/>
                <w:sz w:val="28"/>
                <w:szCs w:val="28"/>
              </w:rPr>
              <w:t>24</w:t>
            </w:r>
            <w:r>
              <w:rPr>
                <w:rFonts w:ascii="Times New Roman" w:hAnsi="Times New Roman"/>
                <w:sz w:val="28"/>
                <w:szCs w:val="28"/>
              </w:rPr>
              <w:t>-202</w:t>
            </w:r>
            <w:r w:rsidR="00E01411">
              <w:rPr>
                <w:rFonts w:ascii="Times New Roman" w:hAnsi="Times New Roman"/>
                <w:sz w:val="28"/>
                <w:szCs w:val="28"/>
              </w:rPr>
              <w:t>7</w:t>
            </w:r>
            <w:r w:rsidR="004A17A6">
              <w:rPr>
                <w:rFonts w:ascii="Times New Roman" w:hAnsi="Times New Roman"/>
                <w:sz w:val="28"/>
                <w:szCs w:val="28"/>
              </w:rPr>
              <w:t xml:space="preserve"> </w:t>
            </w:r>
            <w:r>
              <w:rPr>
                <w:rFonts w:ascii="Times New Roman" w:hAnsi="Times New Roman"/>
                <w:sz w:val="28"/>
                <w:szCs w:val="28"/>
              </w:rPr>
              <w:t>годы</w:t>
            </w:r>
            <w:r>
              <w:rPr>
                <w:rFonts w:ascii="Times New Roman" w:hAnsi="Times New Roman"/>
                <w:sz w:val="28"/>
                <w:szCs w:val="28"/>
              </w:rPr>
              <w:tab/>
            </w:r>
          </w:p>
        </w:tc>
      </w:tr>
      <w:tr w:rsidR="003D0207" w14:paraId="51BE48A4" w14:textId="77777777" w:rsidTr="00A777C4">
        <w:trPr>
          <w:trHeight w:val="699"/>
        </w:trPr>
        <w:tc>
          <w:tcPr>
            <w:tcW w:w="3168" w:type="dxa"/>
            <w:tcBorders>
              <w:top w:val="single" w:sz="4" w:space="0" w:color="auto"/>
              <w:left w:val="single" w:sz="4" w:space="0" w:color="auto"/>
              <w:bottom w:val="single" w:sz="4" w:space="0" w:color="auto"/>
              <w:right w:val="single" w:sz="4" w:space="0" w:color="auto"/>
            </w:tcBorders>
          </w:tcPr>
          <w:p w14:paraId="191A99C8" w14:textId="77777777" w:rsidR="003D0207" w:rsidRPr="005429CD" w:rsidRDefault="003D0207">
            <w:pPr>
              <w:spacing w:after="0"/>
              <w:rPr>
                <w:rFonts w:ascii="Times New Roman" w:hAnsi="Times New Roman"/>
                <w:sz w:val="28"/>
                <w:szCs w:val="28"/>
              </w:rPr>
            </w:pPr>
            <w:r w:rsidRPr="005429CD">
              <w:rPr>
                <w:rFonts w:ascii="Times New Roman" w:hAnsi="Times New Roman"/>
                <w:sz w:val="28"/>
                <w:szCs w:val="28"/>
              </w:rPr>
              <w:t>Объемы и источники финансирования</w:t>
            </w:r>
          </w:p>
          <w:p w14:paraId="2C8A3F69" w14:textId="77777777" w:rsidR="003D0207" w:rsidRPr="005429CD" w:rsidRDefault="003D0207">
            <w:pPr>
              <w:spacing w:after="0"/>
              <w:rPr>
                <w:rFonts w:ascii="Times New Roman" w:hAnsi="Times New Roman"/>
                <w:sz w:val="28"/>
                <w:szCs w:val="28"/>
              </w:rPr>
            </w:pPr>
            <w:r w:rsidRPr="005429CD">
              <w:rPr>
                <w:rFonts w:ascii="Times New Roman" w:hAnsi="Times New Roman"/>
                <w:sz w:val="28"/>
                <w:szCs w:val="28"/>
              </w:rPr>
              <w:t>Подпрограммы</w:t>
            </w:r>
          </w:p>
        </w:tc>
        <w:tc>
          <w:tcPr>
            <w:tcW w:w="6721" w:type="dxa"/>
            <w:tcBorders>
              <w:top w:val="single" w:sz="4" w:space="0" w:color="auto"/>
              <w:left w:val="single" w:sz="4" w:space="0" w:color="auto"/>
              <w:bottom w:val="single" w:sz="4" w:space="0" w:color="auto"/>
              <w:right w:val="single" w:sz="4" w:space="0" w:color="auto"/>
            </w:tcBorders>
          </w:tcPr>
          <w:p w14:paraId="2E2D6C77"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Предполагаемый объем финансирования мероприятий Подпрограммы за счет средств бюджета всего: 2420216,42 руб., из них по годам реализации: </w:t>
            </w:r>
          </w:p>
          <w:p w14:paraId="61A34290"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2024 год – 462254,85 руб., </w:t>
            </w:r>
          </w:p>
          <w:p w14:paraId="046973F8"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2025 год – 1199285,59 руб., </w:t>
            </w:r>
          </w:p>
          <w:p w14:paraId="01C01B34"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2026 год – 320969,19 руб., </w:t>
            </w:r>
          </w:p>
          <w:p w14:paraId="577A6480"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2027 год – 437706,79 руб., </w:t>
            </w:r>
          </w:p>
          <w:p w14:paraId="5E354323"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в том числе за счет средств бюджета муниципального округа всего 1037864,07 руб., их них по годам реализации: </w:t>
            </w:r>
          </w:p>
          <w:p w14:paraId="6AB807C9"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2024 год – 162534,76 руб., </w:t>
            </w:r>
          </w:p>
          <w:p w14:paraId="3F41B28E" w14:textId="77777777" w:rsid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lastRenderedPageBreak/>
              <w:t xml:space="preserve">2025 год – 835935,70 руб., </w:t>
            </w:r>
          </w:p>
          <w:p w14:paraId="23F9C4F8" w14:textId="77777777" w:rsidR="0037574A"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 xml:space="preserve">2026 год – 0,00 руб., </w:t>
            </w:r>
          </w:p>
          <w:p w14:paraId="096B588E" w14:textId="0BA3BF97" w:rsidR="00381BB5" w:rsidRPr="00381BB5" w:rsidRDefault="00381BB5" w:rsidP="00381BB5">
            <w:pPr>
              <w:spacing w:after="0" w:line="240" w:lineRule="auto"/>
              <w:jc w:val="both"/>
              <w:rPr>
                <w:rFonts w:ascii="Times New Roman" w:hAnsi="Times New Roman"/>
                <w:sz w:val="28"/>
                <w:szCs w:val="28"/>
              </w:rPr>
            </w:pPr>
            <w:r w:rsidRPr="00381BB5">
              <w:rPr>
                <w:rFonts w:ascii="Times New Roman" w:hAnsi="Times New Roman"/>
                <w:sz w:val="28"/>
                <w:szCs w:val="28"/>
              </w:rPr>
              <w:t>2027 год – 39393,61 руб.</w:t>
            </w:r>
          </w:p>
          <w:p w14:paraId="0382F359" w14:textId="7630EB57" w:rsidR="003D0207" w:rsidRPr="005429CD" w:rsidRDefault="00381BB5" w:rsidP="00381BB5">
            <w:pPr>
              <w:spacing w:after="0"/>
              <w:rPr>
                <w:rFonts w:ascii="Times New Roman" w:hAnsi="Times New Roman"/>
                <w:sz w:val="28"/>
                <w:szCs w:val="28"/>
              </w:rPr>
            </w:pPr>
            <w:r w:rsidRPr="00381BB5">
              <w:rPr>
                <w:rFonts w:ascii="Times New Roman" w:hAnsi="Times New Roman"/>
                <w:sz w:val="28"/>
                <w:szCs w:val="28"/>
              </w:rPr>
              <w:t>Источником финансирования Подпрограммы являются средства областного бюджета и бюджета муниципального округа. Объемы бюджетного финансирования ежегодно уточняются в процессе исполнения бюджета муниципального округа и при формировании бюджета муниципального округа на очередной финансовый год и плановый период</w:t>
            </w:r>
          </w:p>
        </w:tc>
      </w:tr>
    </w:tbl>
    <w:p w14:paraId="0BF594F9" w14:textId="77777777" w:rsidR="00A777C4" w:rsidRPr="00FC409C" w:rsidRDefault="00A777C4" w:rsidP="003D0207">
      <w:pPr>
        <w:pStyle w:val="6"/>
        <w:ind w:firstLine="720"/>
        <w:rPr>
          <w:b w:val="0"/>
          <w:szCs w:val="28"/>
          <w:lang w:val="ru-RU"/>
        </w:rPr>
      </w:pPr>
    </w:p>
    <w:p w14:paraId="6760BC51" w14:textId="1E68BCFF" w:rsidR="003D0207" w:rsidRPr="00A777C4" w:rsidRDefault="001F69BE" w:rsidP="003D0207">
      <w:pPr>
        <w:pStyle w:val="6"/>
        <w:ind w:firstLine="720"/>
        <w:rPr>
          <w:szCs w:val="28"/>
        </w:rPr>
      </w:pPr>
      <w:r>
        <w:rPr>
          <w:bCs w:val="0"/>
          <w:szCs w:val="28"/>
          <w:lang w:val="en-US"/>
        </w:rPr>
        <w:t>II</w:t>
      </w:r>
      <w:r w:rsidRPr="001F69BE">
        <w:rPr>
          <w:bCs w:val="0"/>
          <w:szCs w:val="28"/>
          <w:lang w:val="ru-RU"/>
        </w:rPr>
        <w:t>.</w:t>
      </w:r>
      <w:r w:rsidR="003D0207" w:rsidRPr="00132324">
        <w:rPr>
          <w:bCs w:val="0"/>
          <w:szCs w:val="28"/>
        </w:rPr>
        <w:t>Характеристика состояния развития сферы потребительского   рынка, в том числе основные проблемы и прогноз её развития</w:t>
      </w:r>
    </w:p>
    <w:p w14:paraId="0525618C" w14:textId="77777777" w:rsidR="00587B08" w:rsidRDefault="00587B08" w:rsidP="003D0207">
      <w:pPr>
        <w:pStyle w:val="ConsPlusNormal"/>
        <w:jc w:val="both"/>
        <w:rPr>
          <w:rFonts w:ascii="Times New Roman" w:hAnsi="Times New Roman"/>
        </w:rPr>
      </w:pPr>
    </w:p>
    <w:p w14:paraId="061BDD7A" w14:textId="41D42505" w:rsidR="003D0207" w:rsidRDefault="003D0207" w:rsidP="003D0207">
      <w:pPr>
        <w:pStyle w:val="ConsPlusNormal"/>
        <w:jc w:val="both"/>
        <w:rPr>
          <w:rFonts w:ascii="Times New Roman" w:hAnsi="Times New Roman"/>
        </w:rPr>
      </w:pPr>
      <w:r w:rsidRPr="00B8753F">
        <w:rPr>
          <w:rFonts w:ascii="Times New Roman" w:hAnsi="Times New Roman"/>
        </w:rPr>
        <w:t xml:space="preserve">Функционирование рынка товаров является активной составной частью экономики </w:t>
      </w:r>
      <w:r w:rsidR="009752D0">
        <w:rPr>
          <w:rFonts w:ascii="Times New Roman" w:hAnsi="Times New Roman"/>
        </w:rPr>
        <w:t>муниципального округа</w:t>
      </w:r>
      <w:r>
        <w:rPr>
          <w:rFonts w:ascii="Times New Roman" w:hAnsi="Times New Roman"/>
        </w:rPr>
        <w:t xml:space="preserve">. Потребительский рынок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способствует конкурентоспособности отечественных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важнейших составляющих экономической политики Добровского </w:t>
      </w:r>
      <w:r w:rsidR="00B8753F">
        <w:rPr>
          <w:rFonts w:ascii="Times New Roman" w:hAnsi="Times New Roman"/>
        </w:rPr>
        <w:t>муниципального округа</w:t>
      </w:r>
      <w:r>
        <w:rPr>
          <w:rFonts w:ascii="Times New Roman" w:hAnsi="Times New Roman"/>
        </w:rPr>
        <w:t xml:space="preserve">. </w:t>
      </w:r>
    </w:p>
    <w:p w14:paraId="760C4BD6" w14:textId="5DB92642" w:rsidR="003D0207" w:rsidRDefault="003D0207" w:rsidP="003D0207">
      <w:pPr>
        <w:pStyle w:val="ConsPlusNormal"/>
        <w:jc w:val="both"/>
        <w:rPr>
          <w:rFonts w:ascii="Times New Roman" w:hAnsi="Times New Roman"/>
        </w:rPr>
      </w:pPr>
      <w:r w:rsidRPr="00DA3043">
        <w:rPr>
          <w:rFonts w:ascii="Times New Roman" w:hAnsi="Times New Roman"/>
        </w:rPr>
        <w:t xml:space="preserve">В Добровском муниципальном </w:t>
      </w:r>
      <w:r w:rsidR="00B8753F">
        <w:rPr>
          <w:rFonts w:ascii="Times New Roman" w:hAnsi="Times New Roman"/>
        </w:rPr>
        <w:t>округ</w:t>
      </w:r>
      <w:r w:rsidRPr="00DA3043">
        <w:rPr>
          <w:rFonts w:ascii="Times New Roman" w:hAnsi="Times New Roman"/>
        </w:rPr>
        <w:t xml:space="preserve">е </w:t>
      </w:r>
      <w:r w:rsidR="00B8753F">
        <w:rPr>
          <w:rFonts w:ascii="Times New Roman" w:hAnsi="Times New Roman"/>
        </w:rPr>
        <w:t xml:space="preserve">в настоящее время </w:t>
      </w:r>
      <w:r w:rsidRPr="00DA3043">
        <w:rPr>
          <w:rFonts w:ascii="Times New Roman" w:hAnsi="Times New Roman"/>
        </w:rPr>
        <w:t>функциониру</w:t>
      </w:r>
      <w:r w:rsidR="00B8753F">
        <w:rPr>
          <w:rFonts w:ascii="Times New Roman" w:hAnsi="Times New Roman"/>
        </w:rPr>
        <w:t>ю</w:t>
      </w:r>
      <w:r w:rsidRPr="00DA3043">
        <w:rPr>
          <w:rFonts w:ascii="Times New Roman" w:hAnsi="Times New Roman"/>
        </w:rPr>
        <w:t xml:space="preserve"> </w:t>
      </w:r>
      <w:r w:rsidR="00B8753F">
        <w:rPr>
          <w:rFonts w:ascii="Times New Roman" w:hAnsi="Times New Roman"/>
        </w:rPr>
        <w:t>197</w:t>
      </w:r>
      <w:r w:rsidRPr="00DA3043">
        <w:rPr>
          <w:rFonts w:ascii="Times New Roman" w:hAnsi="Times New Roman"/>
        </w:rPr>
        <w:t xml:space="preserve"> предприятий розничной торговли, </w:t>
      </w:r>
      <w:r w:rsidR="00B8753F">
        <w:rPr>
          <w:rFonts w:ascii="Times New Roman" w:hAnsi="Times New Roman"/>
        </w:rPr>
        <w:t>в том числе 156 магазинов и 41 нестационарный торговый объект (киоски, павильоны)</w:t>
      </w:r>
      <w:r w:rsidR="004448B7">
        <w:rPr>
          <w:rFonts w:ascii="Times New Roman" w:hAnsi="Times New Roman"/>
        </w:rPr>
        <w:t>.</w:t>
      </w:r>
      <w:r w:rsidR="00B8753F">
        <w:rPr>
          <w:rFonts w:ascii="Times New Roman" w:hAnsi="Times New Roman"/>
        </w:rPr>
        <w:t xml:space="preserve"> </w:t>
      </w:r>
      <w:r w:rsidR="004448B7">
        <w:rPr>
          <w:rFonts w:ascii="Times New Roman" w:hAnsi="Times New Roman"/>
        </w:rPr>
        <w:t>К</w:t>
      </w:r>
      <w:r w:rsidR="00B8753F">
        <w:rPr>
          <w:rFonts w:ascii="Times New Roman" w:hAnsi="Times New Roman"/>
        </w:rPr>
        <w:t>роме того действуют</w:t>
      </w:r>
      <w:r w:rsidRPr="00DA3043">
        <w:rPr>
          <w:rFonts w:ascii="Times New Roman" w:hAnsi="Times New Roman"/>
        </w:rPr>
        <w:t xml:space="preserve"> </w:t>
      </w:r>
      <w:r w:rsidR="00B8753F">
        <w:rPr>
          <w:rFonts w:ascii="Times New Roman" w:hAnsi="Times New Roman"/>
        </w:rPr>
        <w:t>5</w:t>
      </w:r>
      <w:r w:rsidRPr="00DA3043">
        <w:rPr>
          <w:rFonts w:ascii="Times New Roman" w:hAnsi="Times New Roman"/>
        </w:rPr>
        <w:t xml:space="preserve"> муниципальных розничных ярмарок.</w:t>
      </w:r>
      <w:r>
        <w:rPr>
          <w:rFonts w:ascii="Times New Roman" w:hAnsi="Times New Roman"/>
        </w:rPr>
        <w:t xml:space="preserve"> </w:t>
      </w:r>
    </w:p>
    <w:p w14:paraId="50C64BA0" w14:textId="455DCEEB" w:rsidR="003D0207" w:rsidRDefault="003D0207" w:rsidP="003D0207">
      <w:pPr>
        <w:pStyle w:val="ConsPlusNormal"/>
        <w:jc w:val="both"/>
        <w:rPr>
          <w:rFonts w:ascii="Times New Roman" w:hAnsi="Times New Roman"/>
        </w:rPr>
      </w:pPr>
      <w:r>
        <w:rPr>
          <w:rFonts w:ascii="Times New Roman" w:hAnsi="Times New Roman"/>
        </w:rPr>
        <w:t xml:space="preserve">Потребительский рынок отражает социально-экономическое состояние общества и </w:t>
      </w:r>
      <w:r w:rsidR="00B8753F">
        <w:rPr>
          <w:rFonts w:ascii="Times New Roman" w:hAnsi="Times New Roman"/>
        </w:rPr>
        <w:t>муниципального округа</w:t>
      </w:r>
      <w:r>
        <w:rPr>
          <w:rFonts w:ascii="Times New Roman" w:hAnsi="Times New Roman"/>
        </w:rPr>
        <w:t xml:space="preserve"> в целом, так как на покупку товаров и оплату услуг </w:t>
      </w:r>
      <w:r w:rsidRPr="00DA3043">
        <w:rPr>
          <w:rFonts w:ascii="Times New Roman" w:hAnsi="Times New Roman"/>
        </w:rPr>
        <w:t xml:space="preserve">приходится </w:t>
      </w:r>
      <w:r w:rsidR="00DA3043" w:rsidRPr="00DA3043">
        <w:rPr>
          <w:rFonts w:ascii="Times New Roman" w:hAnsi="Times New Roman"/>
        </w:rPr>
        <w:t>7</w:t>
      </w:r>
      <w:r w:rsidR="00B8753F">
        <w:rPr>
          <w:rFonts w:ascii="Times New Roman" w:hAnsi="Times New Roman"/>
        </w:rPr>
        <w:t>4</w:t>
      </w:r>
      <w:r w:rsidRPr="00DA3043">
        <w:rPr>
          <w:rFonts w:ascii="Times New Roman" w:hAnsi="Times New Roman"/>
        </w:rPr>
        <w:t>%</w:t>
      </w:r>
      <w:r>
        <w:rPr>
          <w:rFonts w:ascii="Times New Roman" w:hAnsi="Times New Roman"/>
        </w:rPr>
        <w:t xml:space="preserve"> всех денежных расходов населения </w:t>
      </w:r>
      <w:r w:rsidR="00B8753F">
        <w:rPr>
          <w:rFonts w:ascii="Times New Roman" w:hAnsi="Times New Roman"/>
        </w:rPr>
        <w:t>муниципального округа</w:t>
      </w:r>
      <w:r>
        <w:rPr>
          <w:rFonts w:ascii="Times New Roman" w:hAnsi="Times New Roman"/>
        </w:rPr>
        <w:t xml:space="preserve">. </w:t>
      </w:r>
    </w:p>
    <w:p w14:paraId="62500EC4" w14:textId="2017A2CF" w:rsidR="003D0207" w:rsidRDefault="003D0207" w:rsidP="003D0207">
      <w:pPr>
        <w:pStyle w:val="ConsPlusNormal"/>
        <w:jc w:val="both"/>
        <w:rPr>
          <w:rFonts w:ascii="Times New Roman" w:hAnsi="Times New Roman"/>
        </w:rPr>
      </w:pPr>
      <w:r>
        <w:rPr>
          <w:rFonts w:ascii="Times New Roman" w:hAnsi="Times New Roman"/>
        </w:rPr>
        <w:t xml:space="preserve">За последние годы на потребительском рынке </w:t>
      </w:r>
      <w:r w:rsidR="00B8753F">
        <w:rPr>
          <w:rFonts w:ascii="Times New Roman" w:hAnsi="Times New Roman"/>
        </w:rPr>
        <w:t>муниципального округа</w:t>
      </w:r>
      <w:r>
        <w:rPr>
          <w:rFonts w:ascii="Times New Roman" w:hAnsi="Times New Roman"/>
        </w:rPr>
        <w:t xml:space="preserve"> произошли коренные экономические и социальные изменения. При этом решены главные системные задачи – сформирована рыночная инфраструктура отрасли, созданы организационные, экономические и правовые условия для дальнейшего развития потребительского рынка на базе частной предпринимательской инициативы, свободного ценообразования, развития конкурентной среды и других факторов рыночной экономики. </w:t>
      </w:r>
    </w:p>
    <w:p w14:paraId="345366A5" w14:textId="6201C9E7" w:rsidR="003D0207" w:rsidRDefault="003D0207" w:rsidP="003D0207">
      <w:pPr>
        <w:pStyle w:val="ConsPlusNormal"/>
        <w:jc w:val="both"/>
        <w:rPr>
          <w:rFonts w:ascii="Times New Roman" w:hAnsi="Times New Roman"/>
        </w:rPr>
      </w:pPr>
      <w:r>
        <w:rPr>
          <w:rFonts w:ascii="Times New Roman" w:hAnsi="Times New Roman"/>
        </w:rPr>
        <w:t>В</w:t>
      </w:r>
      <w:r w:rsidR="00B8753F">
        <w:rPr>
          <w:rFonts w:ascii="Times New Roman" w:hAnsi="Times New Roman"/>
        </w:rPr>
        <w:t xml:space="preserve"> настоящее время в сфере </w:t>
      </w:r>
      <w:r>
        <w:rPr>
          <w:rFonts w:ascii="Times New Roman" w:hAnsi="Times New Roman"/>
        </w:rPr>
        <w:t>торговл</w:t>
      </w:r>
      <w:r w:rsidR="00B8753F">
        <w:rPr>
          <w:rFonts w:ascii="Times New Roman" w:hAnsi="Times New Roman"/>
        </w:rPr>
        <w:t>и</w:t>
      </w:r>
      <w:r>
        <w:rPr>
          <w:rFonts w:ascii="Times New Roman" w:hAnsi="Times New Roman"/>
        </w:rPr>
        <w:t xml:space="preserve"> высока конкуренция, предпринимательская и инвестиционная активность. В отрасли сложился разнообразный ассортимент предлагаемых товаров. </w:t>
      </w:r>
    </w:p>
    <w:p w14:paraId="7E95A1ED" w14:textId="590160C3" w:rsidR="003D0207" w:rsidRDefault="003D0207" w:rsidP="003D0207">
      <w:pPr>
        <w:pStyle w:val="ConsPlusNormal"/>
        <w:jc w:val="both"/>
        <w:rPr>
          <w:rFonts w:ascii="Times New Roman" w:hAnsi="Times New Roman"/>
        </w:rPr>
      </w:pPr>
      <w:r>
        <w:rPr>
          <w:rFonts w:ascii="Times New Roman" w:hAnsi="Times New Roman"/>
        </w:rPr>
        <w:t xml:space="preserve">На потребительском рынке под воздействием реального роста денежных </w:t>
      </w:r>
      <w:r>
        <w:rPr>
          <w:rFonts w:ascii="Times New Roman" w:hAnsi="Times New Roman"/>
        </w:rPr>
        <w:lastRenderedPageBreak/>
        <w:t>доходов населения произошли качественные изменения в конъюнктуре спроса: усиливаются позиции отечественных товаропроизводителей, достигнута насыщенность рынка по основным группам товаров. Эти тенденции явились стимулирующим фактором прогрессивных из</w:t>
      </w:r>
      <w:r w:rsidR="00BC6A86">
        <w:rPr>
          <w:rFonts w:ascii="Times New Roman" w:hAnsi="Times New Roman"/>
        </w:rPr>
        <w:t xml:space="preserve">менений в организации торгового </w:t>
      </w:r>
      <w:r>
        <w:rPr>
          <w:rFonts w:ascii="Times New Roman" w:hAnsi="Times New Roman"/>
        </w:rPr>
        <w:t xml:space="preserve">обслуживания населения. </w:t>
      </w:r>
    </w:p>
    <w:p w14:paraId="4D720712" w14:textId="5CC8D2B8" w:rsidR="003D0207" w:rsidRDefault="003D0207" w:rsidP="003D0207">
      <w:pPr>
        <w:pStyle w:val="ConsPlusNormal"/>
        <w:jc w:val="both"/>
        <w:rPr>
          <w:rFonts w:ascii="Times New Roman" w:hAnsi="Times New Roman"/>
        </w:rPr>
      </w:pPr>
      <w:r>
        <w:rPr>
          <w:rFonts w:ascii="Times New Roman" w:hAnsi="Times New Roman"/>
        </w:rPr>
        <w:t xml:space="preserve">Улучшается качество обслуживания населения, расширяется диапазон предлагаемых </w:t>
      </w:r>
      <w:r w:rsidR="00BC6A86">
        <w:rPr>
          <w:rFonts w:ascii="Times New Roman" w:hAnsi="Times New Roman"/>
        </w:rPr>
        <w:t>товаров</w:t>
      </w:r>
      <w:r>
        <w:rPr>
          <w:rFonts w:ascii="Times New Roman" w:hAnsi="Times New Roman"/>
        </w:rPr>
        <w:t xml:space="preserve">, открываются новые предприятия различных форм собственности, создаются дополнительные рабочие места. </w:t>
      </w:r>
    </w:p>
    <w:p w14:paraId="2A860EB0" w14:textId="450AD472" w:rsidR="003D0207" w:rsidRDefault="003D0207" w:rsidP="003D0207">
      <w:pPr>
        <w:pStyle w:val="ConsPlusNormal"/>
        <w:jc w:val="both"/>
        <w:rPr>
          <w:rFonts w:ascii="Times New Roman" w:hAnsi="Times New Roman"/>
        </w:rPr>
      </w:pPr>
      <w:r>
        <w:rPr>
          <w:rFonts w:ascii="Times New Roman" w:hAnsi="Times New Roman"/>
        </w:rPr>
        <w:t xml:space="preserve">Основу рыночной инфраструктуры потребительского рынка составляет средний и малый бизнес. Доминирование малого бизнеса обусловлено ориентацией сферы торговли на локальные рынки. Потребительский рынок играет значительную роль в создании комфортных условий для жизни, работы и отдыха жителей </w:t>
      </w:r>
      <w:r w:rsidR="00BC6A86">
        <w:rPr>
          <w:rFonts w:ascii="Times New Roman" w:hAnsi="Times New Roman"/>
        </w:rPr>
        <w:t>муниципального округа и в</w:t>
      </w:r>
      <w:r>
        <w:rPr>
          <w:rFonts w:ascii="Times New Roman" w:hAnsi="Times New Roman"/>
        </w:rPr>
        <w:t>ажнейшей его составной частью является розничная торговля. Положительный вклад в развитие торговли вносит повышение потребительской активности, увеличение заработной платы и доступность банковских кредитов.</w:t>
      </w:r>
    </w:p>
    <w:p w14:paraId="73EE44E9" w14:textId="34A8BFA4" w:rsidR="003D0207" w:rsidRDefault="003D0207" w:rsidP="003D0207">
      <w:pPr>
        <w:pStyle w:val="ConsPlusNormal"/>
        <w:jc w:val="both"/>
        <w:rPr>
          <w:rFonts w:ascii="Times New Roman" w:hAnsi="Times New Roman"/>
        </w:rPr>
      </w:pPr>
      <w:r>
        <w:rPr>
          <w:rFonts w:ascii="Times New Roman" w:hAnsi="Times New Roman"/>
        </w:rPr>
        <w:t xml:space="preserve">Потребительский рынок характеризуется устойчивыми ежегодными темпами </w:t>
      </w:r>
      <w:r w:rsidRPr="00134E55">
        <w:rPr>
          <w:rFonts w:ascii="Times New Roman" w:hAnsi="Times New Roman"/>
        </w:rPr>
        <w:t xml:space="preserve">наращивания объемов продаж. Оборот розничной торговли </w:t>
      </w:r>
      <w:r w:rsidR="00BC6A86">
        <w:rPr>
          <w:rFonts w:ascii="Times New Roman" w:hAnsi="Times New Roman"/>
        </w:rPr>
        <w:t xml:space="preserve">на 1 человека </w:t>
      </w:r>
      <w:r w:rsidRPr="00134E55">
        <w:rPr>
          <w:rFonts w:ascii="Times New Roman" w:hAnsi="Times New Roman"/>
        </w:rPr>
        <w:t>в 20</w:t>
      </w:r>
      <w:r w:rsidR="00BC6A86">
        <w:rPr>
          <w:rFonts w:ascii="Times New Roman" w:hAnsi="Times New Roman"/>
        </w:rPr>
        <w:t>22</w:t>
      </w:r>
      <w:r w:rsidRPr="00134E55">
        <w:rPr>
          <w:rFonts w:ascii="Times New Roman" w:hAnsi="Times New Roman"/>
        </w:rPr>
        <w:t xml:space="preserve"> году составил </w:t>
      </w:r>
      <w:r w:rsidR="0072373B">
        <w:rPr>
          <w:rFonts w:ascii="Times New Roman" w:hAnsi="Times New Roman"/>
        </w:rPr>
        <w:t>241</w:t>
      </w:r>
      <w:r w:rsidRPr="00134E55">
        <w:rPr>
          <w:rFonts w:ascii="Times New Roman" w:hAnsi="Times New Roman"/>
        </w:rPr>
        <w:t xml:space="preserve"> </w:t>
      </w:r>
      <w:r w:rsidR="00286C98">
        <w:rPr>
          <w:rFonts w:ascii="Times New Roman" w:hAnsi="Times New Roman"/>
        </w:rPr>
        <w:t>тыс</w:t>
      </w:r>
      <w:r w:rsidRPr="00134E55">
        <w:rPr>
          <w:rFonts w:ascii="Times New Roman" w:hAnsi="Times New Roman"/>
        </w:rPr>
        <w:t xml:space="preserve">. рублей и </w:t>
      </w:r>
      <w:r w:rsidR="00286C98">
        <w:rPr>
          <w:rFonts w:ascii="Times New Roman" w:hAnsi="Times New Roman"/>
        </w:rPr>
        <w:t>ежегодно прирастает в среднем</w:t>
      </w:r>
      <w:r w:rsidRPr="00134E55">
        <w:rPr>
          <w:rFonts w:ascii="Times New Roman" w:hAnsi="Times New Roman"/>
        </w:rPr>
        <w:t xml:space="preserve"> на </w:t>
      </w:r>
      <w:r w:rsidR="00286C98">
        <w:rPr>
          <w:rFonts w:ascii="Times New Roman" w:hAnsi="Times New Roman"/>
        </w:rPr>
        <w:t>5,4</w:t>
      </w:r>
      <w:r w:rsidRPr="00134E55">
        <w:rPr>
          <w:rFonts w:ascii="Times New Roman" w:hAnsi="Times New Roman"/>
        </w:rPr>
        <w:t xml:space="preserve">%, </w:t>
      </w:r>
    </w:p>
    <w:p w14:paraId="16D689B8" w14:textId="05D0469B" w:rsidR="003D0207" w:rsidRDefault="003D0207" w:rsidP="003D0207">
      <w:pPr>
        <w:pStyle w:val="ConsPlusNormal"/>
        <w:jc w:val="both"/>
        <w:rPr>
          <w:rFonts w:ascii="Times New Roman" w:hAnsi="Times New Roman"/>
        </w:rPr>
      </w:pPr>
      <w:r w:rsidRPr="00134E55">
        <w:rPr>
          <w:rFonts w:ascii="Times New Roman" w:hAnsi="Times New Roman"/>
        </w:rPr>
        <w:t>По прогнозу</w:t>
      </w:r>
      <w:r>
        <w:rPr>
          <w:rFonts w:ascii="Times New Roman" w:hAnsi="Times New Roman"/>
        </w:rPr>
        <w:t xml:space="preserve">, объём оборота розничной торговли в Добровском </w:t>
      </w:r>
      <w:r w:rsidR="009752D0">
        <w:rPr>
          <w:rFonts w:ascii="Times New Roman" w:hAnsi="Times New Roman"/>
        </w:rPr>
        <w:t>муниципальном округ</w:t>
      </w:r>
      <w:r>
        <w:rPr>
          <w:rFonts w:ascii="Times New Roman" w:hAnsi="Times New Roman"/>
        </w:rPr>
        <w:t>е в 202</w:t>
      </w:r>
      <w:r w:rsidR="00134E55">
        <w:rPr>
          <w:rFonts w:ascii="Times New Roman" w:hAnsi="Times New Roman"/>
        </w:rPr>
        <w:t>4</w:t>
      </w:r>
      <w:r>
        <w:rPr>
          <w:rFonts w:ascii="Times New Roman" w:hAnsi="Times New Roman"/>
        </w:rPr>
        <w:t xml:space="preserve"> году превысит </w:t>
      </w:r>
      <w:r w:rsidR="00286C98">
        <w:rPr>
          <w:rFonts w:ascii="Times New Roman" w:hAnsi="Times New Roman"/>
        </w:rPr>
        <w:t>276</w:t>
      </w:r>
      <w:r>
        <w:rPr>
          <w:rFonts w:ascii="Times New Roman" w:hAnsi="Times New Roman"/>
        </w:rPr>
        <w:t xml:space="preserve"> млн. рублей. Рынок в достаточном количестве насыщен предприятиями розничной торговли. Уровень обеспеченности торговыми площадями составляет </w:t>
      </w:r>
      <w:r w:rsidR="0072373B">
        <w:rPr>
          <w:rFonts w:ascii="Times New Roman" w:hAnsi="Times New Roman"/>
        </w:rPr>
        <w:t>532,9</w:t>
      </w:r>
      <w:r>
        <w:rPr>
          <w:rFonts w:ascii="Times New Roman" w:hAnsi="Times New Roman"/>
        </w:rPr>
        <w:t xml:space="preserve"> квадратных метра в расчете на тысячу человек населения Добровского </w:t>
      </w:r>
      <w:r w:rsidR="0072373B">
        <w:rPr>
          <w:rFonts w:ascii="Times New Roman" w:hAnsi="Times New Roman"/>
        </w:rPr>
        <w:t>муниципального округа</w:t>
      </w:r>
      <w:r>
        <w:rPr>
          <w:rFonts w:ascii="Times New Roman" w:hAnsi="Times New Roman"/>
        </w:rPr>
        <w:t>. Роль оптового звена как основного регулятора рынка во многом утрачена. Недостаточно сформированы каналы товародвижения, значительную долю занимают посредники.  Сокращаются неорганизованные формы торговли. Продолжается развитие розничных сетей. В современных условиях форматы супермаркетов и дискаунтеров остаются наиболее привлекательными для населения. За 20</w:t>
      </w:r>
      <w:r w:rsidR="0072373B">
        <w:rPr>
          <w:rFonts w:ascii="Times New Roman" w:hAnsi="Times New Roman"/>
        </w:rPr>
        <w:t>22</w:t>
      </w:r>
      <w:r>
        <w:rPr>
          <w:rFonts w:ascii="Times New Roman" w:hAnsi="Times New Roman"/>
        </w:rPr>
        <w:t xml:space="preserve"> год продано товаров на ярмарках в сумме </w:t>
      </w:r>
      <w:r w:rsidR="0072373B">
        <w:rPr>
          <w:rFonts w:ascii="Times New Roman" w:hAnsi="Times New Roman"/>
        </w:rPr>
        <w:t>63,5</w:t>
      </w:r>
      <w:r>
        <w:rPr>
          <w:rFonts w:ascii="Times New Roman" w:hAnsi="Times New Roman"/>
        </w:rPr>
        <w:t xml:space="preserve"> млн. рублей.</w:t>
      </w:r>
      <w:r w:rsidR="0072373B">
        <w:rPr>
          <w:rFonts w:ascii="Times New Roman" w:hAnsi="Times New Roman"/>
        </w:rPr>
        <w:t xml:space="preserve"> Несмотря на снижение потребности в ярмарках в связи с приходом на потребительский рынок муниципального округа крупных федеральных сетевых компаний и стремительное развитие онлайн-торговли (</w:t>
      </w:r>
      <w:r w:rsidR="002023E3" w:rsidRPr="002023E3">
        <w:rPr>
          <w:rFonts w:ascii="Times New Roman" w:hAnsi="Times New Roman"/>
        </w:rPr>
        <w:t>"OZON"</w:t>
      </w:r>
      <w:r w:rsidR="002023E3">
        <w:rPr>
          <w:rFonts w:ascii="Times New Roman" w:hAnsi="Times New Roman"/>
        </w:rPr>
        <w:t xml:space="preserve">, </w:t>
      </w:r>
      <w:r w:rsidR="002023E3" w:rsidRPr="002023E3">
        <w:rPr>
          <w:rFonts w:ascii="Times New Roman" w:hAnsi="Times New Roman"/>
        </w:rPr>
        <w:t>"Wildberries"</w:t>
      </w:r>
      <w:r w:rsidR="002023E3">
        <w:rPr>
          <w:rFonts w:ascii="Times New Roman" w:hAnsi="Times New Roman"/>
        </w:rPr>
        <w:t xml:space="preserve">, </w:t>
      </w:r>
      <w:r w:rsidR="00BB0271" w:rsidRPr="00BB0271">
        <w:rPr>
          <w:rFonts w:ascii="Times New Roman" w:hAnsi="Times New Roman"/>
        </w:rPr>
        <w:t>"</w:t>
      </w:r>
      <w:r w:rsidR="002023E3">
        <w:rPr>
          <w:rFonts w:ascii="Times New Roman" w:hAnsi="Times New Roman"/>
        </w:rPr>
        <w:t>Яндекс Маркет</w:t>
      </w:r>
      <w:r w:rsidR="00BB0271" w:rsidRPr="00BB0271">
        <w:rPr>
          <w:rFonts w:ascii="Times New Roman" w:hAnsi="Times New Roman"/>
        </w:rPr>
        <w:t>"</w:t>
      </w:r>
      <w:r w:rsidR="00BB0271">
        <w:rPr>
          <w:rFonts w:ascii="Times New Roman" w:hAnsi="Times New Roman"/>
        </w:rPr>
        <w:t xml:space="preserve"> и других крупных торговых </w:t>
      </w:r>
      <w:r w:rsidR="00215E10">
        <w:rPr>
          <w:rFonts w:ascii="Times New Roman" w:hAnsi="Times New Roman"/>
        </w:rPr>
        <w:t xml:space="preserve">сетевых </w:t>
      </w:r>
      <w:r w:rsidR="00BB0271">
        <w:rPr>
          <w:rFonts w:ascii="Times New Roman" w:hAnsi="Times New Roman"/>
        </w:rPr>
        <w:t>площадок), р</w:t>
      </w:r>
      <w:r>
        <w:rPr>
          <w:rFonts w:ascii="Times New Roman" w:hAnsi="Times New Roman"/>
        </w:rPr>
        <w:t xml:space="preserve">оль ярмарок остается значимой в удовлетворении покупательского спроса. Ярмарки как структура потребительского сектора вносят свой вклад в решение ряда социальных проблем благодаря установлению относительно низких цен, достаточному ассортименту, территориальной доступности товаров и услуг, обеспечению занятости населения посредством предоставления рабочих мест в сфере непосредственной торговой деятельности. Ярмарки играют важную роль в развитии свободной конкуренции, с розничными торговыми предприятиями, способствуют расширению ассортимента продукции отечественных товаропроизводителей, повышению качества услуг и культуры обслуживания населения. Вместе с тем, ярмарки являются временными объектами и не могут в полном объеме заменить комплекс торговых услуг оказываемых </w:t>
      </w:r>
      <w:r>
        <w:rPr>
          <w:rFonts w:ascii="Times New Roman" w:hAnsi="Times New Roman"/>
        </w:rPr>
        <w:lastRenderedPageBreak/>
        <w:t>розничными рынками.</w:t>
      </w:r>
      <w:r w:rsidR="00215E10">
        <w:rPr>
          <w:rFonts w:ascii="Times New Roman" w:hAnsi="Times New Roman"/>
        </w:rPr>
        <w:t xml:space="preserve"> Поэтому, одним из сдерживающих </w:t>
      </w:r>
      <w:r>
        <w:rPr>
          <w:rFonts w:ascii="Times New Roman" w:hAnsi="Times New Roman"/>
        </w:rPr>
        <w:t xml:space="preserve">факторов в дальнейшем развитии потребительского рынка в </w:t>
      </w:r>
      <w:r w:rsidR="00BB0271">
        <w:rPr>
          <w:rFonts w:ascii="Times New Roman" w:hAnsi="Times New Roman"/>
        </w:rPr>
        <w:t>муниципальном округе</w:t>
      </w:r>
      <w:r>
        <w:rPr>
          <w:rFonts w:ascii="Times New Roman" w:hAnsi="Times New Roman"/>
        </w:rPr>
        <w:t xml:space="preserve"> является отсутствие розничных рынков. Основной проблемой на пути развития розничных рынков является необходимость перевода их в капитальные здания, строения, сооружения, что требует значительных финансовых вложений со стороны управляющих компаний. В соответствии с федеральным законодательством использование временных сооружений запрещается, за исключением сельскохозяйственных рынков. Учитывая социально-экономическую роль рынков, в </w:t>
      </w:r>
      <w:r w:rsidR="00BB0271">
        <w:rPr>
          <w:rFonts w:ascii="Times New Roman" w:hAnsi="Times New Roman"/>
        </w:rPr>
        <w:t>муниципальном округе</w:t>
      </w:r>
      <w:r>
        <w:rPr>
          <w:rFonts w:ascii="Times New Roman" w:hAnsi="Times New Roman"/>
        </w:rPr>
        <w:t xml:space="preserve"> запланировано строительство нового </w:t>
      </w:r>
      <w:r w:rsidR="00134E55">
        <w:rPr>
          <w:rFonts w:ascii="Times New Roman" w:hAnsi="Times New Roman"/>
        </w:rPr>
        <w:t>кооперативного</w:t>
      </w:r>
      <w:r>
        <w:rPr>
          <w:rFonts w:ascii="Times New Roman" w:hAnsi="Times New Roman"/>
        </w:rPr>
        <w:t xml:space="preserve"> розничного рынка. </w:t>
      </w:r>
    </w:p>
    <w:p w14:paraId="3CA9479A" w14:textId="77777777" w:rsidR="00BB0271" w:rsidRDefault="00BB0271" w:rsidP="003D0207">
      <w:pPr>
        <w:pStyle w:val="ConsPlusNormal"/>
        <w:jc w:val="both"/>
        <w:rPr>
          <w:rFonts w:ascii="Times New Roman" w:hAnsi="Times New Roman"/>
        </w:rPr>
      </w:pPr>
      <w:r>
        <w:rPr>
          <w:rFonts w:ascii="Times New Roman" w:hAnsi="Times New Roman"/>
        </w:rPr>
        <w:t>Муниципальная торговая сеть</w:t>
      </w:r>
      <w:r w:rsidR="003D0207">
        <w:rPr>
          <w:rFonts w:ascii="Times New Roman" w:hAnsi="Times New Roman"/>
        </w:rPr>
        <w:t xml:space="preserve">, которой является Потребительское общество «Доброе», сохраняют рекомендуемые торговые надбавки на основные социальные продукты питания 10 - 25%. Для обслуживания населения в </w:t>
      </w:r>
      <w:r w:rsidR="00134E55">
        <w:rPr>
          <w:rFonts w:ascii="Times New Roman" w:hAnsi="Times New Roman"/>
        </w:rPr>
        <w:t>1</w:t>
      </w:r>
      <w:r>
        <w:rPr>
          <w:rFonts w:ascii="Times New Roman" w:hAnsi="Times New Roman"/>
        </w:rPr>
        <w:t>4</w:t>
      </w:r>
      <w:r w:rsidR="00134E55">
        <w:rPr>
          <w:rFonts w:ascii="Times New Roman" w:hAnsi="Times New Roman"/>
        </w:rPr>
        <w:t xml:space="preserve"> </w:t>
      </w:r>
      <w:r w:rsidR="003D0207">
        <w:rPr>
          <w:rFonts w:ascii="Times New Roman" w:hAnsi="Times New Roman"/>
        </w:rPr>
        <w:t>труднодоступных, отдаленных и малонаселенных пунктах</w:t>
      </w:r>
      <w:r w:rsidR="00134E55">
        <w:rPr>
          <w:rFonts w:ascii="Times New Roman" w:hAnsi="Times New Roman"/>
        </w:rPr>
        <w:t xml:space="preserve"> </w:t>
      </w:r>
      <w:r>
        <w:rPr>
          <w:rFonts w:ascii="Times New Roman" w:hAnsi="Times New Roman"/>
        </w:rPr>
        <w:t>муниципального округа</w:t>
      </w:r>
      <w:r w:rsidR="003D0207">
        <w:rPr>
          <w:rFonts w:ascii="Times New Roman" w:hAnsi="Times New Roman"/>
        </w:rPr>
        <w:t xml:space="preserve"> организована выездная торговля. Потребительской кооперации принадлежит существенная роль в жизнеобеспечении сельского населения, повышения занятости и уровня жизни на селе. Являясь многоотраслевой структурой, потребительская кооперация осуществляет закупки и переработку сельскохозяйственной продукции, обеспечивает торговое обслуживание насе</w:t>
      </w:r>
      <w:r w:rsidR="003D0207">
        <w:rPr>
          <w:rFonts w:ascii="Times New Roman" w:hAnsi="Times New Roman"/>
        </w:rPr>
        <w:softHyphen/>
        <w:t xml:space="preserve">ления </w:t>
      </w:r>
      <w:r>
        <w:rPr>
          <w:rFonts w:ascii="Times New Roman" w:hAnsi="Times New Roman"/>
        </w:rPr>
        <w:t>муниципального округа</w:t>
      </w:r>
      <w:r w:rsidR="003D0207">
        <w:rPr>
          <w:rFonts w:ascii="Times New Roman" w:hAnsi="Times New Roman"/>
        </w:rPr>
        <w:t xml:space="preserve">. </w:t>
      </w:r>
    </w:p>
    <w:p w14:paraId="7EF6B4F4" w14:textId="41FB7E4C" w:rsidR="001E6BCF" w:rsidRDefault="00134E55" w:rsidP="003D0207">
      <w:pPr>
        <w:pStyle w:val="ConsPlusNormal"/>
        <w:jc w:val="both"/>
        <w:rPr>
          <w:rFonts w:ascii="Times New Roman" w:hAnsi="Times New Roman"/>
        </w:rPr>
      </w:pPr>
      <w:r>
        <w:rPr>
          <w:rFonts w:ascii="Times New Roman" w:hAnsi="Times New Roman"/>
        </w:rPr>
        <w:t xml:space="preserve">Однако, в </w:t>
      </w:r>
      <w:r w:rsidR="001E6BCF">
        <w:rPr>
          <w:rFonts w:ascii="Times New Roman" w:hAnsi="Times New Roman"/>
        </w:rPr>
        <w:t>сфере потребительского рынка</w:t>
      </w:r>
      <w:r w:rsidR="003D0207">
        <w:rPr>
          <w:rFonts w:ascii="Times New Roman" w:hAnsi="Times New Roman"/>
        </w:rPr>
        <w:t xml:space="preserve"> Добровско</w:t>
      </w:r>
      <w:r w:rsidR="001E6BCF">
        <w:rPr>
          <w:rFonts w:ascii="Times New Roman" w:hAnsi="Times New Roman"/>
        </w:rPr>
        <w:t>го</w:t>
      </w:r>
      <w:r w:rsidR="003D0207">
        <w:rPr>
          <w:rFonts w:ascii="Times New Roman" w:hAnsi="Times New Roman"/>
        </w:rPr>
        <w:t xml:space="preserve"> </w:t>
      </w:r>
      <w:r w:rsidR="00BB0271">
        <w:rPr>
          <w:rFonts w:ascii="Times New Roman" w:hAnsi="Times New Roman"/>
        </w:rPr>
        <w:t>муниципального округа</w:t>
      </w:r>
      <w:r w:rsidR="003D0207">
        <w:rPr>
          <w:rFonts w:ascii="Times New Roman" w:hAnsi="Times New Roman"/>
        </w:rPr>
        <w:t xml:space="preserve"> имеются недостатки и нерешённые проблемы, препятствующие </w:t>
      </w:r>
      <w:r>
        <w:rPr>
          <w:rFonts w:ascii="Times New Roman" w:hAnsi="Times New Roman"/>
        </w:rPr>
        <w:t>е</w:t>
      </w:r>
      <w:r w:rsidR="001E6BCF">
        <w:rPr>
          <w:rFonts w:ascii="Times New Roman" w:hAnsi="Times New Roman"/>
        </w:rPr>
        <w:t>го развитию.</w:t>
      </w:r>
    </w:p>
    <w:p w14:paraId="5988EE8C" w14:textId="041B3C19" w:rsidR="001E6BCF" w:rsidRPr="00C558A4" w:rsidRDefault="001E6BCF" w:rsidP="001E6BC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FB3679">
        <w:rPr>
          <w:rFonts w:ascii="Times New Roman" w:hAnsi="Times New Roman"/>
          <w:sz w:val="28"/>
          <w:szCs w:val="28"/>
          <w:lang w:eastAsia="ru-RU"/>
        </w:rPr>
        <w:t xml:space="preserve">Ввиду отсутствия экономической привлекательности для субъектов малого и среднего предпринимательства по-прежнему сохраняется недостаток торговых предприятий в </w:t>
      </w:r>
      <w:r w:rsidR="00BB0271">
        <w:rPr>
          <w:rFonts w:ascii="Times New Roman" w:hAnsi="Times New Roman"/>
          <w:sz w:val="28"/>
          <w:szCs w:val="28"/>
          <w:lang w:eastAsia="ru-RU"/>
        </w:rPr>
        <w:t>малочисленных и удаленных населенных пунктах муниципального округа</w:t>
      </w:r>
      <w:r w:rsidRPr="00C558A4">
        <w:rPr>
          <w:rFonts w:ascii="Times New Roman" w:hAnsi="Times New Roman"/>
          <w:sz w:val="28"/>
          <w:szCs w:val="28"/>
          <w:lang w:eastAsia="ru-RU"/>
        </w:rPr>
        <w:t>. Основными потребителями на селе являются жители с низкой платежеспособностью: неработающие пенсион</w:t>
      </w:r>
      <w:r w:rsidR="000E5CFE">
        <w:rPr>
          <w:rFonts w:ascii="Times New Roman" w:hAnsi="Times New Roman"/>
          <w:sz w:val="28"/>
          <w:szCs w:val="28"/>
          <w:lang w:eastAsia="ru-RU"/>
        </w:rPr>
        <w:t>еры и малообеспеченные граждане, что сказывается на товарообороте предприятия.</w:t>
      </w:r>
      <w:r w:rsidRPr="00C558A4">
        <w:rPr>
          <w:rFonts w:ascii="Times New Roman" w:hAnsi="Times New Roman"/>
          <w:sz w:val="28"/>
          <w:szCs w:val="28"/>
          <w:lang w:eastAsia="ru-RU"/>
        </w:rPr>
        <w:t xml:space="preserve"> </w:t>
      </w:r>
      <w:r w:rsidR="00FE1837">
        <w:rPr>
          <w:rFonts w:ascii="Times New Roman" w:hAnsi="Times New Roman"/>
          <w:sz w:val="28"/>
          <w:szCs w:val="28"/>
          <w:lang w:eastAsia="ru-RU"/>
        </w:rPr>
        <w:t>Кроме того, высокая плата за услуги ЖКХ</w:t>
      </w:r>
      <w:r w:rsidR="000E5CFE">
        <w:rPr>
          <w:rFonts w:ascii="Times New Roman" w:hAnsi="Times New Roman"/>
          <w:sz w:val="28"/>
          <w:szCs w:val="28"/>
          <w:lang w:eastAsia="ru-RU"/>
        </w:rPr>
        <w:t xml:space="preserve"> делает деятельность предприятия нерентабельной. </w:t>
      </w:r>
      <w:r w:rsidRPr="00C558A4">
        <w:rPr>
          <w:rFonts w:ascii="Times New Roman" w:hAnsi="Times New Roman"/>
          <w:sz w:val="28"/>
          <w:szCs w:val="28"/>
          <w:lang w:eastAsia="ru-RU"/>
        </w:rPr>
        <w:t>Вследствие этого осуществление торговой деятельности на селе неизбежно влечет за собой убытки предприятий, что способствует их закрытию.</w:t>
      </w:r>
    </w:p>
    <w:p w14:paraId="75345F13" w14:textId="5129AC0D" w:rsidR="00FB3679" w:rsidRPr="00C558A4" w:rsidRDefault="00FB3679" w:rsidP="00FB3679">
      <w:pPr>
        <w:autoSpaceDE w:val="0"/>
        <w:autoSpaceDN w:val="0"/>
        <w:adjustRightInd w:val="0"/>
        <w:spacing w:after="0" w:line="240" w:lineRule="auto"/>
        <w:ind w:firstLine="709"/>
        <w:jc w:val="both"/>
        <w:rPr>
          <w:rFonts w:ascii="Times New Roman" w:hAnsi="Times New Roman"/>
          <w:sz w:val="28"/>
          <w:szCs w:val="28"/>
          <w:lang w:eastAsia="ru-RU"/>
        </w:rPr>
      </w:pPr>
      <w:r w:rsidRPr="00C558A4">
        <w:rPr>
          <w:rFonts w:ascii="Times New Roman" w:hAnsi="Times New Roman"/>
          <w:sz w:val="28"/>
          <w:szCs w:val="28"/>
          <w:lang w:eastAsia="ru-RU"/>
        </w:rPr>
        <w:t>Одной из проблем остается недостаточная обеспеченность специализированным автотранспортом хозяйствующих субъектов. Специфика доставки товаров в отдаленные населенные пункты требует транспорта особого</w:t>
      </w:r>
      <w:r w:rsidR="00BB0271">
        <w:rPr>
          <w:rFonts w:ascii="Times New Roman" w:hAnsi="Times New Roman"/>
          <w:sz w:val="28"/>
          <w:szCs w:val="28"/>
          <w:lang w:eastAsia="ru-RU"/>
        </w:rPr>
        <w:t xml:space="preserve"> назначения - автолавки, тонары</w:t>
      </w:r>
      <w:r w:rsidRPr="00C558A4">
        <w:rPr>
          <w:rFonts w:ascii="Times New Roman" w:hAnsi="Times New Roman"/>
          <w:sz w:val="28"/>
          <w:szCs w:val="28"/>
          <w:lang w:eastAsia="ru-RU"/>
        </w:rPr>
        <w:t>. Фондоемкость приобретаемого автотранспорта для частных инвесторов практически непосильна, так как они или находятся на стадии становления либо долгие годы обслуживают территории с населением, имеющим низкий уровень доходов (пенсионеры).</w:t>
      </w:r>
    </w:p>
    <w:p w14:paraId="75306385" w14:textId="12ABD110" w:rsidR="00FB3679" w:rsidRPr="00C558A4" w:rsidRDefault="00FB3679" w:rsidP="00581BAB">
      <w:pPr>
        <w:autoSpaceDE w:val="0"/>
        <w:autoSpaceDN w:val="0"/>
        <w:adjustRightInd w:val="0"/>
        <w:spacing w:after="0" w:line="240" w:lineRule="auto"/>
        <w:ind w:firstLine="709"/>
        <w:jc w:val="both"/>
        <w:rPr>
          <w:rFonts w:ascii="Times New Roman" w:hAnsi="Times New Roman"/>
          <w:sz w:val="28"/>
          <w:szCs w:val="28"/>
          <w:lang w:eastAsia="ru-RU"/>
        </w:rPr>
      </w:pPr>
      <w:r w:rsidRPr="00C558A4">
        <w:rPr>
          <w:rFonts w:ascii="Times New Roman" w:hAnsi="Times New Roman"/>
          <w:sz w:val="28"/>
          <w:szCs w:val="28"/>
          <w:lang w:eastAsia="ru-RU"/>
        </w:rPr>
        <w:t>Недостаток собственных оборотных средств на содержание предприятий не позволяет привести материально-техническую базу в соответствие с современными требованиями, произвести реконструкцию и ремонт объектов, приобрести современное оборудование, а</w:t>
      </w:r>
      <w:r w:rsidR="00BB0271">
        <w:rPr>
          <w:rFonts w:ascii="Times New Roman" w:hAnsi="Times New Roman"/>
          <w:sz w:val="28"/>
          <w:szCs w:val="28"/>
          <w:lang w:eastAsia="ru-RU"/>
        </w:rPr>
        <w:t xml:space="preserve"> также увеличить запасы товаров</w:t>
      </w:r>
      <w:r w:rsidRPr="00C558A4">
        <w:rPr>
          <w:rFonts w:ascii="Times New Roman" w:hAnsi="Times New Roman"/>
          <w:sz w:val="28"/>
          <w:szCs w:val="28"/>
          <w:lang w:eastAsia="ru-RU"/>
        </w:rPr>
        <w:t>.</w:t>
      </w:r>
    </w:p>
    <w:p w14:paraId="5C66DCD3" w14:textId="6AB2910F" w:rsidR="00581BAB" w:rsidRPr="00C558A4" w:rsidRDefault="00581BAB" w:rsidP="00581BAB">
      <w:pPr>
        <w:autoSpaceDE w:val="0"/>
        <w:autoSpaceDN w:val="0"/>
        <w:adjustRightInd w:val="0"/>
        <w:spacing w:after="0" w:line="240" w:lineRule="auto"/>
        <w:ind w:firstLine="709"/>
        <w:jc w:val="both"/>
        <w:rPr>
          <w:rFonts w:ascii="Times New Roman" w:hAnsi="Times New Roman"/>
          <w:sz w:val="28"/>
          <w:szCs w:val="28"/>
          <w:lang w:eastAsia="ru-RU"/>
        </w:rPr>
      </w:pPr>
      <w:r w:rsidRPr="00C558A4">
        <w:rPr>
          <w:rFonts w:ascii="Times New Roman" w:hAnsi="Times New Roman"/>
          <w:sz w:val="28"/>
          <w:szCs w:val="28"/>
          <w:lang w:eastAsia="ru-RU"/>
        </w:rPr>
        <w:lastRenderedPageBreak/>
        <w:t xml:space="preserve">Эффективное решение указанных проблем возможно только с использованием программных методов, учитывая социальные аспекты в развитии </w:t>
      </w:r>
      <w:r w:rsidR="00FE1837">
        <w:rPr>
          <w:rFonts w:ascii="Times New Roman" w:hAnsi="Times New Roman"/>
          <w:sz w:val="28"/>
          <w:szCs w:val="28"/>
          <w:lang w:eastAsia="ru-RU"/>
        </w:rPr>
        <w:t>территориальных отделов Добровского муниципального округа</w:t>
      </w:r>
      <w:r w:rsidRPr="00C558A4">
        <w:rPr>
          <w:rFonts w:ascii="Times New Roman" w:hAnsi="Times New Roman"/>
          <w:sz w:val="28"/>
          <w:szCs w:val="28"/>
          <w:lang w:eastAsia="ru-RU"/>
        </w:rPr>
        <w:t>.</w:t>
      </w:r>
    </w:p>
    <w:p w14:paraId="71328010" w14:textId="332757E8" w:rsidR="003D0207" w:rsidRPr="00C558A4" w:rsidRDefault="003D0207" w:rsidP="003D0207">
      <w:pPr>
        <w:autoSpaceDE w:val="0"/>
        <w:autoSpaceDN w:val="0"/>
        <w:adjustRightInd w:val="0"/>
        <w:spacing w:before="120"/>
        <w:ind w:firstLine="720"/>
        <w:jc w:val="center"/>
        <w:rPr>
          <w:rFonts w:ascii="Times New Roman" w:hAnsi="Times New Roman"/>
          <w:b/>
          <w:sz w:val="28"/>
          <w:szCs w:val="28"/>
        </w:rPr>
      </w:pPr>
      <w:r w:rsidRPr="00C558A4">
        <w:rPr>
          <w:rFonts w:ascii="Times New Roman" w:hAnsi="Times New Roman"/>
          <w:b/>
          <w:sz w:val="28"/>
          <w:szCs w:val="28"/>
          <w:lang w:val="en-US"/>
        </w:rPr>
        <w:t>II</w:t>
      </w:r>
      <w:r w:rsidR="001F69BE">
        <w:rPr>
          <w:rFonts w:ascii="Times New Roman" w:hAnsi="Times New Roman"/>
          <w:b/>
          <w:sz w:val="28"/>
          <w:szCs w:val="28"/>
          <w:lang w:val="en-US"/>
        </w:rPr>
        <w:t>I</w:t>
      </w:r>
      <w:r w:rsidRPr="00C558A4">
        <w:rPr>
          <w:rFonts w:ascii="Times New Roman" w:hAnsi="Times New Roman"/>
          <w:b/>
          <w:sz w:val="28"/>
          <w:szCs w:val="28"/>
        </w:rPr>
        <w:t xml:space="preserve">. Приоритеты развития сферы потребительского   рынка, цели, задачи и показатели (индикаторы) реализации Подпрограммы </w:t>
      </w:r>
    </w:p>
    <w:p w14:paraId="3967D7DB" w14:textId="3F69DAC1" w:rsidR="00AA00A5" w:rsidRPr="00C558A4" w:rsidRDefault="00AA00A5" w:rsidP="00AA00A5">
      <w:pPr>
        <w:autoSpaceDE w:val="0"/>
        <w:autoSpaceDN w:val="0"/>
        <w:adjustRightInd w:val="0"/>
        <w:spacing w:after="0" w:line="240" w:lineRule="auto"/>
        <w:ind w:firstLine="540"/>
        <w:jc w:val="both"/>
        <w:rPr>
          <w:rFonts w:ascii="Times New Roman" w:hAnsi="Times New Roman"/>
          <w:sz w:val="28"/>
          <w:szCs w:val="28"/>
          <w:lang w:eastAsia="ru-RU"/>
        </w:rPr>
      </w:pPr>
      <w:r w:rsidRPr="00C558A4">
        <w:rPr>
          <w:rFonts w:ascii="Times New Roman" w:hAnsi="Times New Roman"/>
          <w:sz w:val="28"/>
          <w:szCs w:val="28"/>
          <w:lang w:eastAsia="ru-RU"/>
        </w:rPr>
        <w:t xml:space="preserve">Цель, задачи и мероприятия подпрограммы 2 определены в соответствии с приоритетами социально-экономической политики Липецкой области и </w:t>
      </w:r>
      <w:r w:rsidR="002C532C" w:rsidRPr="00C558A4">
        <w:rPr>
          <w:rFonts w:ascii="Times New Roman" w:hAnsi="Times New Roman"/>
          <w:sz w:val="28"/>
          <w:szCs w:val="28"/>
          <w:lang w:eastAsia="ru-RU"/>
        </w:rPr>
        <w:t>До</w:t>
      </w:r>
      <w:r w:rsidRPr="00C558A4">
        <w:rPr>
          <w:rFonts w:ascii="Times New Roman" w:hAnsi="Times New Roman"/>
          <w:sz w:val="28"/>
          <w:szCs w:val="28"/>
          <w:lang w:eastAsia="ru-RU"/>
        </w:rPr>
        <w:t xml:space="preserve">бровского муниципального </w:t>
      </w:r>
      <w:r w:rsidR="000E5CFE">
        <w:rPr>
          <w:rFonts w:ascii="Times New Roman" w:hAnsi="Times New Roman"/>
          <w:sz w:val="28"/>
          <w:szCs w:val="28"/>
          <w:lang w:eastAsia="ru-RU"/>
        </w:rPr>
        <w:t>округа</w:t>
      </w:r>
      <w:r w:rsidRPr="00C558A4">
        <w:rPr>
          <w:rFonts w:ascii="Times New Roman" w:hAnsi="Times New Roman"/>
          <w:sz w:val="28"/>
          <w:szCs w:val="28"/>
          <w:lang w:eastAsia="ru-RU"/>
        </w:rPr>
        <w:t>.</w:t>
      </w:r>
    </w:p>
    <w:p w14:paraId="5FD0B1B7" w14:textId="77777777" w:rsidR="00AA00A5" w:rsidRPr="00C558A4" w:rsidRDefault="00AA00A5" w:rsidP="00AA00A5">
      <w:pPr>
        <w:autoSpaceDE w:val="0"/>
        <w:autoSpaceDN w:val="0"/>
        <w:adjustRightInd w:val="0"/>
        <w:spacing w:before="280" w:after="0" w:line="240" w:lineRule="auto"/>
        <w:ind w:firstLine="540"/>
        <w:jc w:val="both"/>
        <w:rPr>
          <w:rFonts w:ascii="Times New Roman" w:hAnsi="Times New Roman"/>
          <w:sz w:val="28"/>
          <w:szCs w:val="28"/>
          <w:lang w:eastAsia="ru-RU"/>
        </w:rPr>
      </w:pPr>
      <w:r w:rsidRPr="0036064C">
        <w:rPr>
          <w:rFonts w:ascii="Times New Roman" w:hAnsi="Times New Roman"/>
          <w:sz w:val="28"/>
          <w:szCs w:val="28"/>
          <w:lang w:eastAsia="ru-RU"/>
        </w:rPr>
        <w:t>Основной целью подпрограммы 2 является создание условий для полного удовлетворения спроса населения на потребительские</w:t>
      </w:r>
      <w:r w:rsidRPr="00C558A4">
        <w:rPr>
          <w:rFonts w:ascii="Times New Roman" w:hAnsi="Times New Roman"/>
          <w:sz w:val="28"/>
          <w:szCs w:val="28"/>
          <w:lang w:eastAsia="ru-RU"/>
        </w:rPr>
        <w:t xml:space="preserve"> товары и услуги в широком ассортименте по доступным ценам в пределах территориальной доступности, повышение оперативности и качества торгового сервиса.</w:t>
      </w:r>
    </w:p>
    <w:p w14:paraId="643EAC6B" w14:textId="77777777" w:rsidR="00AA00A5" w:rsidRPr="00C558A4" w:rsidRDefault="00AA00A5" w:rsidP="00AA00A5">
      <w:pPr>
        <w:autoSpaceDE w:val="0"/>
        <w:autoSpaceDN w:val="0"/>
        <w:adjustRightInd w:val="0"/>
        <w:spacing w:before="280" w:after="0" w:line="240" w:lineRule="auto"/>
        <w:ind w:firstLine="540"/>
        <w:jc w:val="both"/>
        <w:rPr>
          <w:rFonts w:ascii="Times New Roman" w:hAnsi="Times New Roman"/>
          <w:sz w:val="28"/>
          <w:szCs w:val="28"/>
          <w:lang w:eastAsia="ru-RU"/>
        </w:rPr>
      </w:pPr>
      <w:r w:rsidRPr="00C558A4">
        <w:rPr>
          <w:rFonts w:ascii="Times New Roman" w:hAnsi="Times New Roman"/>
          <w:sz w:val="28"/>
          <w:szCs w:val="28"/>
          <w:lang w:eastAsia="ru-RU"/>
        </w:rPr>
        <w:t>Для достижения указанной цели подпрограммой 2 решаются задачи:</w:t>
      </w:r>
    </w:p>
    <w:p w14:paraId="53697723" w14:textId="5672A4C7" w:rsidR="00AA00A5" w:rsidRPr="00C558A4" w:rsidRDefault="00351B3A" w:rsidP="00AA00A5">
      <w:pPr>
        <w:autoSpaceDE w:val="0"/>
        <w:autoSpaceDN w:val="0"/>
        <w:adjustRightInd w:val="0"/>
        <w:spacing w:before="280" w:after="0" w:line="240" w:lineRule="auto"/>
        <w:ind w:firstLine="540"/>
        <w:jc w:val="both"/>
        <w:rPr>
          <w:rFonts w:ascii="Times New Roman" w:hAnsi="Times New Roman"/>
          <w:sz w:val="28"/>
          <w:szCs w:val="28"/>
          <w:lang w:eastAsia="ru-RU"/>
        </w:rPr>
      </w:pPr>
      <w:r w:rsidRPr="00C558A4">
        <w:rPr>
          <w:rFonts w:ascii="Times New Roman" w:hAnsi="Times New Roman"/>
          <w:sz w:val="28"/>
          <w:szCs w:val="28"/>
          <w:lang w:eastAsia="ru-RU"/>
        </w:rPr>
        <w:t>1. Р</w:t>
      </w:r>
      <w:r w:rsidR="00AA00A5" w:rsidRPr="00C558A4">
        <w:rPr>
          <w:rFonts w:ascii="Times New Roman" w:hAnsi="Times New Roman"/>
          <w:sz w:val="28"/>
          <w:szCs w:val="28"/>
          <w:lang w:eastAsia="ru-RU"/>
        </w:rPr>
        <w:t xml:space="preserve">еализация комплекса мер, направленных на повышение экономической и территориальной доступности товаров и услуг, повышение качества и культуры торгового сервиса для населения </w:t>
      </w:r>
      <w:r w:rsidR="000E5CFE">
        <w:rPr>
          <w:rFonts w:ascii="Times New Roman" w:hAnsi="Times New Roman"/>
          <w:sz w:val="28"/>
          <w:szCs w:val="28"/>
          <w:lang w:eastAsia="ru-RU"/>
        </w:rPr>
        <w:t>муниципального округа</w:t>
      </w:r>
      <w:r w:rsidR="00072E4E" w:rsidRPr="00C558A4">
        <w:rPr>
          <w:rFonts w:ascii="Times New Roman" w:hAnsi="Times New Roman"/>
          <w:sz w:val="28"/>
          <w:szCs w:val="28"/>
          <w:lang w:eastAsia="ru-RU"/>
        </w:rPr>
        <w:t xml:space="preserve">, развитие торговли в </w:t>
      </w:r>
      <w:r w:rsidR="000E5CFE">
        <w:rPr>
          <w:rFonts w:ascii="Times New Roman" w:hAnsi="Times New Roman"/>
          <w:sz w:val="28"/>
          <w:szCs w:val="28"/>
          <w:lang w:eastAsia="ru-RU"/>
        </w:rPr>
        <w:t>малочисленных и удаленных населенных пунктах муниципального округа</w:t>
      </w:r>
      <w:r w:rsidR="00AA00A5" w:rsidRPr="00C558A4">
        <w:rPr>
          <w:rFonts w:ascii="Times New Roman" w:hAnsi="Times New Roman"/>
          <w:sz w:val="28"/>
          <w:szCs w:val="28"/>
          <w:lang w:eastAsia="ru-RU"/>
        </w:rPr>
        <w:t>;</w:t>
      </w:r>
    </w:p>
    <w:p w14:paraId="100C53A2" w14:textId="6D2370EB" w:rsidR="00203768" w:rsidRPr="00C558A4" w:rsidRDefault="00351B3A" w:rsidP="00AA00A5">
      <w:pPr>
        <w:autoSpaceDE w:val="0"/>
        <w:autoSpaceDN w:val="0"/>
        <w:adjustRightInd w:val="0"/>
        <w:spacing w:before="280" w:after="0" w:line="240" w:lineRule="auto"/>
        <w:ind w:firstLine="540"/>
        <w:jc w:val="both"/>
        <w:rPr>
          <w:rFonts w:ascii="Times New Roman" w:hAnsi="Times New Roman"/>
          <w:sz w:val="28"/>
          <w:szCs w:val="28"/>
        </w:rPr>
      </w:pPr>
      <w:r w:rsidRPr="00C558A4">
        <w:rPr>
          <w:rFonts w:ascii="Times New Roman" w:hAnsi="Times New Roman"/>
          <w:sz w:val="28"/>
          <w:szCs w:val="28"/>
          <w:lang w:eastAsia="ru-RU"/>
        </w:rPr>
        <w:t>2. Р</w:t>
      </w:r>
      <w:r w:rsidR="00AA00A5" w:rsidRPr="00C558A4">
        <w:rPr>
          <w:rFonts w:ascii="Times New Roman" w:hAnsi="Times New Roman"/>
          <w:sz w:val="28"/>
          <w:szCs w:val="28"/>
          <w:lang w:eastAsia="ru-RU"/>
        </w:rPr>
        <w:t xml:space="preserve">еализация комплекса мер по </w:t>
      </w:r>
      <w:r w:rsidR="00291634" w:rsidRPr="00C558A4">
        <w:rPr>
          <w:rFonts w:ascii="Times New Roman" w:hAnsi="Times New Roman"/>
          <w:sz w:val="28"/>
          <w:szCs w:val="28"/>
          <w:lang w:eastAsia="ru-RU"/>
        </w:rPr>
        <w:t>у</w:t>
      </w:r>
      <w:r w:rsidR="00291634" w:rsidRPr="00C558A4">
        <w:rPr>
          <w:rFonts w:ascii="Times New Roman" w:hAnsi="Times New Roman"/>
          <w:sz w:val="28"/>
          <w:szCs w:val="28"/>
        </w:rPr>
        <w:t>довлетворению спроса населения на п</w:t>
      </w:r>
      <w:r w:rsidR="009637E1" w:rsidRPr="00C558A4">
        <w:rPr>
          <w:rFonts w:ascii="Times New Roman" w:hAnsi="Times New Roman"/>
          <w:sz w:val="28"/>
          <w:szCs w:val="28"/>
        </w:rPr>
        <w:t>о</w:t>
      </w:r>
      <w:r w:rsidR="00291634" w:rsidRPr="00C558A4">
        <w:rPr>
          <w:rFonts w:ascii="Times New Roman" w:hAnsi="Times New Roman"/>
          <w:sz w:val="28"/>
          <w:szCs w:val="28"/>
        </w:rPr>
        <w:t>требительские товары в широком ассортименте, в первую очередь, отечественного производства по доступным ценам в пределах территориальной доступности и гарантированного качества</w:t>
      </w:r>
      <w:r w:rsidR="00203768" w:rsidRPr="00C558A4">
        <w:rPr>
          <w:rFonts w:ascii="Times New Roman" w:hAnsi="Times New Roman"/>
          <w:sz w:val="28"/>
          <w:szCs w:val="28"/>
        </w:rPr>
        <w:t>.</w:t>
      </w:r>
    </w:p>
    <w:p w14:paraId="327D63CD" w14:textId="77777777" w:rsidR="00CE3F64" w:rsidRDefault="00CE3F64" w:rsidP="003D0207">
      <w:pPr>
        <w:autoSpaceDE w:val="0"/>
        <w:autoSpaceDN w:val="0"/>
        <w:adjustRightInd w:val="0"/>
        <w:ind w:firstLine="720"/>
        <w:jc w:val="both"/>
        <w:rPr>
          <w:rFonts w:ascii="Times New Roman" w:hAnsi="Times New Roman"/>
          <w:sz w:val="28"/>
          <w:szCs w:val="28"/>
        </w:rPr>
      </w:pPr>
    </w:p>
    <w:p w14:paraId="43F12021" w14:textId="24217475" w:rsidR="003D0207" w:rsidRDefault="003D0207" w:rsidP="003D0207">
      <w:pPr>
        <w:autoSpaceDE w:val="0"/>
        <w:autoSpaceDN w:val="0"/>
        <w:adjustRightInd w:val="0"/>
        <w:ind w:firstLine="720"/>
        <w:jc w:val="both"/>
        <w:rPr>
          <w:rFonts w:ascii="Times New Roman" w:hAnsi="Times New Roman"/>
          <w:sz w:val="28"/>
          <w:szCs w:val="28"/>
        </w:rPr>
      </w:pPr>
      <w:r w:rsidRPr="00C558A4">
        <w:rPr>
          <w:rFonts w:ascii="Times New Roman" w:hAnsi="Times New Roman"/>
          <w:sz w:val="28"/>
          <w:szCs w:val="28"/>
        </w:rPr>
        <w:t>Приоритетными направлениями развития потребительского рынка являются следующие направления:</w:t>
      </w:r>
    </w:p>
    <w:p w14:paraId="146A6742" w14:textId="77777777" w:rsidR="003D0207" w:rsidRPr="00C558A4" w:rsidRDefault="003D0207" w:rsidP="003D0207">
      <w:pPr>
        <w:tabs>
          <w:tab w:val="left" w:pos="317"/>
        </w:tabs>
        <w:autoSpaceDE w:val="0"/>
        <w:autoSpaceDN w:val="0"/>
        <w:adjustRightInd w:val="0"/>
        <w:spacing w:before="40" w:after="40"/>
        <w:ind w:firstLine="720"/>
        <w:jc w:val="both"/>
        <w:rPr>
          <w:rFonts w:ascii="Times New Roman" w:hAnsi="Times New Roman"/>
          <w:sz w:val="28"/>
          <w:szCs w:val="28"/>
        </w:rPr>
      </w:pPr>
      <w:r w:rsidRPr="00C558A4">
        <w:rPr>
          <w:rFonts w:ascii="Times New Roman" w:hAnsi="Times New Roman"/>
          <w:sz w:val="28"/>
          <w:szCs w:val="28"/>
        </w:rPr>
        <w:t>1. Создание и развитие сбалансированной структуры потребительского рынка;</w:t>
      </w:r>
    </w:p>
    <w:p w14:paraId="51081D93" w14:textId="77777777" w:rsidR="003D0207" w:rsidRPr="00C558A4" w:rsidRDefault="003D0207" w:rsidP="003D0207">
      <w:pPr>
        <w:tabs>
          <w:tab w:val="left" w:pos="317"/>
        </w:tabs>
        <w:autoSpaceDE w:val="0"/>
        <w:autoSpaceDN w:val="0"/>
        <w:adjustRightInd w:val="0"/>
        <w:spacing w:before="40" w:after="40"/>
        <w:ind w:firstLine="720"/>
        <w:jc w:val="both"/>
        <w:rPr>
          <w:rFonts w:ascii="Times New Roman" w:hAnsi="Times New Roman"/>
          <w:sz w:val="28"/>
          <w:szCs w:val="28"/>
        </w:rPr>
      </w:pPr>
      <w:r w:rsidRPr="00C558A4">
        <w:rPr>
          <w:rFonts w:ascii="Times New Roman" w:hAnsi="Times New Roman"/>
          <w:sz w:val="28"/>
          <w:szCs w:val="28"/>
        </w:rPr>
        <w:t>2. Создание условий для развития потребительской кооперации как основной системы потребительского рынка на селе;</w:t>
      </w:r>
    </w:p>
    <w:p w14:paraId="3F637EFF" w14:textId="2F3D6AF1" w:rsidR="003D0207" w:rsidRPr="00C558A4" w:rsidRDefault="003D0207" w:rsidP="003D0207">
      <w:pPr>
        <w:tabs>
          <w:tab w:val="left" w:pos="317"/>
        </w:tabs>
        <w:autoSpaceDE w:val="0"/>
        <w:autoSpaceDN w:val="0"/>
        <w:adjustRightInd w:val="0"/>
        <w:spacing w:after="0"/>
        <w:ind w:firstLine="720"/>
        <w:jc w:val="both"/>
        <w:rPr>
          <w:rFonts w:ascii="Times New Roman" w:hAnsi="Times New Roman"/>
          <w:sz w:val="28"/>
          <w:szCs w:val="28"/>
        </w:rPr>
      </w:pPr>
      <w:r w:rsidRPr="00C558A4">
        <w:rPr>
          <w:rFonts w:ascii="Times New Roman" w:hAnsi="Times New Roman"/>
          <w:sz w:val="28"/>
          <w:szCs w:val="28"/>
        </w:rPr>
        <w:t xml:space="preserve">3. Создание условий для дальнейшего развития потребительского рынка, наиболее полного удовлетворения спроса населения </w:t>
      </w:r>
      <w:r w:rsidR="000E5CFE">
        <w:rPr>
          <w:rFonts w:ascii="Times New Roman" w:hAnsi="Times New Roman"/>
          <w:sz w:val="28"/>
          <w:szCs w:val="28"/>
        </w:rPr>
        <w:t>муниципального округа</w:t>
      </w:r>
      <w:r w:rsidRPr="00C558A4">
        <w:rPr>
          <w:rFonts w:ascii="Times New Roman" w:hAnsi="Times New Roman"/>
          <w:sz w:val="28"/>
          <w:szCs w:val="28"/>
        </w:rPr>
        <w:t xml:space="preserve"> на товары в широком ассортименте, по доступным ценам;</w:t>
      </w:r>
    </w:p>
    <w:p w14:paraId="6E8475DC" w14:textId="77777777" w:rsidR="000E5CFE" w:rsidRDefault="000E5CFE" w:rsidP="003D0207">
      <w:pPr>
        <w:pStyle w:val="ConsPlusCell"/>
        <w:ind w:firstLine="720"/>
        <w:rPr>
          <w:rFonts w:ascii="Times New Roman" w:hAnsi="Times New Roman" w:cs="Times New Roman"/>
          <w:sz w:val="28"/>
          <w:szCs w:val="28"/>
        </w:rPr>
      </w:pPr>
    </w:p>
    <w:p w14:paraId="3BF6C5AF" w14:textId="77777777" w:rsidR="00BE39E1" w:rsidRDefault="003D0207" w:rsidP="00BE39E1">
      <w:pPr>
        <w:pStyle w:val="ConsPlusCell"/>
        <w:ind w:firstLine="720"/>
        <w:rPr>
          <w:rFonts w:ascii="Times New Roman" w:hAnsi="Times New Roman" w:cs="Times New Roman"/>
          <w:sz w:val="28"/>
          <w:szCs w:val="28"/>
        </w:rPr>
      </w:pPr>
      <w:bookmarkStart w:id="14" w:name="_Hlk189217976"/>
      <w:r w:rsidRPr="00C558A4">
        <w:rPr>
          <w:rFonts w:ascii="Times New Roman" w:hAnsi="Times New Roman" w:cs="Times New Roman"/>
          <w:sz w:val="28"/>
          <w:szCs w:val="28"/>
        </w:rPr>
        <w:t>В число индикаторов реализации подпрограммы входят:</w:t>
      </w:r>
      <w:r w:rsidR="00BE39E1">
        <w:rPr>
          <w:rFonts w:ascii="Times New Roman" w:hAnsi="Times New Roman" w:cs="Times New Roman"/>
          <w:sz w:val="28"/>
          <w:szCs w:val="28"/>
        </w:rPr>
        <w:t xml:space="preserve"> </w:t>
      </w:r>
    </w:p>
    <w:p w14:paraId="0415EAE6" w14:textId="77777777" w:rsidR="00BE39E1" w:rsidRDefault="00BE39E1" w:rsidP="00BE39E1">
      <w:pPr>
        <w:pStyle w:val="ConsPlusCell"/>
        <w:ind w:firstLine="720"/>
        <w:rPr>
          <w:rFonts w:ascii="Times New Roman" w:hAnsi="Times New Roman" w:cs="Times New Roman"/>
          <w:sz w:val="28"/>
          <w:szCs w:val="28"/>
        </w:rPr>
      </w:pPr>
    </w:p>
    <w:p w14:paraId="67AFCBF9" w14:textId="050AA2D8" w:rsidR="00BE39E1" w:rsidRDefault="00BE39E1" w:rsidP="00BE39E1">
      <w:pPr>
        <w:pStyle w:val="ConsPlusCell"/>
        <w:ind w:firstLine="720"/>
        <w:rPr>
          <w:rFonts w:ascii="Times New Roman" w:hAnsi="Times New Roman"/>
          <w:sz w:val="28"/>
          <w:szCs w:val="28"/>
        </w:rPr>
      </w:pPr>
      <w:r w:rsidRPr="0057153B">
        <w:rPr>
          <w:rFonts w:ascii="Times New Roman" w:hAnsi="Times New Roman"/>
          <w:sz w:val="28"/>
          <w:szCs w:val="28"/>
        </w:rPr>
        <w:t xml:space="preserve">1. Объем розничного товарооборота на 1 жителя, тыс. рублей. </w:t>
      </w:r>
    </w:p>
    <w:p w14:paraId="06128AFA" w14:textId="5E30FA3A" w:rsidR="000E5CFE" w:rsidRDefault="00BE39E1" w:rsidP="00BE39E1">
      <w:pPr>
        <w:autoSpaceDE w:val="0"/>
        <w:autoSpaceDN w:val="0"/>
        <w:adjustRightInd w:val="0"/>
        <w:ind w:firstLine="720"/>
        <w:jc w:val="both"/>
        <w:rPr>
          <w:rFonts w:ascii="Times New Roman" w:hAnsi="Times New Roman"/>
          <w:sz w:val="28"/>
          <w:szCs w:val="28"/>
        </w:rPr>
      </w:pPr>
      <w:r w:rsidRPr="0057153B">
        <w:rPr>
          <w:rFonts w:ascii="Times New Roman" w:hAnsi="Times New Roman"/>
          <w:sz w:val="28"/>
          <w:szCs w:val="28"/>
        </w:rPr>
        <w:lastRenderedPageBreak/>
        <w:t>2. Обеспеченность торговыми площадями на 1000 жителей, кв.м.</w:t>
      </w:r>
    </w:p>
    <w:p w14:paraId="59353D7C" w14:textId="502066BF" w:rsidR="003D0207" w:rsidRPr="00B64335" w:rsidRDefault="003D0207" w:rsidP="003D0207">
      <w:pPr>
        <w:autoSpaceDE w:val="0"/>
        <w:autoSpaceDN w:val="0"/>
        <w:adjustRightInd w:val="0"/>
        <w:ind w:firstLine="720"/>
        <w:jc w:val="both"/>
        <w:rPr>
          <w:rFonts w:ascii="Times New Roman" w:hAnsi="Times New Roman"/>
          <w:sz w:val="28"/>
          <w:szCs w:val="28"/>
        </w:rPr>
      </w:pPr>
      <w:bookmarkStart w:id="15" w:name="_Hlk189065669"/>
      <w:bookmarkEnd w:id="14"/>
      <w:r w:rsidRPr="00B64335">
        <w:rPr>
          <w:rFonts w:ascii="Times New Roman" w:hAnsi="Times New Roman"/>
          <w:sz w:val="28"/>
          <w:szCs w:val="28"/>
        </w:rPr>
        <w:t>Показатели задач подпрограммы:</w:t>
      </w:r>
    </w:p>
    <w:p w14:paraId="6A84B315" w14:textId="350902AF" w:rsidR="003D0207" w:rsidRPr="00B64335" w:rsidRDefault="003D0207" w:rsidP="003D0207">
      <w:pPr>
        <w:tabs>
          <w:tab w:val="left" w:pos="-11"/>
        </w:tabs>
        <w:autoSpaceDE w:val="0"/>
        <w:autoSpaceDN w:val="0"/>
        <w:adjustRightInd w:val="0"/>
        <w:spacing w:before="40" w:after="40"/>
        <w:ind w:firstLine="720"/>
        <w:rPr>
          <w:rFonts w:ascii="Times New Roman" w:hAnsi="Times New Roman"/>
          <w:sz w:val="28"/>
          <w:szCs w:val="28"/>
        </w:rPr>
      </w:pPr>
      <w:r w:rsidRPr="00B64335">
        <w:rPr>
          <w:rFonts w:ascii="Times New Roman" w:hAnsi="Times New Roman"/>
          <w:sz w:val="28"/>
          <w:szCs w:val="28"/>
        </w:rPr>
        <w:t>1. Количество вно</w:t>
      </w:r>
      <w:r w:rsidR="000E5CFE" w:rsidRPr="00B64335">
        <w:rPr>
          <w:rFonts w:ascii="Times New Roman" w:hAnsi="Times New Roman"/>
          <w:sz w:val="28"/>
          <w:szCs w:val="28"/>
        </w:rPr>
        <w:t>вь созданных объектов торговли</w:t>
      </w:r>
      <w:r w:rsidRPr="00B64335">
        <w:rPr>
          <w:rFonts w:ascii="Times New Roman" w:hAnsi="Times New Roman"/>
          <w:sz w:val="28"/>
          <w:szCs w:val="28"/>
        </w:rPr>
        <w:t>, единиц.</w:t>
      </w:r>
    </w:p>
    <w:p w14:paraId="7FD72230" w14:textId="77777777" w:rsidR="003D0207" w:rsidRPr="00B64335" w:rsidRDefault="003D0207" w:rsidP="003D0207">
      <w:pPr>
        <w:tabs>
          <w:tab w:val="left" w:pos="131"/>
        </w:tabs>
        <w:autoSpaceDE w:val="0"/>
        <w:autoSpaceDN w:val="0"/>
        <w:adjustRightInd w:val="0"/>
        <w:spacing w:before="40" w:after="40"/>
        <w:ind w:firstLine="720"/>
        <w:rPr>
          <w:rFonts w:ascii="Times New Roman" w:hAnsi="Times New Roman"/>
          <w:sz w:val="28"/>
          <w:szCs w:val="28"/>
        </w:rPr>
      </w:pPr>
      <w:r w:rsidRPr="00B64335">
        <w:rPr>
          <w:rFonts w:ascii="Times New Roman" w:hAnsi="Times New Roman"/>
          <w:sz w:val="28"/>
          <w:szCs w:val="28"/>
        </w:rPr>
        <w:t>2. Охват торговым обслуживанием населенных пунктов, не имеющих стационарной торговой сети, %.</w:t>
      </w:r>
    </w:p>
    <w:p w14:paraId="7B478B69" w14:textId="6CEADDA8" w:rsidR="00351B3A" w:rsidRPr="00B64335" w:rsidRDefault="00351B3A" w:rsidP="003D0207">
      <w:pPr>
        <w:tabs>
          <w:tab w:val="left" w:pos="131"/>
        </w:tabs>
        <w:autoSpaceDE w:val="0"/>
        <w:autoSpaceDN w:val="0"/>
        <w:adjustRightInd w:val="0"/>
        <w:spacing w:before="40" w:after="40"/>
        <w:ind w:firstLine="720"/>
        <w:rPr>
          <w:rFonts w:ascii="Times New Roman" w:hAnsi="Times New Roman"/>
          <w:sz w:val="28"/>
          <w:szCs w:val="28"/>
        </w:rPr>
      </w:pPr>
      <w:r w:rsidRPr="00B64335">
        <w:rPr>
          <w:rFonts w:ascii="Times New Roman" w:hAnsi="Times New Roman"/>
          <w:sz w:val="28"/>
          <w:szCs w:val="28"/>
        </w:rPr>
        <w:t xml:space="preserve">3. Количество проведенных ярмарок, выставок, конференций, ед. </w:t>
      </w:r>
    </w:p>
    <w:p w14:paraId="09467976" w14:textId="6C7B667A" w:rsidR="005925AC" w:rsidRPr="00B64335" w:rsidRDefault="005925AC" w:rsidP="003D0207">
      <w:pPr>
        <w:tabs>
          <w:tab w:val="left" w:pos="131"/>
        </w:tabs>
        <w:autoSpaceDE w:val="0"/>
        <w:autoSpaceDN w:val="0"/>
        <w:adjustRightInd w:val="0"/>
        <w:spacing w:before="40" w:after="40"/>
        <w:ind w:firstLine="720"/>
        <w:rPr>
          <w:rFonts w:ascii="Times New Roman" w:hAnsi="Times New Roman"/>
          <w:sz w:val="28"/>
          <w:szCs w:val="28"/>
        </w:rPr>
      </w:pPr>
      <w:r w:rsidRPr="00B64335">
        <w:rPr>
          <w:rFonts w:ascii="Times New Roman" w:hAnsi="Times New Roman"/>
          <w:sz w:val="28"/>
          <w:szCs w:val="28"/>
        </w:rPr>
        <w:t xml:space="preserve">4. Доля численности населенных пунктов округа, имеющих стационарные торговые объекты, охваченные доставкой хлеба и хлебобулочной продукции в общей численности населенных пунктов округа, имеющих стационарные торговые объекты (не менее </w:t>
      </w:r>
      <w:r w:rsidR="007D0FB3">
        <w:rPr>
          <w:rFonts w:ascii="Times New Roman" w:hAnsi="Times New Roman"/>
          <w:sz w:val="28"/>
          <w:szCs w:val="28"/>
        </w:rPr>
        <w:t>75</w:t>
      </w:r>
      <w:r w:rsidRPr="00B64335">
        <w:rPr>
          <w:rFonts w:ascii="Times New Roman" w:hAnsi="Times New Roman"/>
          <w:sz w:val="28"/>
          <w:szCs w:val="28"/>
        </w:rPr>
        <w:t>%)</w:t>
      </w:r>
      <w:r w:rsidR="00194997" w:rsidRPr="00B64335">
        <w:rPr>
          <w:rFonts w:ascii="Times New Roman" w:hAnsi="Times New Roman"/>
          <w:sz w:val="28"/>
          <w:szCs w:val="28"/>
        </w:rPr>
        <w:t>.</w:t>
      </w:r>
    </w:p>
    <w:p w14:paraId="056D5060" w14:textId="3F5E204D" w:rsidR="00CE3F64" w:rsidRPr="00C558A4" w:rsidRDefault="005925AC" w:rsidP="003D0207">
      <w:pPr>
        <w:tabs>
          <w:tab w:val="left" w:pos="131"/>
        </w:tabs>
        <w:autoSpaceDE w:val="0"/>
        <w:autoSpaceDN w:val="0"/>
        <w:adjustRightInd w:val="0"/>
        <w:spacing w:before="40" w:after="40"/>
        <w:ind w:firstLine="720"/>
        <w:rPr>
          <w:rFonts w:ascii="Times New Roman" w:hAnsi="Times New Roman"/>
          <w:sz w:val="28"/>
          <w:szCs w:val="28"/>
        </w:rPr>
      </w:pPr>
      <w:r w:rsidRPr="00B64335">
        <w:rPr>
          <w:rFonts w:ascii="Times New Roman" w:hAnsi="Times New Roman"/>
          <w:sz w:val="28"/>
          <w:szCs w:val="28"/>
        </w:rPr>
        <w:t>5</w:t>
      </w:r>
      <w:r w:rsidR="00CE3F64" w:rsidRPr="00B64335">
        <w:rPr>
          <w:rFonts w:ascii="Times New Roman" w:hAnsi="Times New Roman"/>
          <w:sz w:val="28"/>
          <w:szCs w:val="28"/>
        </w:rPr>
        <w:t xml:space="preserve">. </w:t>
      </w:r>
      <w:r w:rsidRPr="00B64335">
        <w:rPr>
          <w:rFonts w:ascii="Times New Roman" w:hAnsi="Times New Roman"/>
          <w:sz w:val="28"/>
          <w:szCs w:val="28"/>
        </w:rPr>
        <w:t>Доля функционирующих стационарных торговых объектов в которые осуществляется доставка хлеба и хлебобулочной продукции в населенных пунктах округа на конец года по отношению к началу года (не менее 80%)</w:t>
      </w:r>
      <w:r w:rsidR="000B0991" w:rsidRPr="00B64335">
        <w:rPr>
          <w:rFonts w:ascii="Times New Roman" w:hAnsi="Times New Roman"/>
          <w:sz w:val="28"/>
          <w:szCs w:val="28"/>
        </w:rPr>
        <w:t>.</w:t>
      </w:r>
    </w:p>
    <w:bookmarkEnd w:id="15"/>
    <w:p w14:paraId="02BC44A4" w14:textId="77777777" w:rsidR="00E84E2C" w:rsidRPr="00C558A4" w:rsidRDefault="00E84E2C" w:rsidP="003D0207">
      <w:pPr>
        <w:tabs>
          <w:tab w:val="left" w:pos="317"/>
        </w:tabs>
        <w:autoSpaceDE w:val="0"/>
        <w:autoSpaceDN w:val="0"/>
        <w:adjustRightInd w:val="0"/>
        <w:spacing w:before="40" w:after="40"/>
        <w:ind w:firstLine="720"/>
        <w:rPr>
          <w:rFonts w:ascii="Times New Roman" w:hAnsi="Times New Roman"/>
          <w:b/>
          <w:sz w:val="28"/>
          <w:szCs w:val="28"/>
        </w:rPr>
      </w:pPr>
    </w:p>
    <w:p w14:paraId="0BA2070C" w14:textId="3D903D9D" w:rsidR="003D0207" w:rsidRPr="00C558A4" w:rsidRDefault="003D0207" w:rsidP="003D0207">
      <w:pPr>
        <w:tabs>
          <w:tab w:val="left" w:pos="317"/>
        </w:tabs>
        <w:autoSpaceDE w:val="0"/>
        <w:autoSpaceDN w:val="0"/>
        <w:adjustRightInd w:val="0"/>
        <w:spacing w:before="40" w:after="40"/>
        <w:ind w:firstLine="720"/>
        <w:rPr>
          <w:rFonts w:ascii="Times New Roman" w:hAnsi="Times New Roman"/>
          <w:b/>
          <w:sz w:val="28"/>
          <w:szCs w:val="28"/>
        </w:rPr>
      </w:pPr>
      <w:r w:rsidRPr="00C558A4">
        <w:rPr>
          <w:rFonts w:ascii="Times New Roman" w:hAnsi="Times New Roman"/>
          <w:b/>
          <w:sz w:val="28"/>
          <w:szCs w:val="28"/>
          <w:lang w:val="en-US"/>
        </w:rPr>
        <w:t>I</w:t>
      </w:r>
      <w:r w:rsidR="001F69BE">
        <w:rPr>
          <w:rFonts w:ascii="Times New Roman" w:hAnsi="Times New Roman"/>
          <w:b/>
          <w:sz w:val="28"/>
          <w:szCs w:val="28"/>
          <w:lang w:val="en-US"/>
        </w:rPr>
        <w:t>V</w:t>
      </w:r>
      <w:r w:rsidRPr="00C558A4">
        <w:rPr>
          <w:rFonts w:ascii="Times New Roman" w:hAnsi="Times New Roman"/>
          <w:b/>
          <w:sz w:val="28"/>
          <w:szCs w:val="28"/>
        </w:rPr>
        <w:t>. Сроки реализации подпрограммы.</w:t>
      </w:r>
    </w:p>
    <w:p w14:paraId="61F50511" w14:textId="77777777" w:rsidR="003D0207" w:rsidRPr="00C558A4" w:rsidRDefault="003D0207" w:rsidP="003D0207">
      <w:pPr>
        <w:pStyle w:val="ConsPlusNormal"/>
        <w:jc w:val="both"/>
        <w:rPr>
          <w:rFonts w:ascii="Times New Roman" w:hAnsi="Times New Roman"/>
        </w:rPr>
      </w:pPr>
    </w:p>
    <w:p w14:paraId="0FD0465E" w14:textId="1E5D6169" w:rsidR="003D0207" w:rsidRPr="00C558A4" w:rsidRDefault="003D0207" w:rsidP="003D0207">
      <w:pPr>
        <w:pStyle w:val="ConsPlusNormal"/>
        <w:jc w:val="both"/>
        <w:rPr>
          <w:rFonts w:ascii="Times New Roman" w:hAnsi="Times New Roman"/>
        </w:rPr>
      </w:pPr>
      <w:r w:rsidRPr="00C558A4">
        <w:rPr>
          <w:rFonts w:ascii="Times New Roman" w:hAnsi="Times New Roman"/>
        </w:rPr>
        <w:t>Срок реализации Подпрограммы охватывает период 20</w:t>
      </w:r>
      <w:r w:rsidR="000E5CFE">
        <w:rPr>
          <w:rFonts w:ascii="Times New Roman" w:hAnsi="Times New Roman"/>
        </w:rPr>
        <w:t>24</w:t>
      </w:r>
      <w:r w:rsidRPr="00C558A4">
        <w:rPr>
          <w:rFonts w:ascii="Times New Roman" w:hAnsi="Times New Roman"/>
        </w:rPr>
        <w:t xml:space="preserve"> – 202</w:t>
      </w:r>
      <w:r w:rsidR="007E4935">
        <w:rPr>
          <w:rFonts w:ascii="Times New Roman" w:hAnsi="Times New Roman"/>
        </w:rPr>
        <w:t>7</w:t>
      </w:r>
      <w:r w:rsidRPr="00C558A4">
        <w:rPr>
          <w:rFonts w:ascii="Times New Roman" w:hAnsi="Times New Roman"/>
        </w:rPr>
        <w:t xml:space="preserve"> годов.</w:t>
      </w:r>
    </w:p>
    <w:p w14:paraId="44284F9A" w14:textId="77777777" w:rsidR="00587B08" w:rsidRPr="00C558A4" w:rsidRDefault="00587B08" w:rsidP="003D0207">
      <w:pPr>
        <w:autoSpaceDE w:val="0"/>
        <w:autoSpaceDN w:val="0"/>
        <w:adjustRightInd w:val="0"/>
        <w:ind w:firstLine="720"/>
        <w:jc w:val="both"/>
        <w:rPr>
          <w:rFonts w:ascii="Times New Roman" w:hAnsi="Times New Roman"/>
          <w:b/>
          <w:sz w:val="28"/>
          <w:szCs w:val="28"/>
        </w:rPr>
      </w:pPr>
    </w:p>
    <w:p w14:paraId="59829D69" w14:textId="619892CA" w:rsidR="003D0207" w:rsidRPr="00C558A4" w:rsidRDefault="003D0207" w:rsidP="003D0207">
      <w:pPr>
        <w:autoSpaceDE w:val="0"/>
        <w:autoSpaceDN w:val="0"/>
        <w:adjustRightInd w:val="0"/>
        <w:ind w:firstLine="720"/>
        <w:jc w:val="both"/>
        <w:rPr>
          <w:rFonts w:ascii="Times New Roman" w:hAnsi="Times New Roman"/>
          <w:b/>
          <w:sz w:val="28"/>
          <w:szCs w:val="28"/>
        </w:rPr>
      </w:pPr>
      <w:r w:rsidRPr="00C558A4">
        <w:rPr>
          <w:rFonts w:ascii="Times New Roman" w:hAnsi="Times New Roman"/>
          <w:b/>
          <w:sz w:val="28"/>
          <w:szCs w:val="28"/>
          <w:lang w:val="en-US"/>
        </w:rPr>
        <w:t>V</w:t>
      </w:r>
      <w:r w:rsidRPr="00C558A4">
        <w:rPr>
          <w:rFonts w:ascii="Times New Roman" w:hAnsi="Times New Roman"/>
          <w:sz w:val="28"/>
          <w:szCs w:val="28"/>
        </w:rPr>
        <w:t>.</w:t>
      </w:r>
      <w:r w:rsidRPr="00C558A4">
        <w:rPr>
          <w:rFonts w:ascii="Times New Roman" w:hAnsi="Times New Roman"/>
          <w:b/>
          <w:sz w:val="28"/>
          <w:szCs w:val="28"/>
        </w:rPr>
        <w:t xml:space="preserve"> Характеристика основных мероприятий подпрограммы</w:t>
      </w:r>
    </w:p>
    <w:p w14:paraId="02DDB684" w14:textId="77777777" w:rsidR="00581BAB" w:rsidRPr="00C558A4" w:rsidRDefault="00581BAB" w:rsidP="00581BAB">
      <w:pPr>
        <w:autoSpaceDE w:val="0"/>
        <w:autoSpaceDN w:val="0"/>
        <w:adjustRightInd w:val="0"/>
        <w:spacing w:before="280" w:after="0" w:line="240" w:lineRule="auto"/>
        <w:ind w:firstLine="540"/>
        <w:jc w:val="both"/>
        <w:rPr>
          <w:rFonts w:ascii="Times New Roman" w:hAnsi="Times New Roman"/>
          <w:sz w:val="28"/>
          <w:szCs w:val="28"/>
          <w:lang w:eastAsia="ru-RU"/>
        </w:rPr>
      </w:pPr>
      <w:r w:rsidRPr="00C558A4">
        <w:rPr>
          <w:rFonts w:ascii="Times New Roman" w:hAnsi="Times New Roman"/>
          <w:sz w:val="28"/>
          <w:szCs w:val="28"/>
          <w:lang w:eastAsia="ru-RU"/>
        </w:rPr>
        <w:t xml:space="preserve">Механизм реализации подпрограммы </w:t>
      </w:r>
      <w:r w:rsidR="00AA00A5" w:rsidRPr="00C558A4">
        <w:rPr>
          <w:rFonts w:ascii="Times New Roman" w:hAnsi="Times New Roman"/>
          <w:sz w:val="28"/>
          <w:szCs w:val="28"/>
          <w:lang w:eastAsia="ru-RU"/>
        </w:rPr>
        <w:t>2</w:t>
      </w:r>
      <w:r w:rsidRPr="00C558A4">
        <w:rPr>
          <w:rFonts w:ascii="Times New Roman" w:hAnsi="Times New Roman"/>
          <w:sz w:val="28"/>
          <w:szCs w:val="28"/>
          <w:lang w:eastAsia="ru-RU"/>
        </w:rPr>
        <w:t xml:space="preserve"> включает меры, направленные на выполнение в полном объеме программных мероприятий, порядок корректировки объемов финансирования и сроков реализации.</w:t>
      </w:r>
    </w:p>
    <w:p w14:paraId="0EAF929D" w14:textId="46B45BE7" w:rsidR="00581BAB" w:rsidRDefault="00581BAB" w:rsidP="00581BAB">
      <w:pPr>
        <w:autoSpaceDE w:val="0"/>
        <w:autoSpaceDN w:val="0"/>
        <w:adjustRightInd w:val="0"/>
        <w:spacing w:before="280" w:after="0" w:line="240" w:lineRule="auto"/>
        <w:ind w:firstLine="540"/>
        <w:jc w:val="both"/>
        <w:rPr>
          <w:rFonts w:ascii="Times New Roman" w:hAnsi="Times New Roman"/>
          <w:sz w:val="28"/>
          <w:szCs w:val="28"/>
        </w:rPr>
      </w:pPr>
      <w:r w:rsidRPr="00C558A4">
        <w:rPr>
          <w:rFonts w:ascii="Times New Roman" w:hAnsi="Times New Roman"/>
          <w:sz w:val="28"/>
          <w:szCs w:val="28"/>
          <w:lang w:eastAsia="ru-RU"/>
        </w:rPr>
        <w:t xml:space="preserve">Подпрограмма </w:t>
      </w:r>
      <w:r w:rsidR="00AA00A5" w:rsidRPr="00C558A4">
        <w:rPr>
          <w:rFonts w:ascii="Times New Roman" w:hAnsi="Times New Roman"/>
          <w:sz w:val="28"/>
          <w:szCs w:val="28"/>
          <w:lang w:eastAsia="ru-RU"/>
        </w:rPr>
        <w:t>2</w:t>
      </w:r>
      <w:r w:rsidRPr="00C558A4">
        <w:rPr>
          <w:rFonts w:ascii="Times New Roman" w:hAnsi="Times New Roman"/>
          <w:sz w:val="28"/>
          <w:szCs w:val="28"/>
          <w:lang w:eastAsia="ru-RU"/>
        </w:rPr>
        <w:t xml:space="preserve"> и включенные в нее основные мероприятия представляют комплекс взаимосвязанных мер, направленных на обеспечение условия полного и своевременного удовлетворения спроса населения на потребительские товары, их территориальную и ценовую</w:t>
      </w:r>
      <w:r w:rsidR="00225EE5" w:rsidRPr="00C558A4">
        <w:rPr>
          <w:rFonts w:ascii="Times New Roman" w:hAnsi="Times New Roman"/>
          <w:sz w:val="28"/>
          <w:szCs w:val="28"/>
          <w:lang w:eastAsia="ru-RU"/>
        </w:rPr>
        <w:t xml:space="preserve"> доступность, а также,</w:t>
      </w:r>
      <w:r w:rsidR="00225EE5" w:rsidRPr="00C558A4">
        <w:rPr>
          <w:rFonts w:ascii="Times New Roman" w:hAnsi="Times New Roman"/>
          <w:sz w:val="28"/>
          <w:szCs w:val="28"/>
        </w:rPr>
        <w:t xml:space="preserve"> на достижение целевых показателей Подпрограммы «Развитие потребительского рынка Добровского муниципального </w:t>
      </w:r>
      <w:r w:rsidR="000E5CFE">
        <w:rPr>
          <w:rFonts w:ascii="Times New Roman" w:hAnsi="Times New Roman"/>
          <w:sz w:val="28"/>
          <w:szCs w:val="28"/>
        </w:rPr>
        <w:t>округа</w:t>
      </w:r>
      <w:r w:rsidR="00225EE5" w:rsidRPr="00C558A4">
        <w:rPr>
          <w:rFonts w:ascii="Times New Roman" w:hAnsi="Times New Roman"/>
          <w:sz w:val="28"/>
          <w:szCs w:val="28"/>
        </w:rPr>
        <w:t xml:space="preserve">», повышение вклада потребительского рынка в экономику </w:t>
      </w:r>
      <w:r w:rsidR="004B74CE">
        <w:rPr>
          <w:rFonts w:ascii="Times New Roman" w:hAnsi="Times New Roman"/>
          <w:sz w:val="28"/>
          <w:szCs w:val="28"/>
        </w:rPr>
        <w:t>муниципального округа</w:t>
      </w:r>
      <w:r w:rsidR="00225EE5" w:rsidRPr="00C558A4">
        <w:rPr>
          <w:rFonts w:ascii="Times New Roman" w:hAnsi="Times New Roman"/>
          <w:sz w:val="28"/>
          <w:szCs w:val="28"/>
        </w:rPr>
        <w:t>.</w:t>
      </w:r>
    </w:p>
    <w:p w14:paraId="00984E68" w14:textId="0F75E3B8" w:rsidR="008F2A4E" w:rsidRDefault="008F2A4E" w:rsidP="00581BAB">
      <w:pPr>
        <w:autoSpaceDE w:val="0"/>
        <w:autoSpaceDN w:val="0"/>
        <w:adjustRightInd w:val="0"/>
        <w:spacing w:before="280" w:after="0" w:line="240" w:lineRule="auto"/>
        <w:ind w:firstLine="540"/>
        <w:jc w:val="both"/>
        <w:rPr>
          <w:rFonts w:ascii="Times New Roman" w:hAnsi="Times New Roman"/>
          <w:sz w:val="28"/>
          <w:szCs w:val="28"/>
        </w:rPr>
      </w:pPr>
      <w:r w:rsidRPr="008F2A4E">
        <w:rPr>
          <w:rFonts w:ascii="Times New Roman" w:hAnsi="Times New Roman"/>
          <w:b/>
          <w:sz w:val="28"/>
          <w:szCs w:val="28"/>
        </w:rPr>
        <w:t xml:space="preserve">Основное мероприятие </w:t>
      </w:r>
      <w:r w:rsidR="004B74CE">
        <w:rPr>
          <w:rFonts w:ascii="Times New Roman" w:hAnsi="Times New Roman"/>
          <w:b/>
          <w:sz w:val="28"/>
          <w:szCs w:val="28"/>
        </w:rPr>
        <w:t>1</w:t>
      </w:r>
      <w:r w:rsidRPr="008F2A4E">
        <w:rPr>
          <w:rFonts w:ascii="Times New Roman" w:hAnsi="Times New Roman"/>
          <w:b/>
          <w:sz w:val="28"/>
          <w:szCs w:val="28"/>
        </w:rPr>
        <w:t xml:space="preserve"> задачи 1 подпрограммы 2</w:t>
      </w:r>
      <w:r w:rsidRPr="008F2A4E">
        <w:rPr>
          <w:rFonts w:ascii="Times New Roman" w:hAnsi="Times New Roman"/>
          <w:sz w:val="28"/>
          <w:szCs w:val="28"/>
        </w:rPr>
        <w:t xml:space="preserve"> Предоставление субсидий на возмещение части затрат юридических лиц и индивидуальных предпринимателей, осуществляющих торговое обслуживание в сельских населенных пунктах</w:t>
      </w:r>
      <w:r w:rsidR="008D40A3">
        <w:rPr>
          <w:rFonts w:ascii="Times New Roman" w:hAnsi="Times New Roman"/>
          <w:sz w:val="28"/>
          <w:szCs w:val="28"/>
        </w:rPr>
        <w:t xml:space="preserve">, </w:t>
      </w:r>
      <w:r w:rsidRPr="008F2A4E">
        <w:rPr>
          <w:rFonts w:ascii="Times New Roman" w:hAnsi="Times New Roman"/>
          <w:sz w:val="28"/>
          <w:szCs w:val="28"/>
        </w:rPr>
        <w:t xml:space="preserve">на создание условий для обеспечения услугами торговли </w:t>
      </w:r>
      <w:r w:rsidR="008502E9">
        <w:rPr>
          <w:rFonts w:ascii="Times New Roman" w:hAnsi="Times New Roman"/>
          <w:sz w:val="28"/>
          <w:szCs w:val="28"/>
        </w:rPr>
        <w:t>населения</w:t>
      </w:r>
      <w:r w:rsidRPr="008F2A4E">
        <w:rPr>
          <w:rFonts w:ascii="Times New Roman" w:hAnsi="Times New Roman"/>
          <w:sz w:val="28"/>
          <w:szCs w:val="28"/>
        </w:rPr>
        <w:t xml:space="preserve"> муниципального </w:t>
      </w:r>
      <w:r w:rsidR="009752D0">
        <w:rPr>
          <w:rFonts w:ascii="Times New Roman" w:hAnsi="Times New Roman"/>
          <w:sz w:val="28"/>
          <w:szCs w:val="28"/>
        </w:rPr>
        <w:t>округ</w:t>
      </w:r>
      <w:r w:rsidRPr="008F2A4E">
        <w:rPr>
          <w:rFonts w:ascii="Times New Roman" w:hAnsi="Times New Roman"/>
          <w:sz w:val="28"/>
          <w:szCs w:val="28"/>
        </w:rPr>
        <w:t xml:space="preserve">а, </w:t>
      </w:r>
      <w:r w:rsidR="00F837D2" w:rsidRPr="008F2A4E">
        <w:rPr>
          <w:rFonts w:ascii="Times New Roman" w:hAnsi="Times New Roman"/>
          <w:sz w:val="28"/>
          <w:szCs w:val="28"/>
        </w:rPr>
        <w:t xml:space="preserve">направленных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w:t>
      </w:r>
      <w:r w:rsidR="00F837D2" w:rsidRPr="008F2A4E">
        <w:rPr>
          <w:rFonts w:ascii="Times New Roman" w:hAnsi="Times New Roman"/>
          <w:sz w:val="28"/>
          <w:szCs w:val="28"/>
        </w:rPr>
        <w:lastRenderedPageBreak/>
        <w:t>службы государственной статистики по Липецкой области, для организации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w:t>
      </w:r>
    </w:p>
    <w:p w14:paraId="6E04AD31" w14:textId="6EEA0A53" w:rsidR="008F2A4E" w:rsidRDefault="008F2A4E" w:rsidP="00581BAB">
      <w:pPr>
        <w:autoSpaceDE w:val="0"/>
        <w:autoSpaceDN w:val="0"/>
        <w:adjustRightInd w:val="0"/>
        <w:spacing w:before="280" w:after="0" w:line="240" w:lineRule="auto"/>
        <w:ind w:firstLine="540"/>
        <w:jc w:val="both"/>
        <w:rPr>
          <w:rFonts w:ascii="Times New Roman" w:hAnsi="Times New Roman"/>
          <w:sz w:val="28"/>
          <w:szCs w:val="28"/>
        </w:rPr>
      </w:pPr>
      <w:r w:rsidRPr="008F2A4E">
        <w:rPr>
          <w:rFonts w:ascii="Times New Roman" w:hAnsi="Times New Roman"/>
          <w:sz w:val="28"/>
          <w:szCs w:val="28"/>
        </w:rPr>
        <w:t xml:space="preserve">Основным механизмом реализации основного мероприятия </w:t>
      </w:r>
      <w:r w:rsidR="004B74CE">
        <w:rPr>
          <w:rFonts w:ascii="Times New Roman" w:hAnsi="Times New Roman"/>
          <w:sz w:val="28"/>
          <w:szCs w:val="28"/>
        </w:rPr>
        <w:t>1</w:t>
      </w:r>
      <w:r w:rsidRPr="008F2A4E">
        <w:rPr>
          <w:rFonts w:ascii="Times New Roman" w:hAnsi="Times New Roman"/>
          <w:sz w:val="28"/>
          <w:szCs w:val="28"/>
        </w:rPr>
        <w:t xml:space="preserve"> является предоставление субсидий на возмещение части затрат юридических лиц и индивидуальных предпринимателей, осуществляющих торговое обслуживание в сельских населенных пунктах</w:t>
      </w:r>
      <w:r w:rsidR="00F837D2">
        <w:rPr>
          <w:rFonts w:ascii="Times New Roman" w:hAnsi="Times New Roman"/>
          <w:sz w:val="28"/>
          <w:szCs w:val="28"/>
        </w:rPr>
        <w:t xml:space="preserve"> муниципального </w:t>
      </w:r>
      <w:r w:rsidR="009752D0">
        <w:rPr>
          <w:rFonts w:ascii="Times New Roman" w:hAnsi="Times New Roman"/>
          <w:sz w:val="28"/>
          <w:szCs w:val="28"/>
        </w:rPr>
        <w:t>округ</w:t>
      </w:r>
      <w:r w:rsidR="00F837D2">
        <w:rPr>
          <w:rFonts w:ascii="Times New Roman" w:hAnsi="Times New Roman"/>
          <w:sz w:val="28"/>
          <w:szCs w:val="28"/>
        </w:rPr>
        <w:t>а, на</w:t>
      </w:r>
      <w:r w:rsidR="00F837D2" w:rsidRPr="008F2A4E">
        <w:rPr>
          <w:rFonts w:ascii="Times New Roman" w:hAnsi="Times New Roman"/>
          <w:sz w:val="28"/>
          <w:szCs w:val="28"/>
        </w:rPr>
        <w:t>правленных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для организации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w:t>
      </w:r>
      <w:r w:rsidRPr="008F2A4E">
        <w:rPr>
          <w:rFonts w:ascii="Times New Roman" w:hAnsi="Times New Roman"/>
          <w:sz w:val="28"/>
          <w:szCs w:val="28"/>
        </w:rPr>
        <w:t>.</w:t>
      </w:r>
    </w:p>
    <w:p w14:paraId="44752098" w14:textId="7B15865B" w:rsidR="008F2A4E" w:rsidRDefault="008F2A4E" w:rsidP="00581BAB">
      <w:pPr>
        <w:autoSpaceDE w:val="0"/>
        <w:autoSpaceDN w:val="0"/>
        <w:adjustRightInd w:val="0"/>
        <w:spacing w:before="280" w:after="0" w:line="240" w:lineRule="auto"/>
        <w:ind w:firstLine="540"/>
        <w:jc w:val="both"/>
        <w:rPr>
          <w:rFonts w:ascii="Times New Roman" w:hAnsi="Times New Roman"/>
          <w:sz w:val="28"/>
          <w:szCs w:val="28"/>
          <w:lang w:eastAsia="ru-RU"/>
        </w:rPr>
      </w:pPr>
      <w:r w:rsidRPr="008F2A4E">
        <w:rPr>
          <w:rFonts w:ascii="Times New Roman" w:hAnsi="Times New Roman"/>
          <w:sz w:val="28"/>
          <w:szCs w:val="28"/>
          <w:lang w:eastAsia="ru-RU"/>
        </w:rPr>
        <w:t>В рамках данного мероприятия субсидии предоставляются</w:t>
      </w:r>
      <w:r>
        <w:rPr>
          <w:rFonts w:ascii="Times New Roman" w:hAnsi="Times New Roman"/>
          <w:sz w:val="28"/>
          <w:szCs w:val="28"/>
          <w:lang w:eastAsia="ru-RU"/>
        </w:rPr>
        <w:t xml:space="preserve"> </w:t>
      </w:r>
      <w:r w:rsidRPr="008F2A4E">
        <w:rPr>
          <w:rFonts w:ascii="Times New Roman" w:hAnsi="Times New Roman"/>
          <w:sz w:val="28"/>
          <w:szCs w:val="28"/>
        </w:rPr>
        <w:t>юридически</w:t>
      </w:r>
      <w:r>
        <w:rPr>
          <w:rFonts w:ascii="Times New Roman" w:hAnsi="Times New Roman"/>
          <w:sz w:val="28"/>
          <w:szCs w:val="28"/>
        </w:rPr>
        <w:t>м</w:t>
      </w:r>
      <w:r w:rsidRPr="008F2A4E">
        <w:rPr>
          <w:rFonts w:ascii="Times New Roman" w:hAnsi="Times New Roman"/>
          <w:sz w:val="28"/>
          <w:szCs w:val="28"/>
        </w:rPr>
        <w:t xml:space="preserve"> лиц</w:t>
      </w:r>
      <w:r>
        <w:rPr>
          <w:rFonts w:ascii="Times New Roman" w:hAnsi="Times New Roman"/>
          <w:sz w:val="28"/>
          <w:szCs w:val="28"/>
        </w:rPr>
        <w:t>ам</w:t>
      </w:r>
      <w:r w:rsidRPr="008F2A4E">
        <w:rPr>
          <w:rFonts w:ascii="Times New Roman" w:hAnsi="Times New Roman"/>
          <w:sz w:val="28"/>
          <w:szCs w:val="28"/>
        </w:rPr>
        <w:t xml:space="preserve"> и индивидуальны</w:t>
      </w:r>
      <w:r>
        <w:rPr>
          <w:rFonts w:ascii="Times New Roman" w:hAnsi="Times New Roman"/>
          <w:sz w:val="28"/>
          <w:szCs w:val="28"/>
        </w:rPr>
        <w:t>м</w:t>
      </w:r>
      <w:r w:rsidRPr="008F2A4E">
        <w:rPr>
          <w:rFonts w:ascii="Times New Roman" w:hAnsi="Times New Roman"/>
          <w:sz w:val="28"/>
          <w:szCs w:val="28"/>
        </w:rPr>
        <w:t xml:space="preserve"> предпринимател</w:t>
      </w:r>
      <w:r>
        <w:rPr>
          <w:rFonts w:ascii="Times New Roman" w:hAnsi="Times New Roman"/>
          <w:sz w:val="28"/>
          <w:szCs w:val="28"/>
        </w:rPr>
        <w:t>ям</w:t>
      </w:r>
      <w:r w:rsidRPr="008F2A4E">
        <w:rPr>
          <w:rFonts w:ascii="Times New Roman" w:hAnsi="Times New Roman"/>
          <w:sz w:val="28"/>
          <w:szCs w:val="28"/>
        </w:rPr>
        <w:t>, осуществляющи</w:t>
      </w:r>
      <w:r>
        <w:rPr>
          <w:rFonts w:ascii="Times New Roman" w:hAnsi="Times New Roman"/>
          <w:sz w:val="28"/>
          <w:szCs w:val="28"/>
        </w:rPr>
        <w:t>м</w:t>
      </w:r>
      <w:r w:rsidRPr="008F2A4E">
        <w:rPr>
          <w:rFonts w:ascii="Times New Roman" w:hAnsi="Times New Roman"/>
          <w:sz w:val="28"/>
          <w:szCs w:val="28"/>
        </w:rPr>
        <w:t xml:space="preserve"> торговое обслуживание в сельских населенных пунктах на создание условий для обеспечения услугами торговли </w:t>
      </w:r>
      <w:r w:rsidR="00B50FDE">
        <w:rPr>
          <w:rFonts w:ascii="Times New Roman" w:hAnsi="Times New Roman"/>
          <w:sz w:val="28"/>
          <w:szCs w:val="28"/>
        </w:rPr>
        <w:t>населения</w:t>
      </w:r>
      <w:r w:rsidRPr="008F2A4E">
        <w:rPr>
          <w:rFonts w:ascii="Times New Roman" w:hAnsi="Times New Roman"/>
          <w:sz w:val="28"/>
          <w:szCs w:val="28"/>
        </w:rPr>
        <w:t xml:space="preserve"> муниципального </w:t>
      </w:r>
      <w:r w:rsidR="00B60F57">
        <w:rPr>
          <w:rFonts w:ascii="Times New Roman" w:hAnsi="Times New Roman"/>
          <w:sz w:val="28"/>
          <w:szCs w:val="28"/>
        </w:rPr>
        <w:t>округ</w:t>
      </w:r>
      <w:r w:rsidRPr="008F2A4E">
        <w:rPr>
          <w:rFonts w:ascii="Times New Roman" w:hAnsi="Times New Roman"/>
          <w:sz w:val="28"/>
          <w:szCs w:val="28"/>
        </w:rPr>
        <w:t>а, направленных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для организации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w:t>
      </w:r>
    </w:p>
    <w:p w14:paraId="5C704CE5" w14:textId="1BB68C80" w:rsidR="008F2A4E" w:rsidRPr="008F2A4E" w:rsidRDefault="008F2A4E" w:rsidP="008F2A4E">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Условия предоставления субсидии является о</w:t>
      </w:r>
      <w:r w:rsidRPr="008F2A4E">
        <w:rPr>
          <w:rFonts w:ascii="Times New Roman" w:hAnsi="Times New Roman"/>
          <w:sz w:val="28"/>
          <w:szCs w:val="28"/>
          <w:lang w:eastAsia="ru-RU"/>
        </w:rPr>
        <w:t>бслуживание предприятием сельских населенных пунктов</w:t>
      </w:r>
      <w:r>
        <w:rPr>
          <w:rFonts w:ascii="Times New Roman" w:hAnsi="Times New Roman"/>
          <w:sz w:val="28"/>
          <w:szCs w:val="28"/>
          <w:lang w:eastAsia="ru-RU"/>
        </w:rPr>
        <w:t xml:space="preserve"> </w:t>
      </w:r>
      <w:r w:rsidR="008E4186">
        <w:rPr>
          <w:rFonts w:ascii="Times New Roman" w:hAnsi="Times New Roman"/>
          <w:sz w:val="28"/>
          <w:szCs w:val="28"/>
          <w:lang w:eastAsia="ru-RU"/>
        </w:rPr>
        <w:t>муниципального округ</w:t>
      </w:r>
      <w:r>
        <w:rPr>
          <w:rFonts w:ascii="Times New Roman" w:hAnsi="Times New Roman"/>
          <w:sz w:val="28"/>
          <w:szCs w:val="28"/>
          <w:lang w:eastAsia="ru-RU"/>
        </w:rPr>
        <w:t>а</w:t>
      </w:r>
      <w:r w:rsidRPr="008F2A4E">
        <w:rPr>
          <w:rFonts w:ascii="Times New Roman" w:hAnsi="Times New Roman"/>
          <w:sz w:val="28"/>
          <w:szCs w:val="28"/>
          <w:lang w:eastAsia="ru-RU"/>
        </w:rPr>
        <w:t>,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 охваченных торговым обслуживанием</w:t>
      </w:r>
      <w:r>
        <w:rPr>
          <w:rFonts w:ascii="Times New Roman" w:hAnsi="Times New Roman"/>
          <w:sz w:val="28"/>
          <w:szCs w:val="28"/>
          <w:lang w:eastAsia="ru-RU"/>
        </w:rPr>
        <w:t>.</w:t>
      </w:r>
      <w:r w:rsidRPr="008F2A4E">
        <w:rPr>
          <w:rFonts w:ascii="Times New Roman" w:hAnsi="Times New Roman"/>
          <w:sz w:val="28"/>
          <w:szCs w:val="28"/>
          <w:lang w:eastAsia="ru-RU"/>
        </w:rPr>
        <w:t xml:space="preserve"> </w:t>
      </w:r>
    </w:p>
    <w:p w14:paraId="5B42D9B0" w14:textId="77777777" w:rsid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p>
    <w:p w14:paraId="2EA60F61"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Размер субсидии на возмещение части затрат на приобретение автомобильного топлива определяется по формуле:</w:t>
      </w:r>
    </w:p>
    <w:p w14:paraId="33A8B8EE"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p>
    <w:p w14:paraId="6ACB613E"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Sсуб..= (П x Н) / 100 x Цср,</w:t>
      </w:r>
    </w:p>
    <w:p w14:paraId="175E7F1D"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p>
    <w:p w14:paraId="1F3F2B1E"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где:</w:t>
      </w:r>
    </w:p>
    <w:p w14:paraId="5565DE7C"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Sсуб. - cумма субсидии, руб.;</w:t>
      </w:r>
    </w:p>
    <w:p w14:paraId="40152AEA"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П - пробег за отчетный период, км;</w:t>
      </w:r>
    </w:p>
    <w:p w14:paraId="071C341E"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lastRenderedPageBreak/>
        <w:t>Н - норма расхода автомобильного топлива, л,</w:t>
      </w:r>
    </w:p>
    <w:p w14:paraId="600825F5" w14:textId="77777777" w:rsidR="008F2A4E" w:rsidRPr="008F2A4E" w:rsidRDefault="008F2A4E" w:rsidP="008F2A4E">
      <w:pPr>
        <w:autoSpaceDE w:val="0"/>
        <w:autoSpaceDN w:val="0"/>
        <w:adjustRightInd w:val="0"/>
        <w:spacing w:after="0" w:line="240" w:lineRule="auto"/>
        <w:ind w:firstLine="539"/>
        <w:jc w:val="both"/>
        <w:rPr>
          <w:rFonts w:ascii="Times New Roman" w:hAnsi="Times New Roman"/>
          <w:sz w:val="28"/>
          <w:szCs w:val="28"/>
          <w:lang w:eastAsia="ru-RU"/>
        </w:rPr>
      </w:pPr>
      <w:r w:rsidRPr="008F2A4E">
        <w:rPr>
          <w:rFonts w:ascii="Times New Roman" w:hAnsi="Times New Roman"/>
          <w:sz w:val="28"/>
          <w:szCs w:val="28"/>
          <w:lang w:eastAsia="ru-RU"/>
        </w:rPr>
        <w:t>Цср. - средняя цена 1 л топлива.</w:t>
      </w:r>
    </w:p>
    <w:p w14:paraId="33A517A6" w14:textId="77777777" w:rsidR="008F2A4E" w:rsidRPr="008F2A4E" w:rsidRDefault="008F2A4E" w:rsidP="008F2A4E">
      <w:pPr>
        <w:autoSpaceDE w:val="0"/>
        <w:autoSpaceDN w:val="0"/>
        <w:adjustRightInd w:val="0"/>
        <w:spacing w:before="280" w:after="0" w:line="240" w:lineRule="auto"/>
        <w:ind w:firstLine="540"/>
        <w:jc w:val="both"/>
        <w:rPr>
          <w:rFonts w:ascii="Times New Roman" w:hAnsi="Times New Roman"/>
          <w:sz w:val="28"/>
          <w:szCs w:val="28"/>
          <w:lang w:eastAsia="ru-RU"/>
        </w:rPr>
      </w:pPr>
      <w:r w:rsidRPr="008F2A4E">
        <w:rPr>
          <w:rFonts w:ascii="Times New Roman" w:hAnsi="Times New Roman"/>
          <w:sz w:val="28"/>
          <w:szCs w:val="28"/>
          <w:lang w:eastAsia="ru-RU"/>
        </w:rPr>
        <w:t xml:space="preserve">Возмещению подлежит часть затрат, произведенных получателями субсидий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в следующих размерах: </w:t>
      </w:r>
    </w:p>
    <w:p w14:paraId="5F890781" w14:textId="7F4618DB" w:rsidR="008F2A4E" w:rsidRDefault="008F2A4E" w:rsidP="008F2A4E">
      <w:pPr>
        <w:autoSpaceDE w:val="0"/>
        <w:autoSpaceDN w:val="0"/>
        <w:adjustRightInd w:val="0"/>
        <w:spacing w:before="280" w:after="0" w:line="240" w:lineRule="auto"/>
        <w:ind w:firstLine="540"/>
        <w:jc w:val="both"/>
        <w:rPr>
          <w:rFonts w:ascii="Times New Roman" w:hAnsi="Times New Roman"/>
          <w:sz w:val="28"/>
          <w:szCs w:val="28"/>
          <w:lang w:eastAsia="ru-RU"/>
        </w:rPr>
      </w:pPr>
      <w:r w:rsidRPr="008F2A4E">
        <w:rPr>
          <w:rFonts w:ascii="Times New Roman" w:hAnsi="Times New Roman"/>
          <w:sz w:val="28"/>
          <w:szCs w:val="28"/>
          <w:lang w:eastAsia="ru-RU"/>
        </w:rPr>
        <w:t xml:space="preserve">- за счет средств областного бюджета и бюджета муниципального </w:t>
      </w:r>
      <w:r w:rsidR="008E4186">
        <w:rPr>
          <w:rFonts w:ascii="Times New Roman" w:hAnsi="Times New Roman"/>
          <w:sz w:val="28"/>
          <w:szCs w:val="28"/>
          <w:lang w:eastAsia="ru-RU"/>
        </w:rPr>
        <w:t>округ</w:t>
      </w:r>
      <w:r w:rsidRPr="008F2A4E">
        <w:rPr>
          <w:rFonts w:ascii="Times New Roman" w:hAnsi="Times New Roman"/>
          <w:sz w:val="28"/>
          <w:szCs w:val="28"/>
          <w:lang w:eastAsia="ru-RU"/>
        </w:rPr>
        <w:t>а – не более 100 (ста) процентов от произведенных затрат</w:t>
      </w:r>
      <w:r>
        <w:rPr>
          <w:rFonts w:ascii="Times New Roman" w:hAnsi="Times New Roman"/>
          <w:sz w:val="28"/>
          <w:szCs w:val="28"/>
          <w:lang w:eastAsia="ru-RU"/>
        </w:rPr>
        <w:t>.</w:t>
      </w:r>
    </w:p>
    <w:p w14:paraId="26F1D5A7" w14:textId="77777777" w:rsidR="008F2A4E" w:rsidRDefault="008F2A4E" w:rsidP="004E7F35">
      <w:pPr>
        <w:spacing w:after="0" w:line="240" w:lineRule="auto"/>
        <w:ind w:firstLine="720"/>
        <w:jc w:val="both"/>
        <w:rPr>
          <w:rFonts w:ascii="Times New Roman" w:hAnsi="Times New Roman"/>
          <w:sz w:val="28"/>
          <w:szCs w:val="28"/>
        </w:rPr>
      </w:pPr>
    </w:p>
    <w:p w14:paraId="269E2FD3" w14:textId="529274DE" w:rsidR="008F2A4E" w:rsidRDefault="00F837D2" w:rsidP="004E7F35">
      <w:pPr>
        <w:spacing w:after="0" w:line="240" w:lineRule="auto"/>
        <w:ind w:firstLine="720"/>
        <w:jc w:val="both"/>
        <w:rPr>
          <w:rFonts w:ascii="Times New Roman" w:hAnsi="Times New Roman"/>
          <w:sz w:val="28"/>
          <w:szCs w:val="28"/>
        </w:rPr>
      </w:pPr>
      <w:r w:rsidRPr="00F837D2">
        <w:rPr>
          <w:rFonts w:ascii="Times New Roman" w:hAnsi="Times New Roman"/>
          <w:b/>
          <w:sz w:val="28"/>
          <w:szCs w:val="28"/>
        </w:rPr>
        <w:t xml:space="preserve">Основное мероприятие </w:t>
      </w:r>
      <w:r w:rsidR="004B74CE">
        <w:rPr>
          <w:rFonts w:ascii="Times New Roman" w:hAnsi="Times New Roman"/>
          <w:b/>
          <w:sz w:val="28"/>
          <w:szCs w:val="28"/>
        </w:rPr>
        <w:t>2</w:t>
      </w:r>
      <w:r w:rsidRPr="00F837D2">
        <w:rPr>
          <w:rFonts w:ascii="Times New Roman" w:hAnsi="Times New Roman"/>
          <w:b/>
          <w:sz w:val="28"/>
          <w:szCs w:val="28"/>
        </w:rPr>
        <w:t xml:space="preserve"> задачи 1 подпрограммы 2</w:t>
      </w:r>
      <w:r w:rsidRPr="00F837D2">
        <w:rPr>
          <w:rFonts w:ascii="Times New Roman" w:hAnsi="Times New Roman"/>
          <w:sz w:val="28"/>
          <w:szCs w:val="28"/>
        </w:rPr>
        <w:t xml:space="preserve"> Предоставление субсидий на возмещение части затрат юридических лиц и индивидуальных предпринимателей, осуществляющих торговое обслуживание в сельских населенных пунктах</w:t>
      </w:r>
      <w:r w:rsidR="008D40A3" w:rsidRPr="008D40A3">
        <w:rPr>
          <w:rFonts w:ascii="Times New Roman" w:hAnsi="Times New Roman"/>
          <w:sz w:val="28"/>
          <w:szCs w:val="28"/>
        </w:rPr>
        <w:t xml:space="preserve">, </w:t>
      </w:r>
      <w:r w:rsidRPr="00F837D2">
        <w:rPr>
          <w:rFonts w:ascii="Times New Roman" w:hAnsi="Times New Roman"/>
          <w:sz w:val="28"/>
          <w:szCs w:val="28"/>
        </w:rPr>
        <w:t xml:space="preserve">на создание условий для обеспечения услугами торговли </w:t>
      </w:r>
      <w:r w:rsidR="008502E9">
        <w:rPr>
          <w:rFonts w:ascii="Times New Roman" w:hAnsi="Times New Roman"/>
          <w:sz w:val="28"/>
          <w:szCs w:val="28"/>
        </w:rPr>
        <w:t>населения</w:t>
      </w:r>
      <w:r w:rsidRPr="00F837D2">
        <w:rPr>
          <w:rFonts w:ascii="Times New Roman" w:hAnsi="Times New Roman"/>
          <w:sz w:val="28"/>
          <w:szCs w:val="28"/>
        </w:rPr>
        <w:t xml:space="preserve"> муниципального </w:t>
      </w:r>
      <w:r w:rsidR="00AC3BDA">
        <w:rPr>
          <w:rFonts w:ascii="Times New Roman" w:hAnsi="Times New Roman"/>
          <w:sz w:val="28"/>
          <w:szCs w:val="28"/>
        </w:rPr>
        <w:t>округ</w:t>
      </w:r>
      <w:r w:rsidRPr="00F837D2">
        <w:rPr>
          <w:rFonts w:ascii="Times New Roman" w:hAnsi="Times New Roman"/>
          <w:sz w:val="28"/>
          <w:szCs w:val="28"/>
        </w:rPr>
        <w:t>а, направленных на оплату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не более 300 человек, (при условии наличия одного предприятия розничной торговли в населенном пункте).</w:t>
      </w:r>
    </w:p>
    <w:p w14:paraId="1D9D886C" w14:textId="77777777" w:rsidR="008508E0" w:rsidRDefault="008508E0" w:rsidP="004E7F35">
      <w:pPr>
        <w:spacing w:after="0" w:line="240" w:lineRule="auto"/>
        <w:ind w:firstLine="720"/>
        <w:jc w:val="both"/>
        <w:rPr>
          <w:rFonts w:ascii="Times New Roman" w:hAnsi="Times New Roman"/>
          <w:sz w:val="28"/>
          <w:szCs w:val="28"/>
        </w:rPr>
      </w:pPr>
    </w:p>
    <w:p w14:paraId="3F8757BF" w14:textId="3941C294" w:rsidR="00F837D2" w:rsidRDefault="008508E0" w:rsidP="004E7F35">
      <w:pPr>
        <w:spacing w:after="0" w:line="240" w:lineRule="auto"/>
        <w:ind w:firstLine="720"/>
        <w:jc w:val="both"/>
        <w:rPr>
          <w:rFonts w:ascii="Times New Roman" w:hAnsi="Times New Roman"/>
          <w:sz w:val="28"/>
          <w:szCs w:val="28"/>
        </w:rPr>
      </w:pPr>
      <w:r w:rsidRPr="008508E0">
        <w:rPr>
          <w:rFonts w:ascii="Times New Roman" w:hAnsi="Times New Roman"/>
          <w:sz w:val="28"/>
          <w:szCs w:val="28"/>
        </w:rPr>
        <w:t xml:space="preserve">Основным механизмом реализации основного мероприятия </w:t>
      </w:r>
      <w:r w:rsidR="004B74CE">
        <w:rPr>
          <w:rFonts w:ascii="Times New Roman" w:hAnsi="Times New Roman"/>
          <w:sz w:val="28"/>
          <w:szCs w:val="28"/>
        </w:rPr>
        <w:t>2</w:t>
      </w:r>
      <w:r w:rsidRPr="008508E0">
        <w:rPr>
          <w:rFonts w:ascii="Times New Roman" w:hAnsi="Times New Roman"/>
          <w:sz w:val="28"/>
          <w:szCs w:val="28"/>
        </w:rPr>
        <w:t xml:space="preserve"> является предоставление субсидий на возмещение части затрат юридических лиц и индивидуальных предпринимателей, осуществляющих торговое обслуживание в сельских населенных пунктах муниципального </w:t>
      </w:r>
      <w:r w:rsidR="003844D4">
        <w:rPr>
          <w:rFonts w:ascii="Times New Roman" w:hAnsi="Times New Roman"/>
          <w:sz w:val="28"/>
          <w:szCs w:val="28"/>
        </w:rPr>
        <w:t>округ</w:t>
      </w:r>
      <w:r w:rsidRPr="008508E0">
        <w:rPr>
          <w:rFonts w:ascii="Times New Roman" w:hAnsi="Times New Roman"/>
          <w:sz w:val="28"/>
          <w:szCs w:val="28"/>
        </w:rPr>
        <w:t>а, направленных на</w:t>
      </w:r>
      <w:r w:rsidR="008D40A3">
        <w:rPr>
          <w:rFonts w:ascii="Times New Roman" w:hAnsi="Times New Roman"/>
          <w:sz w:val="28"/>
          <w:szCs w:val="28"/>
        </w:rPr>
        <w:t xml:space="preserve"> </w:t>
      </w:r>
      <w:r w:rsidR="008D40A3" w:rsidRPr="008D40A3">
        <w:rPr>
          <w:rFonts w:ascii="Times New Roman" w:hAnsi="Times New Roman"/>
          <w:sz w:val="28"/>
          <w:szCs w:val="28"/>
        </w:rPr>
        <w:t>оплату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не более 300 человек, (при условии наличия одного предприятия розничной торговли в населенном пункте)</w:t>
      </w:r>
      <w:r w:rsidR="008D40A3">
        <w:rPr>
          <w:rFonts w:ascii="Times New Roman" w:hAnsi="Times New Roman"/>
          <w:sz w:val="28"/>
          <w:szCs w:val="28"/>
        </w:rPr>
        <w:t>.</w:t>
      </w:r>
    </w:p>
    <w:p w14:paraId="463E2349" w14:textId="77777777" w:rsidR="00F837D2" w:rsidRDefault="00F837D2" w:rsidP="004E7F35">
      <w:pPr>
        <w:spacing w:after="0" w:line="240" w:lineRule="auto"/>
        <w:ind w:firstLine="720"/>
        <w:jc w:val="both"/>
        <w:rPr>
          <w:rFonts w:ascii="Times New Roman" w:hAnsi="Times New Roman"/>
          <w:sz w:val="28"/>
          <w:szCs w:val="28"/>
        </w:rPr>
      </w:pPr>
    </w:p>
    <w:p w14:paraId="58DC8CBF"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Условия предоставления субсидии:</w:t>
      </w:r>
    </w:p>
    <w:p w14:paraId="20106470"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 наличие торговых предприятий, осуществляющих торговую деятельность в населенных пунктах с численностью населения не более 300 человек (при условии наличия одного предприятия розничной торговли в населенном пункте);</w:t>
      </w:r>
    </w:p>
    <w:p w14:paraId="2FE9E97E"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 наличие у предприятия в собственности или долгосрочной аренде помещений стационарных торговых объектов, расположенных в сельских населенных пунктах с численностью проживающего населения не более 300 человек, за которые производится оплата оказанных коммунальных услуг;</w:t>
      </w:r>
    </w:p>
    <w:p w14:paraId="3BAF4138"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lastRenderedPageBreak/>
        <w:t>- стационарные торговые объекты должны быть оснащены индивидуальными приборами учета потребления коммунальных услуг и энергосберегающими лампами.</w:t>
      </w:r>
    </w:p>
    <w:p w14:paraId="4D65CEE5"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Размер субсидии на возмещение части затрат направленных на оплату коммунальных услуг определяется по формуле:</w:t>
      </w:r>
    </w:p>
    <w:p w14:paraId="55BF00F4" w14:textId="77777777" w:rsidR="00AA34C0" w:rsidRPr="00AA34C0" w:rsidRDefault="00AA34C0" w:rsidP="00AA34C0">
      <w:pPr>
        <w:spacing w:after="0" w:line="240" w:lineRule="auto"/>
        <w:ind w:firstLine="720"/>
        <w:jc w:val="both"/>
        <w:rPr>
          <w:rFonts w:ascii="Times New Roman" w:hAnsi="Times New Roman"/>
          <w:sz w:val="28"/>
          <w:szCs w:val="28"/>
        </w:rPr>
      </w:pPr>
    </w:p>
    <w:p w14:paraId="1B9481B6"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 xml:space="preserve">Sсуб. = З, </w:t>
      </w:r>
      <w:r>
        <w:rPr>
          <w:rFonts w:ascii="Times New Roman" w:hAnsi="Times New Roman"/>
          <w:sz w:val="28"/>
          <w:szCs w:val="28"/>
        </w:rPr>
        <w:t xml:space="preserve">(но </w:t>
      </w:r>
      <w:r w:rsidRPr="00AA34C0">
        <w:rPr>
          <w:rFonts w:ascii="Times New Roman" w:hAnsi="Times New Roman"/>
          <w:sz w:val="28"/>
          <w:szCs w:val="28"/>
        </w:rPr>
        <w:t>не более 40000 рублей в год</w:t>
      </w:r>
      <w:r>
        <w:rPr>
          <w:rFonts w:ascii="Times New Roman" w:hAnsi="Times New Roman"/>
          <w:sz w:val="28"/>
          <w:szCs w:val="28"/>
        </w:rPr>
        <w:t>)</w:t>
      </w:r>
      <w:r w:rsidRPr="00AA34C0">
        <w:rPr>
          <w:rFonts w:ascii="Times New Roman" w:hAnsi="Times New Roman"/>
          <w:sz w:val="28"/>
          <w:szCs w:val="28"/>
        </w:rPr>
        <w:t>,</w:t>
      </w:r>
    </w:p>
    <w:p w14:paraId="2B40DA44"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где:</w:t>
      </w:r>
    </w:p>
    <w:p w14:paraId="7202308D"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Sсуб. - сумма субсидии, руб.;</w:t>
      </w:r>
    </w:p>
    <w:p w14:paraId="590D86DC"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З - затраты хозяйствующего субъекта.</w:t>
      </w:r>
    </w:p>
    <w:p w14:paraId="76FB86A7" w14:textId="77777777" w:rsidR="00AA34C0" w:rsidRPr="00AA34C0" w:rsidRDefault="00AA34C0" w:rsidP="00AA34C0">
      <w:pPr>
        <w:spacing w:after="0" w:line="240" w:lineRule="auto"/>
        <w:ind w:firstLine="720"/>
        <w:jc w:val="both"/>
        <w:rPr>
          <w:rFonts w:ascii="Times New Roman" w:hAnsi="Times New Roman"/>
          <w:sz w:val="28"/>
          <w:szCs w:val="28"/>
        </w:rPr>
      </w:pPr>
    </w:p>
    <w:p w14:paraId="2A69A19E" w14:textId="77777777"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Возмещению подлежит часть затрат, произведенных получателями субсидий на оплату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не более 300 человек, (при условии наличия одного предприятия розничной торговли в населенном пункте) в следующих размерах:</w:t>
      </w:r>
    </w:p>
    <w:p w14:paraId="3169E212" w14:textId="658FB770"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 xml:space="preserve">- средства областного бюджета и бюджета муниципального </w:t>
      </w:r>
      <w:r w:rsidR="00D5281F">
        <w:rPr>
          <w:rFonts w:ascii="Times New Roman" w:hAnsi="Times New Roman"/>
          <w:sz w:val="28"/>
          <w:szCs w:val="28"/>
        </w:rPr>
        <w:t>округ</w:t>
      </w:r>
      <w:r w:rsidRPr="00AA34C0">
        <w:rPr>
          <w:rFonts w:ascii="Times New Roman" w:hAnsi="Times New Roman"/>
          <w:sz w:val="28"/>
          <w:szCs w:val="28"/>
        </w:rPr>
        <w:t>а – не более 100 (ста) процентов от произведенных затрат.</w:t>
      </w:r>
    </w:p>
    <w:p w14:paraId="4612A4CE" w14:textId="0E9FCD44" w:rsidR="00AA34C0" w:rsidRPr="00AA34C0" w:rsidRDefault="00AA34C0" w:rsidP="00AA34C0">
      <w:pPr>
        <w:spacing w:after="0" w:line="240" w:lineRule="auto"/>
        <w:ind w:firstLine="720"/>
        <w:jc w:val="both"/>
        <w:rPr>
          <w:rFonts w:ascii="Times New Roman" w:hAnsi="Times New Roman"/>
          <w:sz w:val="28"/>
          <w:szCs w:val="28"/>
        </w:rPr>
      </w:pPr>
      <w:r w:rsidRPr="00AA34C0">
        <w:rPr>
          <w:rFonts w:ascii="Times New Roman" w:hAnsi="Times New Roman"/>
          <w:sz w:val="28"/>
          <w:szCs w:val="28"/>
        </w:rPr>
        <w:t xml:space="preserve">Общий размер субсидии, предоставляемой за счет средств областного бюджета и бюджета муниципального </w:t>
      </w:r>
      <w:r w:rsidR="00EC154B">
        <w:rPr>
          <w:rFonts w:ascii="Times New Roman" w:hAnsi="Times New Roman"/>
          <w:sz w:val="28"/>
          <w:szCs w:val="28"/>
        </w:rPr>
        <w:t>округ</w:t>
      </w:r>
      <w:r w:rsidRPr="00AA34C0">
        <w:rPr>
          <w:rFonts w:ascii="Times New Roman" w:hAnsi="Times New Roman"/>
          <w:sz w:val="28"/>
          <w:szCs w:val="28"/>
        </w:rPr>
        <w:t>а, не может превышать 40 000 рублей в год на один торговый объект.</w:t>
      </w:r>
    </w:p>
    <w:p w14:paraId="54494BA0" w14:textId="77777777" w:rsidR="00F837D2" w:rsidRDefault="00F837D2" w:rsidP="004E7F35">
      <w:pPr>
        <w:spacing w:after="0" w:line="240" w:lineRule="auto"/>
        <w:ind w:firstLine="720"/>
        <w:jc w:val="both"/>
        <w:rPr>
          <w:rFonts w:ascii="Times New Roman" w:hAnsi="Times New Roman"/>
          <w:sz w:val="28"/>
          <w:szCs w:val="28"/>
        </w:rPr>
      </w:pPr>
    </w:p>
    <w:p w14:paraId="790B9A14" w14:textId="447B1784" w:rsidR="0063041B" w:rsidRPr="00C558A4" w:rsidRDefault="004B74CE" w:rsidP="0063041B">
      <w:pPr>
        <w:spacing w:after="0" w:line="240" w:lineRule="auto"/>
        <w:ind w:firstLine="720"/>
        <w:jc w:val="both"/>
        <w:rPr>
          <w:rFonts w:ascii="Times New Roman" w:hAnsi="Times New Roman"/>
          <w:sz w:val="28"/>
          <w:szCs w:val="28"/>
          <w:lang w:eastAsia="ru-RU"/>
        </w:rPr>
      </w:pPr>
      <w:r>
        <w:rPr>
          <w:rFonts w:ascii="Times New Roman" w:hAnsi="Times New Roman"/>
          <w:b/>
          <w:sz w:val="28"/>
          <w:szCs w:val="28"/>
        </w:rPr>
        <w:t>Основным мероприятием 3</w:t>
      </w:r>
      <w:r w:rsidR="0063041B" w:rsidRPr="00C558A4">
        <w:rPr>
          <w:rFonts w:ascii="Times New Roman" w:hAnsi="Times New Roman"/>
          <w:b/>
          <w:sz w:val="28"/>
          <w:szCs w:val="28"/>
        </w:rPr>
        <w:t xml:space="preserve"> задачи 2</w:t>
      </w:r>
      <w:r w:rsidR="0063041B" w:rsidRPr="00C558A4">
        <w:rPr>
          <w:rFonts w:ascii="Times New Roman" w:hAnsi="Times New Roman"/>
          <w:sz w:val="28"/>
          <w:szCs w:val="28"/>
        </w:rPr>
        <w:t xml:space="preserve"> </w:t>
      </w:r>
      <w:r w:rsidR="0063041B" w:rsidRPr="00C558A4">
        <w:rPr>
          <w:rFonts w:ascii="Times New Roman" w:hAnsi="Times New Roman"/>
          <w:b/>
          <w:sz w:val="28"/>
          <w:szCs w:val="28"/>
          <w:lang w:eastAsia="ru-RU"/>
        </w:rPr>
        <w:t>подпрограммы</w:t>
      </w:r>
      <w:r w:rsidR="0063041B" w:rsidRPr="00C558A4">
        <w:rPr>
          <w:rFonts w:ascii="Times New Roman" w:hAnsi="Times New Roman"/>
          <w:sz w:val="28"/>
          <w:szCs w:val="28"/>
          <w:lang w:eastAsia="ru-RU"/>
        </w:rPr>
        <w:t xml:space="preserve"> </w:t>
      </w:r>
      <w:r w:rsidR="0063041B" w:rsidRPr="00C558A4">
        <w:rPr>
          <w:rFonts w:ascii="Times New Roman" w:hAnsi="Times New Roman"/>
          <w:b/>
          <w:sz w:val="28"/>
          <w:szCs w:val="28"/>
          <w:lang w:eastAsia="ru-RU"/>
        </w:rPr>
        <w:t>2</w:t>
      </w:r>
      <w:r w:rsidR="0063041B" w:rsidRPr="00C558A4">
        <w:rPr>
          <w:rFonts w:ascii="Times New Roman" w:hAnsi="Times New Roman"/>
          <w:sz w:val="28"/>
          <w:szCs w:val="28"/>
          <w:lang w:eastAsia="ru-RU"/>
        </w:rPr>
        <w:t xml:space="preserve"> является проведение ярмарок, выставок, конкурсов.</w:t>
      </w:r>
    </w:p>
    <w:p w14:paraId="4D22EC5F" w14:textId="77777777" w:rsidR="0063041B" w:rsidRPr="00C558A4" w:rsidRDefault="0063041B" w:rsidP="0063041B">
      <w:pPr>
        <w:spacing w:line="240" w:lineRule="auto"/>
        <w:ind w:firstLine="720"/>
        <w:jc w:val="both"/>
        <w:rPr>
          <w:rFonts w:ascii="Times New Roman" w:hAnsi="Times New Roman"/>
          <w:bCs/>
          <w:sz w:val="28"/>
          <w:szCs w:val="28"/>
        </w:rPr>
      </w:pPr>
      <w:r w:rsidRPr="00C558A4">
        <w:rPr>
          <w:rFonts w:ascii="Times New Roman" w:hAnsi="Times New Roman"/>
          <w:bCs/>
          <w:sz w:val="28"/>
          <w:szCs w:val="28"/>
        </w:rPr>
        <w:t>В рамках данного мероприятия предусматривается:</w:t>
      </w:r>
    </w:p>
    <w:p w14:paraId="4FD2E322" w14:textId="43750DFC" w:rsidR="0063041B" w:rsidRDefault="0063041B" w:rsidP="00C66E2B">
      <w:pPr>
        <w:spacing w:line="240" w:lineRule="auto"/>
        <w:ind w:firstLine="720"/>
        <w:jc w:val="both"/>
        <w:rPr>
          <w:rFonts w:ascii="Times New Roman" w:hAnsi="Times New Roman"/>
          <w:sz w:val="28"/>
          <w:szCs w:val="28"/>
        </w:rPr>
      </w:pPr>
      <w:r w:rsidRPr="00C558A4">
        <w:rPr>
          <w:rFonts w:ascii="Times New Roman" w:hAnsi="Times New Roman"/>
          <w:sz w:val="28"/>
          <w:szCs w:val="28"/>
        </w:rPr>
        <w:t xml:space="preserve">- финансирование расходов на проведение ярмарок выставок конкурсов. В рамках данного основного мероприятия предполагается финансирование расходов на проведение </w:t>
      </w:r>
      <w:r w:rsidR="003D4E90">
        <w:rPr>
          <w:rFonts w:ascii="Times New Roman" w:hAnsi="Times New Roman"/>
          <w:sz w:val="28"/>
          <w:szCs w:val="28"/>
        </w:rPr>
        <w:t>муниципальн</w:t>
      </w:r>
      <w:r w:rsidRPr="00C558A4">
        <w:rPr>
          <w:rFonts w:ascii="Times New Roman" w:hAnsi="Times New Roman"/>
          <w:sz w:val="28"/>
          <w:szCs w:val="28"/>
        </w:rPr>
        <w:t>ого праздника «Доброе сало» и др.</w:t>
      </w:r>
    </w:p>
    <w:p w14:paraId="7BFBC122" w14:textId="122F64F9" w:rsidR="00032B37" w:rsidRPr="00032B37" w:rsidRDefault="00805A8E" w:rsidP="00032B37">
      <w:pPr>
        <w:spacing w:after="0" w:line="240" w:lineRule="auto"/>
        <w:ind w:firstLine="720"/>
        <w:jc w:val="both"/>
        <w:rPr>
          <w:rFonts w:ascii="Times New Roman" w:hAnsi="Times New Roman"/>
          <w:sz w:val="28"/>
          <w:szCs w:val="28"/>
        </w:rPr>
      </w:pPr>
      <w:r w:rsidRPr="00606210">
        <w:rPr>
          <w:rFonts w:ascii="Times New Roman" w:hAnsi="Times New Roman"/>
          <w:b/>
          <w:bCs/>
          <w:sz w:val="28"/>
          <w:szCs w:val="28"/>
        </w:rPr>
        <w:t>Основное мероприятие 4 задачи 2 подпрограммы 2</w:t>
      </w:r>
      <w:r w:rsidRPr="00606210">
        <w:rPr>
          <w:rFonts w:ascii="Times New Roman" w:hAnsi="Times New Roman"/>
          <w:sz w:val="28"/>
          <w:szCs w:val="28"/>
        </w:rPr>
        <w:t xml:space="preserve">  </w:t>
      </w:r>
      <w:r w:rsidR="00032B37" w:rsidRPr="00606210">
        <w:rPr>
          <w:rFonts w:ascii="Times New Roman" w:hAnsi="Times New Roman"/>
          <w:sz w:val="28"/>
          <w:szCs w:val="28"/>
        </w:rPr>
        <w:t>Предоставление субсидий юридическим лицам и индивидуальным предпринимателям на возмещение части затрат, направленных на приобретение автомобильного топлива для доставки хлеба и хлебобулочных изделий собственного производства</w:t>
      </w:r>
      <w:r w:rsidR="00032B37" w:rsidRPr="00032B37">
        <w:rPr>
          <w:rFonts w:ascii="Times New Roman" w:hAnsi="Times New Roman"/>
          <w:sz w:val="28"/>
          <w:szCs w:val="28"/>
        </w:rPr>
        <w:t xml:space="preserve"> в стационарные торговые объекты, расположенные в населенных пунктах Добровского муниципального округа.</w:t>
      </w:r>
    </w:p>
    <w:p w14:paraId="042D2C57"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Основным механизмом реализации основного мероприятия 4 является субсидирование части затрат юридических лиц и индивидуальных предпринимателей направленных на приобретение автомобильного топлива для доставки хлеба и хлебобулочных изделий собственного производства в стационарные торговые объекты, расположенные в населенных пунктах Добровского муниципального округа.</w:t>
      </w:r>
    </w:p>
    <w:p w14:paraId="540ACA2A"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lastRenderedPageBreak/>
        <w:t>Условия предоставления субсидии:</w:t>
      </w:r>
    </w:p>
    <w:p w14:paraId="3CFA8ED1"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 осуществление заявителем деятельности по доставке хлеба и хлебобулочных изделий собственного производства в стационарные торговые объекты, расположенные в населенных пунктах Добровского муниципального округа,</w:t>
      </w:r>
    </w:p>
    <w:p w14:paraId="7345AE6E"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 наличие у заявителя материально-технической базы, производственных мощностей для производства хлебе и хлебобулочных изделий,</w:t>
      </w:r>
    </w:p>
    <w:p w14:paraId="5341AF3D"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 наличие у заявителя специализированного автотранспорта (собственного или арендованного) для доставки хлеба и хлебобулочных изделий собственного производства в стационарные торговые объекты, расположенные в населенных пунктах Добровского муниципального округа.</w:t>
      </w:r>
    </w:p>
    <w:p w14:paraId="19ECABFA"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Размер субсидии на возмещение части затрат на приобретение автомобильного топлива определяется по формуле:</w:t>
      </w:r>
    </w:p>
    <w:p w14:paraId="278E501E"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Sсуб.= ((П x Н) / 100 x Цср) х 50%,</w:t>
      </w:r>
    </w:p>
    <w:p w14:paraId="19A44E84"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где:</w:t>
      </w:r>
    </w:p>
    <w:p w14:paraId="4F64D998"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Sсуб. - сумма субсидии, руб.;</w:t>
      </w:r>
    </w:p>
    <w:p w14:paraId="6AFC8C89"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П - пробег за отчетный период, км;</w:t>
      </w:r>
    </w:p>
    <w:p w14:paraId="75A84852"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Н - норма расхода автомобильного топлива, л.;</w:t>
      </w:r>
    </w:p>
    <w:p w14:paraId="53EB6900"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Цср. - средняя цена 1 л топлива.</w:t>
      </w:r>
    </w:p>
    <w:p w14:paraId="0927FE8B" w14:textId="77777777" w:rsidR="00032B37" w:rsidRPr="00032B37"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50% - уровень софинансирования затрат на приобретение автомобильного топлива.</w:t>
      </w:r>
    </w:p>
    <w:p w14:paraId="6F6DC554" w14:textId="5D299A9F" w:rsidR="00805A8E" w:rsidRDefault="00032B37" w:rsidP="00032B37">
      <w:pPr>
        <w:spacing w:after="0" w:line="240" w:lineRule="auto"/>
        <w:ind w:firstLine="720"/>
        <w:jc w:val="both"/>
        <w:rPr>
          <w:rFonts w:ascii="Times New Roman" w:hAnsi="Times New Roman"/>
          <w:sz w:val="28"/>
          <w:szCs w:val="28"/>
        </w:rPr>
      </w:pPr>
      <w:r w:rsidRPr="00032B37">
        <w:rPr>
          <w:rFonts w:ascii="Times New Roman" w:hAnsi="Times New Roman"/>
          <w:sz w:val="28"/>
          <w:szCs w:val="28"/>
        </w:rPr>
        <w:t>Возмещению за счет средства бюджета Добровского муниципального округа подлежит не более 50% от затрат, произведенных получателями субсидий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для доставки хлеба и хлебобулочных изделий собственного производства в населенные пункты Добровского муниципального округа.</w:t>
      </w:r>
    </w:p>
    <w:p w14:paraId="201DBA5A" w14:textId="77777777" w:rsidR="00606210" w:rsidRPr="00C558A4" w:rsidRDefault="00606210" w:rsidP="00032B37">
      <w:pPr>
        <w:spacing w:after="0" w:line="240" w:lineRule="auto"/>
        <w:ind w:firstLine="720"/>
        <w:jc w:val="both"/>
        <w:rPr>
          <w:rFonts w:ascii="Times New Roman" w:hAnsi="Times New Roman"/>
          <w:sz w:val="28"/>
          <w:szCs w:val="28"/>
        </w:rPr>
      </w:pPr>
    </w:p>
    <w:p w14:paraId="586ACF0C" w14:textId="354438A8" w:rsidR="003D0207" w:rsidRPr="006C4159" w:rsidRDefault="003D0207" w:rsidP="00C66E2B">
      <w:pPr>
        <w:tabs>
          <w:tab w:val="left" w:pos="2565"/>
        </w:tabs>
        <w:ind w:firstLine="720"/>
        <w:jc w:val="both"/>
        <w:rPr>
          <w:rFonts w:ascii="Times New Roman" w:hAnsi="Times New Roman"/>
          <w:b/>
          <w:sz w:val="28"/>
          <w:szCs w:val="28"/>
        </w:rPr>
      </w:pPr>
      <w:bookmarkStart w:id="16" w:name="_Hlk189069016"/>
      <w:r w:rsidRPr="00B95B0A">
        <w:rPr>
          <w:rFonts w:ascii="Times New Roman" w:hAnsi="Times New Roman"/>
          <w:b/>
          <w:sz w:val="28"/>
          <w:szCs w:val="28"/>
          <w:lang w:val="en-US"/>
        </w:rPr>
        <w:t>V</w:t>
      </w:r>
      <w:r w:rsidR="001F69BE">
        <w:rPr>
          <w:rFonts w:ascii="Times New Roman" w:hAnsi="Times New Roman"/>
          <w:b/>
          <w:sz w:val="28"/>
          <w:szCs w:val="28"/>
          <w:lang w:val="en-US"/>
        </w:rPr>
        <w:t>I</w:t>
      </w:r>
      <w:r w:rsidRPr="00B95B0A">
        <w:rPr>
          <w:rFonts w:ascii="Times New Roman" w:hAnsi="Times New Roman"/>
          <w:b/>
          <w:sz w:val="28"/>
          <w:szCs w:val="28"/>
        </w:rPr>
        <w:t>. Обоснование объема финансовых ресурсов, необходимых для реализации подпрограммы.</w:t>
      </w:r>
    </w:p>
    <w:p w14:paraId="55A3B873"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bookmarkStart w:id="17" w:name="_Hlk184312997"/>
      <w:bookmarkEnd w:id="16"/>
      <w:r w:rsidRPr="0022450C">
        <w:rPr>
          <w:rFonts w:ascii="Times New Roman" w:eastAsia="Times New Roman" w:hAnsi="Times New Roman"/>
          <w:sz w:val="28"/>
          <w:szCs w:val="28"/>
          <w:lang w:eastAsia="ru-RU"/>
        </w:rPr>
        <w:t xml:space="preserve">Общий объем финансирования мероприятий Подпрограммы в 2024-2027 годах предположительно составит </w:t>
      </w:r>
    </w:p>
    <w:p w14:paraId="50BEB621"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всего 2420216,42 руб., в том числе: </w:t>
      </w:r>
    </w:p>
    <w:p w14:paraId="130B02BB"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бюджета муниципального округа 1037864,07 руб., </w:t>
      </w:r>
    </w:p>
    <w:p w14:paraId="17F4E3E1"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областного бюджета 1382352,35 руб., </w:t>
      </w:r>
    </w:p>
    <w:p w14:paraId="56358F36"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федерального бюджета 0,00 руб.; </w:t>
      </w:r>
    </w:p>
    <w:p w14:paraId="7C9E25F4" w14:textId="77777777" w:rsidR="0022450C" w:rsidRDefault="0022450C" w:rsidP="003D0207">
      <w:pPr>
        <w:spacing w:after="0" w:line="240" w:lineRule="auto"/>
        <w:ind w:firstLine="720"/>
        <w:jc w:val="both"/>
        <w:rPr>
          <w:rFonts w:ascii="Times New Roman" w:eastAsia="Times New Roman" w:hAnsi="Times New Roman"/>
          <w:sz w:val="28"/>
          <w:szCs w:val="28"/>
          <w:lang w:eastAsia="ru-RU"/>
        </w:rPr>
      </w:pPr>
    </w:p>
    <w:p w14:paraId="500FF8F5" w14:textId="0451061C"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из них по годам реализации: </w:t>
      </w:r>
    </w:p>
    <w:p w14:paraId="336403D7" w14:textId="77777777" w:rsidR="00B1523D" w:rsidRDefault="00B1523D" w:rsidP="003D0207">
      <w:pPr>
        <w:spacing w:after="0" w:line="240" w:lineRule="auto"/>
        <w:ind w:firstLine="720"/>
        <w:jc w:val="both"/>
        <w:rPr>
          <w:rFonts w:ascii="Times New Roman" w:eastAsia="Times New Roman" w:hAnsi="Times New Roman"/>
          <w:sz w:val="28"/>
          <w:szCs w:val="28"/>
          <w:lang w:eastAsia="ru-RU"/>
        </w:rPr>
      </w:pPr>
    </w:p>
    <w:p w14:paraId="098311DD"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2024 год – 462254,85 руб., в том числе: </w:t>
      </w:r>
    </w:p>
    <w:p w14:paraId="14BA4148"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бюджета муниципального округа 162534,76 руб., </w:t>
      </w:r>
    </w:p>
    <w:p w14:paraId="3A1EA05D"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областного бюджета 299720,09 руб., </w:t>
      </w:r>
    </w:p>
    <w:p w14:paraId="0BB372DF" w14:textId="7E4A7D3F"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lastRenderedPageBreak/>
        <w:t xml:space="preserve">за счет средств федерального бюджета 0,00 руб.; </w:t>
      </w:r>
    </w:p>
    <w:p w14:paraId="0AB3C87C" w14:textId="77777777" w:rsidR="00B1523D" w:rsidRDefault="00B1523D" w:rsidP="003D0207">
      <w:pPr>
        <w:spacing w:after="0" w:line="240" w:lineRule="auto"/>
        <w:ind w:firstLine="720"/>
        <w:jc w:val="both"/>
        <w:rPr>
          <w:rFonts w:ascii="Times New Roman" w:eastAsia="Times New Roman" w:hAnsi="Times New Roman"/>
          <w:sz w:val="28"/>
          <w:szCs w:val="28"/>
          <w:lang w:eastAsia="ru-RU"/>
        </w:rPr>
      </w:pPr>
    </w:p>
    <w:p w14:paraId="74938FA0"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2025 год – 1199285,59 руб., в том числе: </w:t>
      </w:r>
    </w:p>
    <w:p w14:paraId="1AA2E8D7"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бюджета муниципального округа 835935,70 руб., </w:t>
      </w:r>
    </w:p>
    <w:p w14:paraId="6CC30A15"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областного бюджета 363349,89 руб., </w:t>
      </w:r>
    </w:p>
    <w:p w14:paraId="2D8619B7" w14:textId="0C9552DB"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федерального бюджета 0,00 руб.; </w:t>
      </w:r>
    </w:p>
    <w:p w14:paraId="57985913" w14:textId="77777777" w:rsidR="00B1523D" w:rsidRDefault="00B1523D" w:rsidP="003D0207">
      <w:pPr>
        <w:spacing w:after="0" w:line="240" w:lineRule="auto"/>
        <w:ind w:firstLine="720"/>
        <w:jc w:val="both"/>
        <w:rPr>
          <w:rFonts w:ascii="Times New Roman" w:eastAsia="Times New Roman" w:hAnsi="Times New Roman"/>
          <w:sz w:val="28"/>
          <w:szCs w:val="28"/>
          <w:lang w:eastAsia="ru-RU"/>
        </w:rPr>
      </w:pPr>
    </w:p>
    <w:p w14:paraId="6C56AD49"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2026 год – 320969,19 руб., в том числе: </w:t>
      </w:r>
    </w:p>
    <w:p w14:paraId="214A2FA5"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бюджета муниципального округа 0,00 руб., </w:t>
      </w:r>
    </w:p>
    <w:p w14:paraId="7F007899" w14:textId="77777777" w:rsidR="00B1523D"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областного бюджета 320969,19 руб., </w:t>
      </w:r>
    </w:p>
    <w:p w14:paraId="3D80DD08" w14:textId="77777777" w:rsidR="00663482"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федерального бюджета 0,00 руб.; </w:t>
      </w:r>
    </w:p>
    <w:p w14:paraId="53208C0D" w14:textId="77777777" w:rsidR="00663482" w:rsidRDefault="00663482" w:rsidP="003D0207">
      <w:pPr>
        <w:spacing w:after="0" w:line="240" w:lineRule="auto"/>
        <w:ind w:firstLine="720"/>
        <w:jc w:val="both"/>
        <w:rPr>
          <w:rFonts w:ascii="Times New Roman" w:eastAsia="Times New Roman" w:hAnsi="Times New Roman"/>
          <w:sz w:val="28"/>
          <w:szCs w:val="28"/>
          <w:lang w:eastAsia="ru-RU"/>
        </w:rPr>
      </w:pPr>
    </w:p>
    <w:p w14:paraId="650A2793" w14:textId="77777777" w:rsidR="00663482"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2027 год – 437706,79 руб., в том числе: </w:t>
      </w:r>
    </w:p>
    <w:p w14:paraId="116712A3" w14:textId="77777777" w:rsidR="00663482"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бюджета муниципального округа 39393,61 руб., </w:t>
      </w:r>
    </w:p>
    <w:p w14:paraId="2CBA6188" w14:textId="77777777" w:rsidR="00663482" w:rsidRDefault="0022450C" w:rsidP="003D0207">
      <w:pPr>
        <w:spacing w:after="0" w:line="240" w:lineRule="auto"/>
        <w:ind w:firstLine="720"/>
        <w:jc w:val="both"/>
        <w:rPr>
          <w:rFonts w:ascii="Times New Roman" w:eastAsia="Times New Roman" w:hAnsi="Times New Roman"/>
          <w:sz w:val="28"/>
          <w:szCs w:val="28"/>
          <w:lang w:eastAsia="ru-RU"/>
        </w:rPr>
      </w:pPr>
      <w:r w:rsidRPr="0022450C">
        <w:rPr>
          <w:rFonts w:ascii="Times New Roman" w:eastAsia="Times New Roman" w:hAnsi="Times New Roman"/>
          <w:sz w:val="28"/>
          <w:szCs w:val="28"/>
          <w:lang w:eastAsia="ru-RU"/>
        </w:rPr>
        <w:t xml:space="preserve">за счет средств областного бюджета 398313,18 руб., </w:t>
      </w:r>
    </w:p>
    <w:p w14:paraId="43BD151B" w14:textId="3A42B8DA" w:rsidR="0022450C" w:rsidRDefault="0022450C" w:rsidP="003D0207">
      <w:pPr>
        <w:spacing w:after="0" w:line="240" w:lineRule="auto"/>
        <w:ind w:firstLine="720"/>
        <w:jc w:val="both"/>
        <w:rPr>
          <w:rFonts w:ascii="Times New Roman" w:eastAsia="Times New Roman" w:hAnsi="Times New Roman"/>
          <w:sz w:val="28"/>
          <w:szCs w:val="28"/>
          <w:highlight w:val="yellow"/>
          <w:lang w:eastAsia="ru-RU"/>
        </w:rPr>
      </w:pPr>
      <w:r w:rsidRPr="0022450C">
        <w:rPr>
          <w:rFonts w:ascii="Times New Roman" w:eastAsia="Times New Roman" w:hAnsi="Times New Roman"/>
          <w:sz w:val="28"/>
          <w:szCs w:val="28"/>
          <w:lang w:eastAsia="ru-RU"/>
        </w:rPr>
        <w:t>за счет средств федерального бюджета 0,00 руб.</w:t>
      </w:r>
    </w:p>
    <w:p w14:paraId="6462E9CE" w14:textId="77777777" w:rsidR="0022450C" w:rsidRDefault="0022450C" w:rsidP="003D0207">
      <w:pPr>
        <w:spacing w:after="0" w:line="240" w:lineRule="auto"/>
        <w:ind w:firstLine="720"/>
        <w:jc w:val="both"/>
        <w:rPr>
          <w:rFonts w:ascii="Times New Roman" w:eastAsia="Times New Roman" w:hAnsi="Times New Roman"/>
          <w:sz w:val="28"/>
          <w:szCs w:val="28"/>
          <w:highlight w:val="yellow"/>
          <w:lang w:eastAsia="ru-RU"/>
        </w:rPr>
      </w:pPr>
    </w:p>
    <w:p w14:paraId="26E6BD6F" w14:textId="77777777" w:rsidR="0022450C" w:rsidRDefault="0022450C" w:rsidP="003D0207">
      <w:pPr>
        <w:spacing w:after="0" w:line="240" w:lineRule="auto"/>
        <w:ind w:firstLine="720"/>
        <w:jc w:val="both"/>
        <w:rPr>
          <w:rFonts w:ascii="Times New Roman" w:eastAsia="Times New Roman" w:hAnsi="Times New Roman"/>
          <w:sz w:val="28"/>
          <w:szCs w:val="28"/>
          <w:highlight w:val="yellow"/>
          <w:lang w:eastAsia="ru-RU"/>
        </w:rPr>
      </w:pPr>
    </w:p>
    <w:p w14:paraId="3AA5A7CC" w14:textId="77777777" w:rsidR="0022450C" w:rsidRDefault="0022450C" w:rsidP="003D0207">
      <w:pPr>
        <w:spacing w:after="0" w:line="240" w:lineRule="auto"/>
        <w:ind w:firstLine="720"/>
        <w:jc w:val="both"/>
        <w:rPr>
          <w:rFonts w:ascii="Times New Roman" w:eastAsia="Times New Roman" w:hAnsi="Times New Roman"/>
          <w:sz w:val="28"/>
          <w:szCs w:val="28"/>
          <w:highlight w:val="yellow"/>
          <w:lang w:eastAsia="ru-RU"/>
        </w:rPr>
      </w:pPr>
    </w:p>
    <w:p w14:paraId="076B8D1F" w14:textId="441193B0" w:rsidR="004E1576" w:rsidRDefault="004E1576" w:rsidP="003D0207">
      <w:pPr>
        <w:spacing w:after="0" w:line="240" w:lineRule="auto"/>
        <w:ind w:firstLine="720"/>
        <w:jc w:val="both"/>
        <w:rPr>
          <w:rFonts w:ascii="Times New Roman" w:hAnsi="Times New Roman"/>
          <w:sz w:val="28"/>
          <w:szCs w:val="28"/>
        </w:rPr>
      </w:pPr>
    </w:p>
    <w:bookmarkEnd w:id="17"/>
    <w:p w14:paraId="1A45D1C5" w14:textId="77777777" w:rsidR="003D0207" w:rsidRPr="00587B08" w:rsidRDefault="003D0207" w:rsidP="003D0207">
      <w:pPr>
        <w:tabs>
          <w:tab w:val="left" w:pos="12915"/>
          <w:tab w:val="right" w:pos="15024"/>
        </w:tabs>
        <w:spacing w:after="0"/>
        <w:jc w:val="right"/>
        <w:rPr>
          <w:rFonts w:ascii="Times New Roman" w:hAnsi="Times New Roman"/>
          <w:b/>
          <w:sz w:val="28"/>
          <w:szCs w:val="28"/>
        </w:rPr>
      </w:pPr>
    </w:p>
    <w:p w14:paraId="038D4238" w14:textId="718B0E75" w:rsidR="003D0207" w:rsidRDefault="003D0207" w:rsidP="003D0207">
      <w:pPr>
        <w:tabs>
          <w:tab w:val="left" w:pos="12915"/>
          <w:tab w:val="right" w:pos="15024"/>
        </w:tabs>
        <w:spacing w:after="0"/>
        <w:jc w:val="right"/>
        <w:rPr>
          <w:rFonts w:ascii="Times New Roman" w:hAnsi="Times New Roman"/>
          <w:b/>
          <w:sz w:val="28"/>
          <w:szCs w:val="28"/>
          <w:highlight w:val="yellow"/>
        </w:rPr>
      </w:pPr>
    </w:p>
    <w:p w14:paraId="7EB688A3" w14:textId="3BA4CDA0"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C714911" w14:textId="4E254A51"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07A0E603" w14:textId="42A4B9BC"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4476476D" w14:textId="089EEA2E"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538AA86C" w14:textId="096C1C8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38FA3CA" w14:textId="3E2BCB28"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11D9B31" w14:textId="57D78296"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01B9A1E4" w14:textId="498462CC"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76CF0413" w14:textId="7EDC472F"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3A3C0B2" w14:textId="1C2458C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96EF4FB" w14:textId="70B9127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0706D599" w14:textId="2C3D0B0D"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CDDBB9A" w14:textId="2172E088"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4F1C9639" w14:textId="16BBFA3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447B3DAA" w14:textId="46F97E3F"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C6D0868" w14:textId="2DE86F99"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490E1720" w14:textId="3C99F899"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79E2D47A" w14:textId="0DFE56C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715450A2" w14:textId="4AA63B1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6365625" w14:textId="1F4C60B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50277764" w14:textId="151C1D89"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72A5BAF4" w14:textId="5B020698"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77C3DB0B" w14:textId="2FB72F6E"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21A3614F" w14:textId="13D8DF15"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01F2D1C5" w14:textId="5B661B53"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77333829" w14:textId="02FE7B27"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77C73D30" w14:textId="77777777"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3655D706" w14:textId="1626D6E7"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0DAECFF8" w14:textId="066D0722"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FB75302" w14:textId="56F83B48"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4124A85" w14:textId="22C864A2" w:rsidR="00B337E1" w:rsidRPr="00B337E1" w:rsidRDefault="00B337E1" w:rsidP="00B337E1">
      <w:pPr>
        <w:pStyle w:val="af2"/>
        <w:rPr>
          <w:rFonts w:ascii="Times New Roman" w:hAnsi="Times New Roman"/>
          <w:b/>
          <w:bCs/>
          <w:sz w:val="32"/>
          <w:szCs w:val="32"/>
        </w:rPr>
      </w:pPr>
      <w:r w:rsidRPr="00B337E1">
        <w:rPr>
          <w:rFonts w:ascii="Times New Roman" w:hAnsi="Times New Roman"/>
          <w:b/>
          <w:bCs/>
          <w:sz w:val="32"/>
          <w:szCs w:val="32"/>
        </w:rPr>
        <w:t>Подпрограмма 3</w:t>
      </w:r>
    </w:p>
    <w:p w14:paraId="4993B30B" w14:textId="7106AA62" w:rsidR="00B337E1" w:rsidRDefault="00B337E1" w:rsidP="00B337E1">
      <w:pPr>
        <w:pStyle w:val="af2"/>
        <w:rPr>
          <w:rFonts w:ascii="Times New Roman" w:hAnsi="Times New Roman"/>
          <w:b/>
          <w:bCs/>
          <w:szCs w:val="28"/>
        </w:rPr>
      </w:pPr>
      <w:r>
        <w:rPr>
          <w:rFonts w:ascii="Times New Roman" w:hAnsi="Times New Roman"/>
          <w:b/>
          <w:bCs/>
          <w:szCs w:val="28"/>
        </w:rPr>
        <w:t>«Развитие международных связей и социально-экономического сотрудничества Добровского муниципального округа с Могилевс</w:t>
      </w:r>
      <w:r w:rsidR="00960DC9">
        <w:rPr>
          <w:rFonts w:ascii="Times New Roman" w:hAnsi="Times New Roman"/>
          <w:b/>
          <w:bCs/>
          <w:szCs w:val="28"/>
        </w:rPr>
        <w:t>к</w:t>
      </w:r>
      <w:r>
        <w:rPr>
          <w:rFonts w:ascii="Times New Roman" w:hAnsi="Times New Roman"/>
          <w:b/>
          <w:bCs/>
          <w:szCs w:val="28"/>
        </w:rPr>
        <w:t>им районом Могилевской области Республики Беларусь на 2024 – 202</w:t>
      </w:r>
      <w:r w:rsidR="00960DC9">
        <w:rPr>
          <w:rFonts w:ascii="Times New Roman" w:hAnsi="Times New Roman"/>
          <w:b/>
          <w:bCs/>
          <w:szCs w:val="28"/>
        </w:rPr>
        <w:t>7</w:t>
      </w:r>
      <w:r>
        <w:rPr>
          <w:rFonts w:ascii="Times New Roman" w:hAnsi="Times New Roman"/>
          <w:b/>
          <w:bCs/>
          <w:szCs w:val="28"/>
        </w:rPr>
        <w:t xml:space="preserve"> годы»</w:t>
      </w:r>
    </w:p>
    <w:p w14:paraId="42487B12" w14:textId="77777777" w:rsidR="00B337E1" w:rsidRDefault="00B337E1" w:rsidP="00B337E1">
      <w:pPr>
        <w:pStyle w:val="af2"/>
        <w:rPr>
          <w:rFonts w:ascii="Times New Roman" w:hAnsi="Times New Roman"/>
          <w:b/>
          <w:bCs/>
          <w:szCs w:val="28"/>
        </w:rPr>
      </w:pPr>
    </w:p>
    <w:p w14:paraId="0C0724E8" w14:textId="091F9367"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B6695F6" w14:textId="77777777"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1E557FE" w14:textId="366D9BA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25F9B448" w14:textId="7785FAB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9F0CA32" w14:textId="5589E084"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25770790" w14:textId="6269F075"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53AADD8" w14:textId="072BFC2F"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D7639D7" w14:textId="7B95D1BB"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D9BF0F7" w14:textId="2277FB4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FF00B44" w14:textId="66ED112F"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2FB91E0E" w14:textId="6BC2BAB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288261E4" w14:textId="31835938"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70290CA" w14:textId="587947E2"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3FC79346" w14:textId="6669CD07"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03EB7544" w14:textId="77777777" w:rsidR="00CD2B3B" w:rsidRDefault="00CD2B3B" w:rsidP="003D0207">
      <w:pPr>
        <w:tabs>
          <w:tab w:val="left" w:pos="12915"/>
          <w:tab w:val="right" w:pos="15024"/>
        </w:tabs>
        <w:spacing w:after="0"/>
        <w:jc w:val="right"/>
        <w:rPr>
          <w:rFonts w:ascii="Times New Roman" w:hAnsi="Times New Roman"/>
          <w:b/>
          <w:sz w:val="28"/>
          <w:szCs w:val="28"/>
          <w:highlight w:val="yellow"/>
        </w:rPr>
      </w:pPr>
    </w:p>
    <w:p w14:paraId="60AC3E62" w14:textId="4AE2235F"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073D152" w14:textId="56322083"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5C1626BE" w14:textId="58D9291A"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E0AC1BC" w14:textId="1DB7035E"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1108FE39" w14:textId="210D98B7"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21A86D50" w14:textId="55765ED1"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39206014" w14:textId="77777777" w:rsidR="00B337E1" w:rsidRDefault="00B337E1" w:rsidP="003D0207">
      <w:pPr>
        <w:tabs>
          <w:tab w:val="left" w:pos="12915"/>
          <w:tab w:val="right" w:pos="15024"/>
        </w:tabs>
        <w:spacing w:after="0"/>
        <w:jc w:val="right"/>
        <w:rPr>
          <w:rFonts w:ascii="Times New Roman" w:hAnsi="Times New Roman"/>
          <w:b/>
          <w:sz w:val="28"/>
          <w:szCs w:val="28"/>
          <w:highlight w:val="yellow"/>
        </w:rPr>
      </w:pPr>
    </w:p>
    <w:p w14:paraId="6BB64347" w14:textId="77777777" w:rsidR="0017422D" w:rsidRDefault="00B337E1" w:rsidP="00B337E1">
      <w:pPr>
        <w:pStyle w:val="af2"/>
        <w:rPr>
          <w:rFonts w:ascii="Times New Roman" w:hAnsi="Times New Roman"/>
          <w:b/>
          <w:bCs/>
          <w:szCs w:val="28"/>
        </w:rPr>
      </w:pPr>
      <w:r>
        <w:rPr>
          <w:rFonts w:ascii="Times New Roman" w:hAnsi="Times New Roman"/>
          <w:b/>
          <w:bCs/>
          <w:szCs w:val="28"/>
          <w:lang w:val="en-US"/>
        </w:rPr>
        <w:lastRenderedPageBreak/>
        <w:t>I</w:t>
      </w:r>
      <w:r>
        <w:rPr>
          <w:rFonts w:ascii="Times New Roman" w:hAnsi="Times New Roman"/>
          <w:b/>
          <w:bCs/>
          <w:szCs w:val="28"/>
        </w:rPr>
        <w:t>.</w:t>
      </w:r>
      <w:r w:rsidR="00BB47B7">
        <w:rPr>
          <w:rFonts w:ascii="Times New Roman" w:hAnsi="Times New Roman"/>
          <w:b/>
          <w:bCs/>
          <w:szCs w:val="28"/>
        </w:rPr>
        <w:t xml:space="preserve"> </w:t>
      </w:r>
      <w:r>
        <w:rPr>
          <w:rFonts w:ascii="Times New Roman" w:hAnsi="Times New Roman"/>
          <w:b/>
          <w:bCs/>
          <w:szCs w:val="28"/>
        </w:rPr>
        <w:t>Паспорт Подпрограммы 3 «Развитие международных связей и социально-экономического сотрудничества Добровского муниципального округа с Могилевс</w:t>
      </w:r>
      <w:r w:rsidR="00E57023">
        <w:rPr>
          <w:rFonts w:ascii="Times New Roman" w:hAnsi="Times New Roman"/>
          <w:b/>
          <w:bCs/>
          <w:szCs w:val="28"/>
        </w:rPr>
        <w:t>ки</w:t>
      </w:r>
      <w:r>
        <w:rPr>
          <w:rFonts w:ascii="Times New Roman" w:hAnsi="Times New Roman"/>
          <w:b/>
          <w:bCs/>
          <w:szCs w:val="28"/>
        </w:rPr>
        <w:t xml:space="preserve">м районом Могилевской области Республики </w:t>
      </w:r>
    </w:p>
    <w:p w14:paraId="6401538D" w14:textId="6063B226" w:rsidR="00B337E1" w:rsidRDefault="00B337E1" w:rsidP="00B337E1">
      <w:pPr>
        <w:pStyle w:val="af2"/>
        <w:rPr>
          <w:rFonts w:ascii="Times New Roman" w:hAnsi="Times New Roman"/>
          <w:b/>
          <w:bCs/>
          <w:szCs w:val="28"/>
        </w:rPr>
      </w:pPr>
      <w:r>
        <w:rPr>
          <w:rFonts w:ascii="Times New Roman" w:hAnsi="Times New Roman"/>
          <w:b/>
          <w:bCs/>
          <w:szCs w:val="28"/>
        </w:rPr>
        <w:t>Беларусь на 2024 – 202</w:t>
      </w:r>
      <w:r w:rsidR="00960DC9">
        <w:rPr>
          <w:rFonts w:ascii="Times New Roman" w:hAnsi="Times New Roman"/>
          <w:b/>
          <w:bCs/>
          <w:szCs w:val="28"/>
        </w:rPr>
        <w:t>7</w:t>
      </w:r>
      <w:r>
        <w:rPr>
          <w:rFonts w:ascii="Times New Roman" w:hAnsi="Times New Roman"/>
          <w:b/>
          <w:bCs/>
          <w:szCs w:val="28"/>
        </w:rPr>
        <w:t xml:space="preserve"> годы»</w:t>
      </w:r>
    </w:p>
    <w:p w14:paraId="21EF3000" w14:textId="77777777" w:rsidR="00B337E1" w:rsidRDefault="00B337E1" w:rsidP="00B337E1">
      <w:pPr>
        <w:pStyle w:val="af2"/>
        <w:rPr>
          <w:rFonts w:ascii="Times New Roman" w:hAnsi="Times New Roman"/>
          <w:b/>
          <w:bCs/>
          <w:szCs w:val="28"/>
        </w:rPr>
      </w:pPr>
    </w:p>
    <w:p w14:paraId="7011396D" w14:textId="77777777" w:rsidR="00B337E1" w:rsidRDefault="00B337E1" w:rsidP="00B337E1">
      <w:pPr>
        <w:pStyle w:val="af2"/>
        <w:rPr>
          <w:rFonts w:ascii="Times New Roman" w:hAnsi="Times New Roman"/>
          <w:b/>
          <w:bCs/>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7415"/>
      </w:tblGrid>
      <w:tr w:rsidR="00B337E1" w14:paraId="2622E844"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5FD50B19" w14:textId="77777777" w:rsidR="00B337E1" w:rsidRDefault="00B337E1">
            <w:pPr>
              <w:rPr>
                <w:rFonts w:ascii="Times New Roman" w:hAnsi="Times New Roman"/>
                <w:sz w:val="28"/>
                <w:szCs w:val="28"/>
              </w:rPr>
            </w:pPr>
            <w:r>
              <w:rPr>
                <w:rFonts w:ascii="Times New Roman" w:hAnsi="Times New Roman"/>
                <w:sz w:val="28"/>
                <w:szCs w:val="28"/>
              </w:rPr>
              <w:t>Наименование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0B17ABB5" w14:textId="4D8610F8" w:rsidR="00B337E1" w:rsidRDefault="00B337E1">
            <w:pPr>
              <w:pStyle w:val="af2"/>
              <w:spacing w:line="276" w:lineRule="auto"/>
              <w:jc w:val="both"/>
              <w:rPr>
                <w:rFonts w:ascii="Times New Roman" w:eastAsia="Times New Roman" w:hAnsi="Times New Roman"/>
                <w:szCs w:val="28"/>
                <w:lang w:eastAsia="en-US"/>
              </w:rPr>
            </w:pPr>
            <w:bookmarkStart w:id="18" w:name="_Hlk172733982"/>
            <w:r>
              <w:rPr>
                <w:rFonts w:ascii="Times New Roman" w:eastAsia="Times New Roman" w:hAnsi="Times New Roman"/>
                <w:bCs/>
                <w:szCs w:val="28"/>
                <w:lang w:eastAsia="en-US"/>
              </w:rPr>
              <w:t>«</w:t>
            </w:r>
            <w:bookmarkStart w:id="19" w:name="_Hlk172728420"/>
            <w:r>
              <w:rPr>
                <w:rFonts w:ascii="Times New Roman" w:eastAsia="Times New Roman" w:hAnsi="Times New Roman"/>
                <w:bCs/>
                <w:szCs w:val="28"/>
                <w:lang w:eastAsia="en-US"/>
              </w:rPr>
              <w:t xml:space="preserve">Развитие международных связей и социально-экономического сотрудничества </w:t>
            </w:r>
            <w:bookmarkEnd w:id="19"/>
            <w:r>
              <w:rPr>
                <w:rFonts w:ascii="Times New Roman" w:eastAsia="Times New Roman" w:hAnsi="Times New Roman"/>
                <w:bCs/>
                <w:szCs w:val="28"/>
                <w:lang w:eastAsia="en-US"/>
              </w:rPr>
              <w:t>Добровского муниципального округа с Могилевским районом Могилевской области Республики Беларусь на 2024 – 202</w:t>
            </w:r>
            <w:r w:rsidR="00960DC9">
              <w:rPr>
                <w:rFonts w:ascii="Times New Roman" w:eastAsia="Times New Roman" w:hAnsi="Times New Roman"/>
                <w:bCs/>
                <w:szCs w:val="28"/>
                <w:lang w:eastAsia="en-US"/>
              </w:rPr>
              <w:t>7</w:t>
            </w:r>
            <w:r>
              <w:rPr>
                <w:rFonts w:ascii="Times New Roman" w:eastAsia="Times New Roman" w:hAnsi="Times New Roman"/>
                <w:bCs/>
                <w:szCs w:val="28"/>
                <w:lang w:eastAsia="en-US"/>
              </w:rPr>
              <w:t xml:space="preserve"> годы» </w:t>
            </w:r>
            <w:bookmarkEnd w:id="18"/>
            <w:r>
              <w:rPr>
                <w:rFonts w:ascii="Times New Roman" w:eastAsia="Times New Roman" w:hAnsi="Times New Roman"/>
                <w:bCs/>
                <w:szCs w:val="28"/>
                <w:lang w:eastAsia="en-US"/>
              </w:rPr>
              <w:t>(далее – Подпрограмма)</w:t>
            </w:r>
          </w:p>
        </w:tc>
      </w:tr>
      <w:tr w:rsidR="00B337E1" w14:paraId="34EBCB77"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2435444F" w14:textId="77777777" w:rsidR="00B337E1" w:rsidRDefault="00B337E1">
            <w:pPr>
              <w:rPr>
                <w:rFonts w:ascii="Times New Roman" w:hAnsi="Times New Roman"/>
                <w:sz w:val="28"/>
                <w:szCs w:val="28"/>
              </w:rPr>
            </w:pPr>
            <w:r>
              <w:rPr>
                <w:rFonts w:ascii="Times New Roman" w:hAnsi="Times New Roman"/>
                <w:sz w:val="28"/>
                <w:szCs w:val="28"/>
              </w:rPr>
              <w:t>Ответственный исполнитель и соисполнители</w:t>
            </w:r>
          </w:p>
        </w:tc>
        <w:tc>
          <w:tcPr>
            <w:tcW w:w="7415" w:type="dxa"/>
            <w:tcBorders>
              <w:top w:val="single" w:sz="4" w:space="0" w:color="auto"/>
              <w:left w:val="single" w:sz="4" w:space="0" w:color="auto"/>
              <w:bottom w:val="single" w:sz="4" w:space="0" w:color="auto"/>
              <w:right w:val="single" w:sz="4" w:space="0" w:color="auto"/>
            </w:tcBorders>
            <w:hideMark/>
          </w:tcPr>
          <w:p w14:paraId="2A8A48BE" w14:textId="77777777" w:rsidR="00B337E1" w:rsidRDefault="00B337E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Отдел экономики и инвестиций администрации Добровского муниципального округа;</w:t>
            </w:r>
          </w:p>
          <w:p w14:paraId="161563CA" w14:textId="77777777" w:rsidR="00B337E1" w:rsidRDefault="00B337E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Отдел организационно-контрольной и кадровой работы администрации Добровского муниципального округа;</w:t>
            </w:r>
          </w:p>
          <w:p w14:paraId="4DA1E9CA" w14:textId="77777777" w:rsidR="00B337E1" w:rsidRDefault="00B337E1">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Отдел образования администрации Добровского муниципального округа;</w:t>
            </w:r>
          </w:p>
          <w:p w14:paraId="5792C711" w14:textId="77777777" w:rsidR="00B337E1" w:rsidRDefault="00B337E1">
            <w:pPr>
              <w:jc w:val="both"/>
              <w:rPr>
                <w:rFonts w:ascii="Times New Roman" w:hAnsi="Times New Roman"/>
                <w:sz w:val="28"/>
                <w:szCs w:val="28"/>
              </w:rPr>
            </w:pPr>
            <w:r>
              <w:rPr>
                <w:rFonts w:ascii="Times New Roman" w:eastAsia="Times New Roman" w:hAnsi="Times New Roman"/>
                <w:color w:val="000000"/>
                <w:sz w:val="28"/>
                <w:szCs w:val="28"/>
                <w:lang w:eastAsia="ru-RU"/>
              </w:rPr>
              <w:t>Отдел культуры, спорта, молодежи и туризма администрации Добровского муниципального округа</w:t>
            </w:r>
          </w:p>
        </w:tc>
      </w:tr>
      <w:tr w:rsidR="00B337E1" w14:paraId="1B4807AF"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54E96A79" w14:textId="77777777" w:rsidR="00B337E1" w:rsidRDefault="00B337E1">
            <w:pPr>
              <w:jc w:val="both"/>
              <w:rPr>
                <w:rFonts w:ascii="Times New Roman" w:hAnsi="Times New Roman"/>
                <w:sz w:val="28"/>
                <w:szCs w:val="28"/>
                <w:highlight w:val="green"/>
              </w:rPr>
            </w:pPr>
            <w:r>
              <w:rPr>
                <w:rFonts w:ascii="Times New Roman" w:hAnsi="Times New Roman"/>
                <w:sz w:val="28"/>
                <w:szCs w:val="28"/>
              </w:rPr>
              <w:t>Программно-целевые инструменты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19A6806C" w14:textId="77777777" w:rsidR="00B337E1" w:rsidRDefault="00B337E1">
            <w:pPr>
              <w:spacing w:after="160" w:line="254" w:lineRule="auto"/>
              <w:rPr>
                <w:rFonts w:ascii="Times New Roman" w:eastAsiaTheme="minorHAnsi" w:hAnsi="Times New Roman"/>
                <w:sz w:val="28"/>
                <w:szCs w:val="28"/>
              </w:rPr>
            </w:pPr>
            <w:r>
              <w:rPr>
                <w:rFonts w:ascii="Times New Roman" w:eastAsiaTheme="minorHAnsi" w:hAnsi="Times New Roman"/>
                <w:sz w:val="28"/>
                <w:szCs w:val="28"/>
              </w:rPr>
              <w:t xml:space="preserve">Федеральный закон от 06.10.2003г. № 131-ФЗ «Об общих принципах организации местного самоуправления в Российской Федерации», </w:t>
            </w:r>
          </w:p>
          <w:p w14:paraId="23996842" w14:textId="77777777" w:rsidR="00B337E1" w:rsidRDefault="00B337E1">
            <w:pPr>
              <w:spacing w:after="160" w:line="254" w:lineRule="auto"/>
              <w:rPr>
                <w:rFonts w:ascii="Times New Roman" w:eastAsiaTheme="minorHAnsi" w:hAnsi="Times New Roman"/>
                <w:sz w:val="28"/>
                <w:szCs w:val="28"/>
              </w:rPr>
            </w:pPr>
            <w:r>
              <w:rPr>
                <w:rFonts w:ascii="Times New Roman" w:eastAsiaTheme="minorHAnsi" w:hAnsi="Times New Roman"/>
                <w:sz w:val="28"/>
                <w:szCs w:val="28"/>
              </w:rPr>
              <w:t>Устав Добровского муниципального округа Липецкой области, принятый решением Совета депутатов Добровского муниципального округа Липецкой области Российской Федерации от 20 сентября 2023 года N 4-рс,</w:t>
            </w:r>
          </w:p>
          <w:p w14:paraId="4F416838" w14:textId="77777777" w:rsidR="00B337E1" w:rsidRDefault="00B337E1">
            <w:pPr>
              <w:spacing w:after="160" w:line="254" w:lineRule="auto"/>
              <w:rPr>
                <w:rFonts w:ascii="Times New Roman" w:hAnsi="Times New Roman"/>
                <w:sz w:val="28"/>
                <w:szCs w:val="28"/>
              </w:rPr>
            </w:pPr>
            <w:r>
              <w:rPr>
                <w:rFonts w:ascii="Times New Roman" w:eastAsiaTheme="minorHAnsi" w:hAnsi="Times New Roman"/>
                <w:sz w:val="28"/>
                <w:szCs w:val="28"/>
              </w:rPr>
              <w:t>Стратегия социально-экономического развития Добровского муниципального района на период до 2024 года», утвержденная решением Совета депутатов Добровского муниципального района Липецкой области от 16.10.2019 г. № 302-рс</w:t>
            </w:r>
          </w:p>
        </w:tc>
      </w:tr>
      <w:tr w:rsidR="00B337E1" w14:paraId="321D5693"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355B8829" w14:textId="77777777" w:rsidR="00B337E1" w:rsidRDefault="00B337E1">
            <w:pPr>
              <w:pStyle w:val="af6"/>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13836098" w14:textId="77777777" w:rsidR="00B337E1" w:rsidRDefault="00B337E1">
            <w:pPr>
              <w:pStyle w:val="ConsPlusCell"/>
              <w:spacing w:line="276" w:lineRule="auto"/>
              <w:rPr>
                <w:rFonts w:ascii="Times New Roman" w:hAnsi="Times New Roman"/>
                <w:sz w:val="28"/>
                <w:szCs w:val="28"/>
                <w:lang w:eastAsia="en-US"/>
              </w:rPr>
            </w:pPr>
            <w:bookmarkStart w:id="20" w:name="_Hlk172727695"/>
            <w:r>
              <w:rPr>
                <w:rFonts w:ascii="Times New Roman" w:hAnsi="Times New Roman"/>
                <w:sz w:val="28"/>
                <w:szCs w:val="28"/>
                <w:lang w:eastAsia="en-US"/>
              </w:rPr>
              <w:t>Обеспечение стабильного развития взаимовыгодных связей на муниципальном уровне в различных сферах деятельности Добровского муниципального округа и Могилевского района Могилевской области Республики Беларусь.</w:t>
            </w:r>
            <w:bookmarkEnd w:id="20"/>
          </w:p>
        </w:tc>
      </w:tr>
      <w:tr w:rsidR="00B337E1" w14:paraId="6F663B21"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2A8F1773" w14:textId="77777777" w:rsidR="00B337E1" w:rsidRDefault="00B337E1">
            <w:pPr>
              <w:rPr>
                <w:rFonts w:ascii="Times New Roman" w:hAnsi="Times New Roman"/>
                <w:sz w:val="28"/>
                <w:szCs w:val="28"/>
              </w:rPr>
            </w:pPr>
            <w:bookmarkStart w:id="21" w:name="_Hlk172727797"/>
            <w:r>
              <w:rPr>
                <w:rFonts w:ascii="Times New Roman" w:hAnsi="Times New Roman"/>
                <w:sz w:val="28"/>
                <w:szCs w:val="28"/>
              </w:rPr>
              <w:t>Задачи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4E836CA5" w14:textId="77777777" w:rsidR="00B337E1" w:rsidRDefault="00B337E1">
            <w:pPr>
              <w:spacing w:after="0" w:line="240" w:lineRule="auto"/>
              <w:jc w:val="both"/>
              <w:rPr>
                <w:rFonts w:ascii="Times New Roman" w:hAnsi="Times New Roman"/>
                <w:bCs/>
                <w:sz w:val="28"/>
                <w:szCs w:val="28"/>
              </w:rPr>
            </w:pPr>
            <w:r>
              <w:rPr>
                <w:rFonts w:ascii="Times New Roman" w:hAnsi="Times New Roman"/>
                <w:bCs/>
                <w:sz w:val="28"/>
                <w:szCs w:val="28"/>
              </w:rPr>
              <w:t xml:space="preserve">Задача 1. Расширение и укрепление международных связей </w:t>
            </w:r>
          </w:p>
          <w:p w14:paraId="22EBD5ED" w14:textId="77777777" w:rsidR="00B337E1" w:rsidRDefault="00B337E1">
            <w:pPr>
              <w:spacing w:after="0" w:line="240" w:lineRule="auto"/>
              <w:jc w:val="both"/>
              <w:rPr>
                <w:rFonts w:ascii="Times New Roman" w:hAnsi="Times New Roman"/>
                <w:bCs/>
                <w:sz w:val="28"/>
                <w:szCs w:val="28"/>
              </w:rPr>
            </w:pPr>
            <w:r>
              <w:rPr>
                <w:rFonts w:ascii="Times New Roman" w:hAnsi="Times New Roman"/>
                <w:bCs/>
                <w:sz w:val="28"/>
                <w:szCs w:val="28"/>
              </w:rPr>
              <w:t>и социально-экономического сотрудничества Добровского муниципального округа с Могилевским районом Могилевской области Республики Беларусь посредством э</w:t>
            </w:r>
            <w:r>
              <w:rPr>
                <w:rFonts w:ascii="Times New Roman" w:hAnsi="Times New Roman"/>
                <w:sz w:val="28"/>
                <w:szCs w:val="28"/>
              </w:rPr>
              <w:t xml:space="preserve">ффективного использование дружественных международных </w:t>
            </w:r>
            <w:r>
              <w:rPr>
                <w:rFonts w:ascii="Times New Roman" w:hAnsi="Times New Roman"/>
                <w:sz w:val="28"/>
                <w:szCs w:val="28"/>
              </w:rPr>
              <w:lastRenderedPageBreak/>
              <w:t>отношений администрации Добровского округа с руководством Могилевского района;</w:t>
            </w:r>
          </w:p>
          <w:p w14:paraId="4C7AB2B9" w14:textId="09AC17B1" w:rsidR="00B337E1" w:rsidRDefault="00B337E1">
            <w:pPr>
              <w:spacing w:after="0" w:line="240" w:lineRule="auto"/>
              <w:jc w:val="both"/>
              <w:rPr>
                <w:rFonts w:ascii="Times New Roman" w:hAnsi="Times New Roman"/>
                <w:bCs/>
                <w:sz w:val="28"/>
                <w:szCs w:val="28"/>
              </w:rPr>
            </w:pPr>
            <w:r>
              <w:rPr>
                <w:rFonts w:ascii="Times New Roman" w:hAnsi="Times New Roman"/>
                <w:bCs/>
                <w:sz w:val="28"/>
                <w:szCs w:val="28"/>
              </w:rPr>
              <w:t>Задача 2. Формирование и продвижение положительного имиджа Добровского муниципального округа за рубежом;</w:t>
            </w:r>
          </w:p>
          <w:p w14:paraId="1A2743F1" w14:textId="77777777" w:rsidR="00B337E1" w:rsidRDefault="00B337E1">
            <w:pPr>
              <w:spacing w:after="0" w:line="240" w:lineRule="auto"/>
              <w:rPr>
                <w:rFonts w:ascii="Times New Roman" w:hAnsi="Times New Roman"/>
                <w:sz w:val="28"/>
                <w:szCs w:val="28"/>
              </w:rPr>
            </w:pPr>
            <w:r>
              <w:rPr>
                <w:rFonts w:ascii="Times New Roman" w:hAnsi="Times New Roman"/>
                <w:bCs/>
                <w:sz w:val="28"/>
                <w:szCs w:val="28"/>
              </w:rPr>
              <w:t xml:space="preserve">Задача 3. </w:t>
            </w:r>
            <w:r>
              <w:rPr>
                <w:rFonts w:ascii="Times New Roman" w:hAnsi="Times New Roman"/>
                <w:sz w:val="28"/>
                <w:szCs w:val="28"/>
              </w:rPr>
              <w:t xml:space="preserve">Установление прямых связей между хозяйствующими субъектами Добровского округа и Могилевского района. </w:t>
            </w:r>
          </w:p>
        </w:tc>
        <w:bookmarkEnd w:id="21"/>
      </w:tr>
      <w:tr w:rsidR="00B337E1" w14:paraId="21758B2C" w14:textId="77777777" w:rsidTr="00B337E1">
        <w:tc>
          <w:tcPr>
            <w:tcW w:w="2470" w:type="dxa"/>
            <w:tcBorders>
              <w:top w:val="single" w:sz="4" w:space="0" w:color="auto"/>
              <w:left w:val="single" w:sz="4" w:space="0" w:color="auto"/>
              <w:bottom w:val="single" w:sz="4" w:space="0" w:color="auto"/>
              <w:right w:val="single" w:sz="4" w:space="0" w:color="auto"/>
            </w:tcBorders>
            <w:hideMark/>
          </w:tcPr>
          <w:p w14:paraId="3FF7653D" w14:textId="77777777" w:rsidR="00B337E1" w:rsidRDefault="00B337E1">
            <w:pPr>
              <w:spacing w:after="0"/>
              <w:jc w:val="both"/>
              <w:rPr>
                <w:rFonts w:ascii="Times New Roman" w:hAnsi="Times New Roman"/>
                <w:sz w:val="28"/>
                <w:szCs w:val="28"/>
              </w:rPr>
            </w:pPr>
            <w:bookmarkStart w:id="22" w:name="_Hlk172714182"/>
            <w:r>
              <w:rPr>
                <w:rFonts w:ascii="Times New Roman" w:hAnsi="Times New Roman"/>
                <w:sz w:val="28"/>
                <w:szCs w:val="28"/>
              </w:rPr>
              <w:lastRenderedPageBreak/>
              <w:t>Показатели задач</w:t>
            </w:r>
          </w:p>
          <w:p w14:paraId="10F39F91" w14:textId="77777777" w:rsidR="00B337E1" w:rsidRDefault="00B337E1">
            <w:pPr>
              <w:spacing w:after="0"/>
              <w:jc w:val="both"/>
              <w:rPr>
                <w:rFonts w:ascii="Times New Roman" w:hAnsi="Times New Roman"/>
                <w:sz w:val="28"/>
                <w:szCs w:val="28"/>
              </w:rPr>
            </w:pPr>
            <w:r>
              <w:rPr>
                <w:rFonts w:ascii="Times New Roman" w:hAnsi="Times New Roman"/>
                <w:sz w:val="28"/>
                <w:szCs w:val="28"/>
              </w:rPr>
              <w:t>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6D3D3F4F" w14:textId="77777777" w:rsidR="00B337E1" w:rsidRDefault="00B337E1">
            <w:pPr>
              <w:spacing w:after="0" w:line="240" w:lineRule="auto"/>
              <w:rPr>
                <w:rFonts w:ascii="Times New Roman" w:hAnsi="Times New Roman"/>
                <w:sz w:val="28"/>
                <w:szCs w:val="28"/>
              </w:rPr>
            </w:pPr>
            <w:r>
              <w:rPr>
                <w:rFonts w:ascii="Times New Roman" w:hAnsi="Times New Roman"/>
                <w:sz w:val="28"/>
                <w:szCs w:val="28"/>
              </w:rPr>
              <w:t>Показатель 1 задачи 1: Общее количество мероприятий, реализуемых в рамках ведения международной деятельности Добровского муниципального округа (включая мероприятия спортивной, культурной, образовательной направленности);</w:t>
            </w:r>
          </w:p>
          <w:p w14:paraId="61B2BE65" w14:textId="77777777" w:rsidR="00B337E1" w:rsidRDefault="00B337E1">
            <w:pPr>
              <w:spacing w:after="0" w:line="240" w:lineRule="auto"/>
              <w:rPr>
                <w:rFonts w:ascii="Times New Roman" w:hAnsi="Times New Roman"/>
                <w:sz w:val="28"/>
                <w:szCs w:val="28"/>
              </w:rPr>
            </w:pPr>
            <w:r>
              <w:rPr>
                <w:rFonts w:ascii="Times New Roman" w:hAnsi="Times New Roman"/>
                <w:sz w:val="28"/>
                <w:szCs w:val="28"/>
              </w:rPr>
              <w:t>Показатель 1 задачи 2: Количество публикаций в СМИ о международном сотрудничестве Добровского округа и Могилевского района.</w:t>
            </w:r>
          </w:p>
          <w:p w14:paraId="213F1CE8" w14:textId="6786B1AE" w:rsidR="00B337E1" w:rsidRDefault="00B337E1">
            <w:pPr>
              <w:spacing w:after="0" w:line="240" w:lineRule="auto"/>
              <w:rPr>
                <w:rFonts w:ascii="Times New Roman" w:hAnsi="Times New Roman"/>
                <w:sz w:val="28"/>
                <w:szCs w:val="28"/>
              </w:rPr>
            </w:pPr>
            <w:r>
              <w:rPr>
                <w:rFonts w:ascii="Times New Roman" w:hAnsi="Times New Roman"/>
                <w:sz w:val="28"/>
                <w:szCs w:val="28"/>
              </w:rPr>
              <w:t>Показатель 1 задачи 3: Объем продукции, произведенной в результате   российско-белорусского сотрудничества (тыс.</w:t>
            </w:r>
            <w:r w:rsidR="006068B6">
              <w:rPr>
                <w:rFonts w:ascii="Times New Roman" w:hAnsi="Times New Roman"/>
                <w:sz w:val="28"/>
                <w:szCs w:val="28"/>
              </w:rPr>
              <w:t xml:space="preserve"> </w:t>
            </w:r>
            <w:r>
              <w:rPr>
                <w:rFonts w:ascii="Times New Roman" w:hAnsi="Times New Roman"/>
                <w:sz w:val="28"/>
                <w:szCs w:val="28"/>
              </w:rPr>
              <w:t>руб.);</w:t>
            </w:r>
          </w:p>
          <w:p w14:paraId="0D44BF8F" w14:textId="77777777" w:rsidR="00B337E1" w:rsidRDefault="00B337E1">
            <w:pPr>
              <w:jc w:val="both"/>
              <w:rPr>
                <w:rFonts w:ascii="Times New Roman" w:hAnsi="Times New Roman"/>
                <w:sz w:val="28"/>
                <w:szCs w:val="28"/>
              </w:rPr>
            </w:pPr>
            <w:r>
              <w:rPr>
                <w:rFonts w:ascii="Times New Roman" w:hAnsi="Times New Roman"/>
                <w:sz w:val="28"/>
                <w:szCs w:val="28"/>
              </w:rPr>
              <w:t xml:space="preserve">Показатель 2 задачи 3: Количество заключенных договоров между </w:t>
            </w:r>
            <w:r>
              <w:rPr>
                <w:rFonts w:ascii="Times New Roman" w:hAnsi="Times New Roman"/>
                <w:bCs/>
                <w:sz w:val="28"/>
                <w:szCs w:val="28"/>
              </w:rPr>
              <w:t>организациями и предприятиями Добровского округа и Могилевского района.</w:t>
            </w:r>
          </w:p>
        </w:tc>
        <w:bookmarkEnd w:id="22"/>
      </w:tr>
      <w:tr w:rsidR="00B337E1" w14:paraId="37992BFB" w14:textId="77777777" w:rsidTr="00B337E1">
        <w:trPr>
          <w:trHeight w:val="674"/>
        </w:trPr>
        <w:tc>
          <w:tcPr>
            <w:tcW w:w="2470" w:type="dxa"/>
            <w:tcBorders>
              <w:top w:val="single" w:sz="4" w:space="0" w:color="auto"/>
              <w:left w:val="single" w:sz="4" w:space="0" w:color="auto"/>
              <w:bottom w:val="single" w:sz="4" w:space="0" w:color="auto"/>
              <w:right w:val="single" w:sz="4" w:space="0" w:color="auto"/>
            </w:tcBorders>
            <w:hideMark/>
          </w:tcPr>
          <w:p w14:paraId="3568CFA2" w14:textId="77777777" w:rsidR="00B337E1" w:rsidRDefault="00B337E1">
            <w:pPr>
              <w:jc w:val="both"/>
              <w:rPr>
                <w:rFonts w:ascii="Times New Roman" w:hAnsi="Times New Roman"/>
                <w:sz w:val="28"/>
                <w:szCs w:val="28"/>
              </w:rPr>
            </w:pPr>
            <w:r>
              <w:rPr>
                <w:rFonts w:ascii="Times New Roman" w:hAnsi="Times New Roman"/>
                <w:sz w:val="28"/>
                <w:szCs w:val="28"/>
              </w:rPr>
              <w:t>Сроки реализации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10F2399E" w14:textId="314D8495" w:rsidR="00B337E1" w:rsidRDefault="00B337E1">
            <w:pPr>
              <w:jc w:val="both"/>
              <w:rPr>
                <w:rFonts w:ascii="Times New Roman" w:hAnsi="Times New Roman"/>
                <w:sz w:val="28"/>
                <w:szCs w:val="28"/>
              </w:rPr>
            </w:pPr>
            <w:r>
              <w:rPr>
                <w:rFonts w:ascii="Times New Roman" w:hAnsi="Times New Roman"/>
                <w:sz w:val="28"/>
                <w:szCs w:val="28"/>
              </w:rPr>
              <w:t>2024 – 202</w:t>
            </w:r>
            <w:r w:rsidR="00960DC9">
              <w:rPr>
                <w:rFonts w:ascii="Times New Roman" w:hAnsi="Times New Roman"/>
                <w:sz w:val="28"/>
                <w:szCs w:val="28"/>
              </w:rPr>
              <w:t>7</w:t>
            </w:r>
            <w:r>
              <w:rPr>
                <w:rFonts w:ascii="Times New Roman" w:hAnsi="Times New Roman"/>
                <w:sz w:val="28"/>
                <w:szCs w:val="28"/>
              </w:rPr>
              <w:t xml:space="preserve"> годы</w:t>
            </w:r>
          </w:p>
        </w:tc>
      </w:tr>
      <w:tr w:rsidR="00B337E1" w14:paraId="76523D0A" w14:textId="77777777" w:rsidTr="00B337E1">
        <w:trPr>
          <w:trHeight w:val="4385"/>
        </w:trPr>
        <w:tc>
          <w:tcPr>
            <w:tcW w:w="2470" w:type="dxa"/>
            <w:tcBorders>
              <w:top w:val="single" w:sz="4" w:space="0" w:color="auto"/>
              <w:left w:val="single" w:sz="4" w:space="0" w:color="auto"/>
              <w:bottom w:val="single" w:sz="4" w:space="0" w:color="auto"/>
              <w:right w:val="single" w:sz="4" w:space="0" w:color="auto"/>
            </w:tcBorders>
            <w:hideMark/>
          </w:tcPr>
          <w:p w14:paraId="0A38FDE6" w14:textId="77777777" w:rsidR="00B337E1" w:rsidRDefault="00B337E1">
            <w:pPr>
              <w:rPr>
                <w:rFonts w:ascii="Times New Roman" w:hAnsi="Times New Roman"/>
                <w:sz w:val="28"/>
                <w:szCs w:val="28"/>
              </w:rPr>
            </w:pPr>
            <w:r>
              <w:rPr>
                <w:rFonts w:ascii="Times New Roman" w:hAnsi="Times New Roman"/>
                <w:sz w:val="28"/>
                <w:szCs w:val="28"/>
              </w:rPr>
              <w:t>Объемы финансирования за счёт средств бюджета муниципального округа всего, в том числе по годам реализации Подпрограммы</w:t>
            </w:r>
          </w:p>
        </w:tc>
        <w:tc>
          <w:tcPr>
            <w:tcW w:w="7415" w:type="dxa"/>
            <w:tcBorders>
              <w:top w:val="single" w:sz="4" w:space="0" w:color="auto"/>
              <w:left w:val="single" w:sz="4" w:space="0" w:color="auto"/>
              <w:bottom w:val="single" w:sz="4" w:space="0" w:color="auto"/>
              <w:right w:val="single" w:sz="4" w:space="0" w:color="auto"/>
            </w:tcBorders>
            <w:hideMark/>
          </w:tcPr>
          <w:p w14:paraId="0B439DC4" w14:textId="557DB27E" w:rsidR="00935305" w:rsidRDefault="00B337E1">
            <w:pPr>
              <w:spacing w:after="0" w:line="240" w:lineRule="auto"/>
              <w:jc w:val="both"/>
              <w:rPr>
                <w:rFonts w:ascii="Times New Roman" w:hAnsi="Times New Roman"/>
                <w:sz w:val="28"/>
                <w:szCs w:val="28"/>
              </w:rPr>
            </w:pPr>
            <w:r>
              <w:rPr>
                <w:rFonts w:ascii="Times New Roman" w:hAnsi="Times New Roman"/>
                <w:sz w:val="28"/>
                <w:szCs w:val="28"/>
              </w:rPr>
              <w:t>Предполагаемый объем финансирования мероприятий Подпрограммы за счет средств бюджета муниципального округа составляет 0</w:t>
            </w:r>
            <w:r w:rsidR="004A4FD4">
              <w:rPr>
                <w:rFonts w:ascii="Times New Roman" w:hAnsi="Times New Roman"/>
                <w:sz w:val="28"/>
                <w:szCs w:val="28"/>
              </w:rPr>
              <w:t>,00</w:t>
            </w:r>
            <w:r>
              <w:rPr>
                <w:rFonts w:ascii="Times New Roman" w:hAnsi="Times New Roman"/>
                <w:sz w:val="28"/>
                <w:szCs w:val="28"/>
              </w:rPr>
              <w:t xml:space="preserve"> руб., в том числе, по годам реализации:</w:t>
            </w:r>
            <w:r w:rsidR="00935305">
              <w:rPr>
                <w:rFonts w:ascii="Times New Roman" w:hAnsi="Times New Roman"/>
                <w:sz w:val="28"/>
                <w:szCs w:val="28"/>
              </w:rPr>
              <w:t xml:space="preserve"> </w:t>
            </w:r>
          </w:p>
          <w:p w14:paraId="750437F3" w14:textId="69BB1956" w:rsidR="00935305" w:rsidRDefault="00B337E1">
            <w:pPr>
              <w:spacing w:after="0" w:line="240" w:lineRule="auto"/>
              <w:jc w:val="both"/>
              <w:rPr>
                <w:rFonts w:ascii="Times New Roman" w:hAnsi="Times New Roman"/>
                <w:sz w:val="28"/>
                <w:szCs w:val="28"/>
              </w:rPr>
            </w:pPr>
            <w:r>
              <w:rPr>
                <w:rFonts w:ascii="Times New Roman" w:hAnsi="Times New Roman"/>
                <w:sz w:val="28"/>
                <w:szCs w:val="28"/>
              </w:rPr>
              <w:t>2024 год –</w:t>
            </w:r>
            <w:r w:rsidR="00AC15E0">
              <w:rPr>
                <w:rFonts w:ascii="Times New Roman" w:hAnsi="Times New Roman"/>
                <w:sz w:val="28"/>
                <w:szCs w:val="28"/>
              </w:rPr>
              <w:t xml:space="preserve"> </w:t>
            </w:r>
            <w:r>
              <w:rPr>
                <w:rFonts w:ascii="Times New Roman" w:hAnsi="Times New Roman"/>
                <w:sz w:val="28"/>
                <w:szCs w:val="28"/>
              </w:rPr>
              <w:t>0</w:t>
            </w:r>
            <w:r w:rsidR="004A4FD4">
              <w:rPr>
                <w:rFonts w:ascii="Times New Roman" w:hAnsi="Times New Roman"/>
                <w:sz w:val="28"/>
                <w:szCs w:val="28"/>
              </w:rPr>
              <w:t>,00</w:t>
            </w:r>
            <w:r>
              <w:rPr>
                <w:rFonts w:ascii="Times New Roman" w:hAnsi="Times New Roman"/>
                <w:sz w:val="28"/>
                <w:szCs w:val="28"/>
              </w:rPr>
              <w:t xml:space="preserve"> руб.,</w:t>
            </w:r>
          </w:p>
          <w:p w14:paraId="08DCB90D" w14:textId="77777777" w:rsidR="00935305" w:rsidRDefault="00B337E1">
            <w:pPr>
              <w:spacing w:after="0" w:line="240" w:lineRule="auto"/>
              <w:jc w:val="both"/>
              <w:rPr>
                <w:rFonts w:ascii="Times New Roman" w:hAnsi="Times New Roman"/>
                <w:sz w:val="28"/>
                <w:szCs w:val="28"/>
              </w:rPr>
            </w:pPr>
            <w:r>
              <w:rPr>
                <w:rFonts w:ascii="Times New Roman" w:hAnsi="Times New Roman"/>
                <w:sz w:val="28"/>
                <w:szCs w:val="28"/>
              </w:rPr>
              <w:t xml:space="preserve">2025 год – </w:t>
            </w:r>
            <w:r w:rsidR="004A4FD4">
              <w:rPr>
                <w:rFonts w:ascii="Times New Roman" w:hAnsi="Times New Roman"/>
                <w:sz w:val="28"/>
                <w:szCs w:val="28"/>
              </w:rPr>
              <w:t>0,00</w:t>
            </w:r>
            <w:r>
              <w:rPr>
                <w:rFonts w:ascii="Times New Roman" w:hAnsi="Times New Roman"/>
                <w:sz w:val="28"/>
                <w:szCs w:val="28"/>
              </w:rPr>
              <w:t xml:space="preserve"> руб.,</w:t>
            </w:r>
          </w:p>
          <w:p w14:paraId="3059B8C7" w14:textId="77777777" w:rsidR="00935305" w:rsidRDefault="00B337E1">
            <w:pPr>
              <w:spacing w:after="0" w:line="240" w:lineRule="auto"/>
              <w:jc w:val="both"/>
              <w:rPr>
                <w:rFonts w:ascii="Times New Roman" w:hAnsi="Times New Roman"/>
                <w:sz w:val="28"/>
                <w:szCs w:val="28"/>
              </w:rPr>
            </w:pPr>
            <w:r>
              <w:rPr>
                <w:rFonts w:ascii="Times New Roman" w:hAnsi="Times New Roman"/>
                <w:sz w:val="28"/>
                <w:szCs w:val="28"/>
              </w:rPr>
              <w:t xml:space="preserve">2026 год – </w:t>
            </w:r>
            <w:r w:rsidR="004A4FD4">
              <w:rPr>
                <w:rFonts w:ascii="Times New Roman" w:hAnsi="Times New Roman"/>
                <w:sz w:val="28"/>
                <w:szCs w:val="28"/>
              </w:rPr>
              <w:t>0,0</w:t>
            </w:r>
            <w:r>
              <w:rPr>
                <w:rFonts w:ascii="Times New Roman" w:hAnsi="Times New Roman"/>
                <w:sz w:val="28"/>
                <w:szCs w:val="28"/>
              </w:rPr>
              <w:t>0 руб.</w:t>
            </w:r>
            <w:r w:rsidR="00935305">
              <w:rPr>
                <w:rFonts w:ascii="Times New Roman" w:hAnsi="Times New Roman"/>
                <w:sz w:val="28"/>
                <w:szCs w:val="28"/>
              </w:rPr>
              <w:t>,</w:t>
            </w:r>
          </w:p>
          <w:p w14:paraId="2113FF93" w14:textId="0A27131B" w:rsidR="00935305" w:rsidRDefault="00935305">
            <w:pPr>
              <w:spacing w:after="0" w:line="240" w:lineRule="auto"/>
              <w:jc w:val="both"/>
              <w:rPr>
                <w:rFonts w:ascii="Times New Roman" w:hAnsi="Times New Roman"/>
                <w:sz w:val="28"/>
                <w:szCs w:val="28"/>
              </w:rPr>
            </w:pPr>
            <w:r>
              <w:rPr>
                <w:rFonts w:ascii="Times New Roman" w:hAnsi="Times New Roman"/>
                <w:sz w:val="28"/>
                <w:szCs w:val="28"/>
              </w:rPr>
              <w:t>2027 год – 0,00 руб.</w:t>
            </w:r>
          </w:p>
          <w:p w14:paraId="2DD598C3" w14:textId="6017F979" w:rsidR="00B337E1" w:rsidRDefault="00B337E1">
            <w:pPr>
              <w:spacing w:after="0" w:line="240" w:lineRule="auto"/>
              <w:jc w:val="both"/>
              <w:rPr>
                <w:rFonts w:ascii="Times New Roman" w:hAnsi="Times New Roman"/>
                <w:sz w:val="28"/>
                <w:szCs w:val="28"/>
              </w:rPr>
            </w:pPr>
            <w:r>
              <w:rPr>
                <w:rFonts w:ascii="Times New Roman" w:hAnsi="Times New Roman"/>
                <w:sz w:val="28"/>
                <w:szCs w:val="28"/>
              </w:rPr>
              <w:t>Источником финансирования Подпрограммы являются средства бюджета муниципального округа. Объемы бюджетного финансирования ежегодно уточняются в процессе исполнения бюджета муниципального округа и при формировании бюджета муниципального округа на очередной финансовый год и плановый период</w:t>
            </w:r>
          </w:p>
        </w:tc>
      </w:tr>
      <w:tr w:rsidR="00B337E1" w14:paraId="7D412CA5" w14:textId="77777777" w:rsidTr="00B337E1">
        <w:trPr>
          <w:trHeight w:val="1777"/>
        </w:trPr>
        <w:tc>
          <w:tcPr>
            <w:tcW w:w="2470" w:type="dxa"/>
            <w:tcBorders>
              <w:top w:val="single" w:sz="4" w:space="0" w:color="auto"/>
              <w:left w:val="single" w:sz="4" w:space="0" w:color="auto"/>
              <w:bottom w:val="single" w:sz="4" w:space="0" w:color="auto"/>
              <w:right w:val="single" w:sz="4" w:space="0" w:color="auto"/>
            </w:tcBorders>
            <w:hideMark/>
          </w:tcPr>
          <w:p w14:paraId="4BFC9E6B" w14:textId="23D1698A" w:rsidR="00B337E1" w:rsidRDefault="00B337E1">
            <w:pPr>
              <w:jc w:val="both"/>
              <w:rPr>
                <w:rFonts w:ascii="Times New Roman" w:hAnsi="Times New Roman"/>
                <w:sz w:val="28"/>
                <w:szCs w:val="28"/>
              </w:rPr>
            </w:pPr>
            <w:r>
              <w:rPr>
                <w:rFonts w:ascii="Times New Roman" w:hAnsi="Times New Roman"/>
                <w:sz w:val="28"/>
                <w:szCs w:val="28"/>
              </w:rPr>
              <w:lastRenderedPageBreak/>
              <w:t>Ожидаемые</w:t>
            </w:r>
            <w:r w:rsidR="004A4FD4">
              <w:rPr>
                <w:rFonts w:ascii="Times New Roman" w:hAnsi="Times New Roman"/>
                <w:sz w:val="28"/>
                <w:szCs w:val="28"/>
              </w:rPr>
              <w:t xml:space="preserve"> </w:t>
            </w:r>
            <w:r>
              <w:rPr>
                <w:rFonts w:ascii="Times New Roman" w:hAnsi="Times New Roman"/>
                <w:sz w:val="28"/>
                <w:szCs w:val="28"/>
              </w:rPr>
              <w:t xml:space="preserve">результаты реализации подпрограммы           </w:t>
            </w:r>
          </w:p>
        </w:tc>
        <w:tc>
          <w:tcPr>
            <w:tcW w:w="7415" w:type="dxa"/>
            <w:tcBorders>
              <w:top w:val="single" w:sz="4" w:space="0" w:color="auto"/>
              <w:left w:val="single" w:sz="4" w:space="0" w:color="auto"/>
              <w:bottom w:val="single" w:sz="4" w:space="0" w:color="auto"/>
              <w:right w:val="single" w:sz="4" w:space="0" w:color="auto"/>
            </w:tcBorders>
          </w:tcPr>
          <w:p w14:paraId="35565D64" w14:textId="7CE5A1CD" w:rsidR="00B337E1" w:rsidRDefault="00B337E1">
            <w:pPr>
              <w:spacing w:after="0" w:line="240" w:lineRule="auto"/>
              <w:rPr>
                <w:rFonts w:ascii="Times New Roman" w:eastAsiaTheme="minorHAnsi" w:hAnsi="Times New Roman"/>
                <w:sz w:val="28"/>
                <w:szCs w:val="28"/>
              </w:rPr>
            </w:pPr>
            <w:r>
              <w:rPr>
                <w:rFonts w:ascii="Times New Roman" w:eastAsiaTheme="minorHAnsi" w:hAnsi="Times New Roman"/>
                <w:sz w:val="28"/>
                <w:szCs w:val="28"/>
              </w:rPr>
              <w:t>В результате реализации Подпрограммы ожидается к 202</w:t>
            </w:r>
            <w:r w:rsidR="004A4FD4">
              <w:rPr>
                <w:rFonts w:ascii="Times New Roman" w:eastAsiaTheme="minorHAnsi" w:hAnsi="Times New Roman"/>
                <w:sz w:val="28"/>
                <w:szCs w:val="28"/>
              </w:rPr>
              <w:t>8</w:t>
            </w:r>
            <w:r>
              <w:rPr>
                <w:rFonts w:ascii="Times New Roman" w:eastAsiaTheme="minorHAnsi" w:hAnsi="Times New Roman"/>
                <w:sz w:val="28"/>
                <w:szCs w:val="28"/>
              </w:rPr>
              <w:t xml:space="preserve"> году достичь следующих показателей:</w:t>
            </w:r>
          </w:p>
          <w:p w14:paraId="4D499C18" w14:textId="77777777" w:rsidR="00B337E1" w:rsidRDefault="00B337E1">
            <w:pPr>
              <w:spacing w:after="0" w:line="240" w:lineRule="auto"/>
              <w:rPr>
                <w:rFonts w:ascii="Times New Roman" w:eastAsiaTheme="minorHAnsi" w:hAnsi="Times New Roman"/>
                <w:sz w:val="28"/>
                <w:szCs w:val="28"/>
              </w:rPr>
            </w:pPr>
          </w:p>
          <w:p w14:paraId="1BF62B99" w14:textId="3DFFCA9A" w:rsidR="00B337E1" w:rsidRDefault="00B337E1">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1.Общее количество мероприятий, реализуемых в рамках ведения международной деятельности Добровского муниципального округа (включая мероприятия спортивной, культурной, образовательной направленности) -   </w:t>
            </w:r>
            <w:r w:rsidR="003A1482">
              <w:rPr>
                <w:rFonts w:ascii="Times New Roman" w:eastAsiaTheme="minorHAnsi" w:hAnsi="Times New Roman"/>
                <w:sz w:val="28"/>
                <w:szCs w:val="28"/>
              </w:rPr>
              <w:t>12</w:t>
            </w:r>
            <w:r>
              <w:rPr>
                <w:rFonts w:ascii="Times New Roman" w:eastAsiaTheme="minorHAnsi" w:hAnsi="Times New Roman"/>
                <w:sz w:val="28"/>
                <w:szCs w:val="28"/>
              </w:rPr>
              <w:t xml:space="preserve"> ед.</w:t>
            </w:r>
          </w:p>
          <w:p w14:paraId="4B970FAD" w14:textId="77777777" w:rsidR="00B337E1" w:rsidRDefault="00B337E1" w:rsidP="00B92FC9">
            <w:pPr>
              <w:spacing w:after="0" w:line="240" w:lineRule="auto"/>
              <w:rPr>
                <w:rFonts w:ascii="Times New Roman" w:eastAsiaTheme="minorHAnsi" w:hAnsi="Times New Roman"/>
                <w:sz w:val="28"/>
                <w:szCs w:val="28"/>
              </w:rPr>
            </w:pPr>
          </w:p>
        </w:tc>
      </w:tr>
    </w:tbl>
    <w:p w14:paraId="485ABD1D" w14:textId="77777777" w:rsidR="00B337E1" w:rsidRDefault="00B337E1" w:rsidP="00B337E1">
      <w:pPr>
        <w:spacing w:after="0" w:line="240" w:lineRule="auto"/>
        <w:ind w:firstLine="851"/>
        <w:jc w:val="both"/>
        <w:rPr>
          <w:rFonts w:ascii="Times New Roman" w:hAnsi="Times New Roman"/>
          <w:b/>
          <w:sz w:val="28"/>
          <w:szCs w:val="28"/>
        </w:rPr>
      </w:pPr>
    </w:p>
    <w:p w14:paraId="5C15CF16" w14:textId="77777777" w:rsidR="00B337E1" w:rsidRDefault="00B337E1" w:rsidP="00B337E1">
      <w:pPr>
        <w:spacing w:after="0" w:line="240" w:lineRule="auto"/>
        <w:ind w:firstLine="851"/>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Характеристика сферы реализации Подпрограммы, описание основных проблем в указанной сфере, финансово-экономических и прочих рисков её реализации</w:t>
      </w:r>
    </w:p>
    <w:p w14:paraId="4BB658C2" w14:textId="77777777" w:rsidR="00B337E1" w:rsidRDefault="00B337E1" w:rsidP="00B337E1">
      <w:pPr>
        <w:pStyle w:val="ConsPlusNormal"/>
        <w:widowControl/>
        <w:ind w:firstLine="851"/>
        <w:jc w:val="both"/>
        <w:rPr>
          <w:rFonts w:ascii="Times New Roman" w:hAnsi="Times New Roman"/>
        </w:rPr>
      </w:pPr>
    </w:p>
    <w:p w14:paraId="2D77D52E" w14:textId="77777777" w:rsidR="00B337E1" w:rsidRPr="00FE5215" w:rsidRDefault="00B337E1" w:rsidP="00B337E1">
      <w:pPr>
        <w:pStyle w:val="ac"/>
        <w:tabs>
          <w:tab w:val="left" w:pos="1134"/>
        </w:tabs>
        <w:spacing w:after="0"/>
        <w:ind w:left="0" w:firstLine="709"/>
        <w:jc w:val="both"/>
        <w:rPr>
          <w:rFonts w:ascii="Times New Roman" w:hAnsi="Times New Roman"/>
          <w:color w:val="000000"/>
          <w:sz w:val="28"/>
          <w:szCs w:val="28"/>
        </w:rPr>
      </w:pPr>
      <w:r w:rsidRPr="00FE5215">
        <w:rPr>
          <w:rFonts w:ascii="Times New Roman" w:hAnsi="Times New Roman"/>
          <w:color w:val="000000"/>
          <w:sz w:val="28"/>
          <w:szCs w:val="28"/>
        </w:rPr>
        <w:t>В условиях современной реальности действующих экономических санкций по отношению к нашей стране, большое значение приобретают процессы развития международных и внешнеэкономических связей с дружественными странами и прежде всего с Республикой Беларусь, которая является стратегическим партнером Российской Федерации.</w:t>
      </w:r>
    </w:p>
    <w:p w14:paraId="693A2338" w14:textId="77777777" w:rsidR="00B337E1" w:rsidRPr="00FE5215" w:rsidRDefault="00B337E1" w:rsidP="00B337E1">
      <w:pPr>
        <w:pStyle w:val="ac"/>
        <w:tabs>
          <w:tab w:val="left" w:pos="1134"/>
        </w:tabs>
        <w:ind w:left="0" w:firstLine="709"/>
        <w:jc w:val="both"/>
        <w:rPr>
          <w:rFonts w:ascii="Times New Roman" w:hAnsi="Times New Roman"/>
          <w:color w:val="000000"/>
          <w:sz w:val="28"/>
          <w:szCs w:val="28"/>
        </w:rPr>
      </w:pPr>
      <w:r w:rsidRPr="00FE5215">
        <w:rPr>
          <w:rFonts w:ascii="Times New Roman" w:hAnsi="Times New Roman"/>
          <w:color w:val="000000"/>
          <w:sz w:val="28"/>
          <w:szCs w:val="28"/>
        </w:rPr>
        <w:t>Российско-белорусское межрегиональное сотрудничество остаётся одним из ключевых направлений двустороннего взаимодействия и эффективным механизмом решения широкого спектра задач в торгово-экономической и гуманитарной областях. Встречи представителей российских регионов с белорусскими партнерами проходят на регулярной основе и нацелены на достижение конкретных практических результатов по укреплению двусторонних связей в сфере торговли и экономики, способствуют развитию промышленной и сельскохозяйственной кооперации, сотрудничества в сферах науки, образования, культуры, спорта и туризма. </w:t>
      </w:r>
    </w:p>
    <w:p w14:paraId="76660F8E" w14:textId="77777777" w:rsidR="00B337E1" w:rsidRPr="00FE5215" w:rsidRDefault="00B337E1" w:rsidP="00B337E1">
      <w:pPr>
        <w:pStyle w:val="ac"/>
        <w:tabs>
          <w:tab w:val="left" w:pos="1134"/>
        </w:tabs>
        <w:ind w:left="0" w:firstLine="709"/>
        <w:jc w:val="both"/>
        <w:rPr>
          <w:rFonts w:ascii="Times New Roman" w:hAnsi="Times New Roman"/>
          <w:color w:val="000000"/>
          <w:sz w:val="28"/>
          <w:szCs w:val="28"/>
        </w:rPr>
      </w:pPr>
      <w:r w:rsidRPr="00FE5215">
        <w:rPr>
          <w:rFonts w:ascii="Times New Roman" w:hAnsi="Times New Roman"/>
          <w:color w:val="000000"/>
          <w:sz w:val="28"/>
          <w:szCs w:val="28"/>
        </w:rPr>
        <w:t>Устойчивые торгово-экономические связи с Беларусью поддерживают более 80 субъектов Российской Федерации. В 2023 году Беларусь с рабочими визитами посетили свыше 90 официальных делегаций больше чем из 50 субъектов Российской Федерации, в том числе во главе с губернаторами — 38. </w:t>
      </w:r>
    </w:p>
    <w:p w14:paraId="446FB039" w14:textId="29890C5D" w:rsidR="00B337E1" w:rsidRDefault="00B337E1" w:rsidP="00B337E1">
      <w:pPr>
        <w:ind w:firstLine="709"/>
        <w:jc w:val="both"/>
        <w:rPr>
          <w:rFonts w:ascii="Times New Roman" w:hAnsi="Times New Roman"/>
          <w:i/>
          <w:sz w:val="28"/>
          <w:szCs w:val="28"/>
        </w:rPr>
      </w:pPr>
      <w:r>
        <w:rPr>
          <w:rFonts w:ascii="Times New Roman" w:hAnsi="Times New Roman"/>
          <w:sz w:val="28"/>
          <w:szCs w:val="28"/>
        </w:rPr>
        <w:t xml:space="preserve">Под стратегическим руководством глав наших государств белорусско-российские отношения постоянно развиваются, в том числе и на межрегиональном уровне. Сегодня в сотрудничество России и Беларуси вовлечены как регионы Российской Федерации, так и отдельные муниципалитеты, растет взаимодействие деловых кругов разного уровня, увеличивается взаимный товарооборот, укрепляются общественные связи. </w:t>
      </w:r>
    </w:p>
    <w:p w14:paraId="0BC85B71" w14:textId="77777777" w:rsidR="00B337E1" w:rsidRDefault="00B337E1" w:rsidP="00B337E1">
      <w:pPr>
        <w:ind w:firstLine="709"/>
        <w:jc w:val="both"/>
        <w:rPr>
          <w:rFonts w:ascii="Times New Roman" w:hAnsi="Times New Roman"/>
          <w:sz w:val="28"/>
          <w:szCs w:val="28"/>
        </w:rPr>
      </w:pPr>
      <w:r>
        <w:rPr>
          <w:rFonts w:ascii="Times New Roman" w:hAnsi="Times New Roman"/>
          <w:sz w:val="28"/>
          <w:szCs w:val="28"/>
        </w:rPr>
        <w:lastRenderedPageBreak/>
        <w:t xml:space="preserve">В соответствии со статьей 17 Федерального закона «Об общих принципах организации местного самоуправления в Российской Федерации» </w:t>
      </w:r>
      <w:r>
        <w:rPr>
          <w:rFonts w:ascii="Times New Roman" w:hAnsi="Times New Roman"/>
          <w:sz w:val="28"/>
          <w:szCs w:val="28"/>
        </w:rPr>
        <w:br/>
        <w:t>от 06.10.2023 № 131-ФЗ органы местного самоуправления наделены полномочиями по осуществлению международных и внешнеэкономических связей.</w:t>
      </w:r>
    </w:p>
    <w:p w14:paraId="2068C4A3" w14:textId="77777777" w:rsidR="00B337E1" w:rsidRDefault="00B337E1" w:rsidP="00B337E1">
      <w:pPr>
        <w:ind w:firstLine="709"/>
        <w:jc w:val="both"/>
        <w:rPr>
          <w:rFonts w:ascii="Times New Roman" w:hAnsi="Times New Roman"/>
          <w:sz w:val="28"/>
          <w:szCs w:val="28"/>
        </w:rPr>
      </w:pPr>
      <w:r>
        <w:rPr>
          <w:rFonts w:ascii="Times New Roman" w:hAnsi="Times New Roman"/>
          <w:sz w:val="28"/>
          <w:szCs w:val="28"/>
        </w:rPr>
        <w:t>Развитие и поддержка контактов на уровне муниципалитетов – основной механизм укрепления взаимоотношений между государствами в целом.</w:t>
      </w:r>
    </w:p>
    <w:p w14:paraId="6E4C58BC" w14:textId="77777777" w:rsidR="00B337E1" w:rsidRDefault="00B337E1" w:rsidP="00B337E1">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Важным элементом развития двусторонних экономических отношений выступает межрегиональное сотрудничество. С 2014 года под эгидой руководителей верхних палат парламентов двух стран проводятся форумы регионов. В юбилейном Х Форуме регионов Беларуси и России (26–28 июня 2023 г., г.Уфа) приняли участие делегации около 60 регионов России и всех областей Беларуси (более 4,5 тыс. человек). В его рамках подписано 3 межправительственных документа о сотрудничестве, а также заключены более 60 соглашений о межрегиональном взаимодействии и подписано более 100 контрактов на общую сумму более чем 110 млрд российских рублей.</w:t>
      </w:r>
    </w:p>
    <w:p w14:paraId="01F514FE" w14:textId="77777777" w:rsidR="00B337E1" w:rsidRDefault="00B337E1" w:rsidP="00B337E1">
      <w:pPr>
        <w:ind w:firstLine="709"/>
        <w:jc w:val="both"/>
        <w:rPr>
          <w:rFonts w:ascii="Times New Roman" w:hAnsi="Times New Roman"/>
          <w:color w:val="333333"/>
          <w:sz w:val="28"/>
          <w:szCs w:val="28"/>
        </w:rPr>
      </w:pPr>
      <w:r>
        <w:rPr>
          <w:rFonts w:ascii="Times New Roman" w:hAnsi="Times New Roman"/>
          <w:color w:val="000000"/>
          <w:sz w:val="28"/>
          <w:szCs w:val="28"/>
          <w:shd w:val="clear" w:color="auto" w:fill="FFFFFF"/>
        </w:rPr>
        <w:t>Было подписано и соглашение о побратимских/партнерских отношениях между Добровским муниципальном районом Липецкой области и Могилевским районом Могилевской области Республики Беларусь.</w:t>
      </w:r>
    </w:p>
    <w:p w14:paraId="32330EF2" w14:textId="100D11E6" w:rsidR="00B337E1" w:rsidRDefault="00B337E1" w:rsidP="00B337E1">
      <w:pPr>
        <w:ind w:firstLine="709"/>
        <w:jc w:val="both"/>
        <w:rPr>
          <w:rFonts w:ascii="Times New Roman" w:hAnsi="Times New Roman"/>
          <w:sz w:val="28"/>
          <w:szCs w:val="28"/>
          <w:lang w:eastAsia="ar-SA"/>
        </w:rPr>
      </w:pPr>
      <w:r>
        <w:rPr>
          <w:rFonts w:ascii="Times New Roman" w:hAnsi="Times New Roman"/>
          <w:sz w:val="28"/>
          <w:szCs w:val="28"/>
        </w:rPr>
        <w:t>Администрация Добровского муниципального округа, основываясь на традициях дружбы и взаимного уважения народов России и Беларуси, заинтересована в установлении и дальнейшем укреплении и развитии дружеских связей и взаимовыгодного двустороннего сотрудничества на уровне муниципальных образований в сфере сельского хозяйства, торговли, пищевой и перерабатывающей промышленности, производственной и иных сферах экономики, представляющих взаимный интерес.</w:t>
      </w:r>
      <w:r>
        <w:rPr>
          <w:rFonts w:ascii="Times New Roman" w:hAnsi="Times New Roman"/>
          <w:i/>
          <w:sz w:val="28"/>
          <w:szCs w:val="28"/>
        </w:rPr>
        <w:t xml:space="preserve"> </w:t>
      </w:r>
    </w:p>
    <w:p w14:paraId="6BD11602" w14:textId="77777777" w:rsidR="00B337E1" w:rsidRDefault="00B337E1" w:rsidP="00B337E1">
      <w:pPr>
        <w:ind w:firstLine="709"/>
        <w:jc w:val="both"/>
        <w:rPr>
          <w:rFonts w:ascii="Times New Roman" w:hAnsi="Times New Roman"/>
          <w:sz w:val="28"/>
          <w:szCs w:val="28"/>
        </w:rPr>
      </w:pPr>
      <w:r>
        <w:rPr>
          <w:rFonts w:ascii="Times New Roman" w:hAnsi="Times New Roman"/>
          <w:sz w:val="28"/>
          <w:szCs w:val="28"/>
        </w:rPr>
        <w:t>Ключевую роль здесь должны играть активные и целенаправленные усилия деловых кругов по расширению взаимовыгодных контактов, обмену опытом, реализации совместных проектов в интересах жителей Добровского округа и Могилевского района.</w:t>
      </w:r>
    </w:p>
    <w:p w14:paraId="4F462F21" w14:textId="76AFF9C3" w:rsidR="00B337E1" w:rsidRDefault="00B337E1" w:rsidP="00B337E1">
      <w:pPr>
        <w:ind w:firstLine="709"/>
        <w:jc w:val="both"/>
        <w:rPr>
          <w:rFonts w:ascii="Times New Roman" w:hAnsi="Times New Roman"/>
          <w:i/>
          <w:sz w:val="28"/>
          <w:szCs w:val="28"/>
        </w:rPr>
      </w:pPr>
      <w:r>
        <w:rPr>
          <w:rFonts w:ascii="Times New Roman" w:hAnsi="Times New Roman"/>
          <w:sz w:val="28"/>
          <w:szCs w:val="28"/>
        </w:rPr>
        <w:t xml:space="preserve">Реализация соглашения будет способствовать установлению прямых дружественных и деловых связей между представителями деловых кругов, предприятий и организаций обеих сторон через проведение бизнес-миссий, продвижение положительного имиджа Добровского муниципального округа за рубежом, </w:t>
      </w:r>
      <w:r>
        <w:rPr>
          <w:rFonts w:ascii="Times New Roman" w:hAnsi="Times New Roman"/>
          <w:sz w:val="28"/>
          <w:szCs w:val="28"/>
          <w:shd w:val="clear" w:color="auto" w:fill="FEFEFE"/>
        </w:rPr>
        <w:t>укрепление дружественных отношений путем обмена официальными делегациями, а также через сферу культуры, туризма и спорта.</w:t>
      </w:r>
      <w:r>
        <w:rPr>
          <w:rFonts w:ascii="Times New Roman" w:hAnsi="Times New Roman"/>
          <w:i/>
          <w:sz w:val="28"/>
          <w:szCs w:val="28"/>
        </w:rPr>
        <w:t xml:space="preserve"> </w:t>
      </w:r>
    </w:p>
    <w:p w14:paraId="36DDA24E" w14:textId="77777777" w:rsidR="00B337E1" w:rsidRDefault="00B337E1" w:rsidP="00B337E1">
      <w:pPr>
        <w:pStyle w:val="ConsPlusNormal"/>
        <w:ind w:firstLine="851"/>
        <w:jc w:val="both"/>
        <w:rPr>
          <w:rFonts w:ascii="Times New Roman" w:hAnsi="Times New Roman"/>
          <w:b/>
          <w:bCs/>
        </w:rPr>
      </w:pPr>
      <w:r>
        <w:rPr>
          <w:rFonts w:ascii="Times New Roman" w:hAnsi="Times New Roman"/>
          <w:b/>
          <w:bCs/>
          <w:lang w:val="en-US"/>
        </w:rPr>
        <w:lastRenderedPageBreak/>
        <w:t>III</w:t>
      </w:r>
      <w:r>
        <w:rPr>
          <w:rFonts w:ascii="Times New Roman" w:hAnsi="Times New Roman"/>
          <w:b/>
          <w:bCs/>
        </w:rPr>
        <w:t>. Приоритеты муниципальной политики в сфере реализации Подпрограммы, задачи, описание показателей задач Подпрограммы</w:t>
      </w:r>
    </w:p>
    <w:p w14:paraId="6FA86705" w14:textId="77777777" w:rsidR="00B337E1" w:rsidRDefault="00B337E1" w:rsidP="00B337E1">
      <w:pPr>
        <w:spacing w:after="0" w:line="240" w:lineRule="auto"/>
        <w:ind w:firstLine="851"/>
        <w:jc w:val="both"/>
        <w:rPr>
          <w:rFonts w:ascii="Times New Roman" w:hAnsi="Times New Roman"/>
          <w:sz w:val="28"/>
          <w:szCs w:val="28"/>
        </w:rPr>
      </w:pPr>
    </w:p>
    <w:p w14:paraId="2A851F1B" w14:textId="17697CD7" w:rsidR="00B337E1" w:rsidRDefault="00B337E1" w:rsidP="00B337E1">
      <w:pPr>
        <w:pStyle w:val="ConsPlusNormal"/>
        <w:ind w:firstLine="851"/>
        <w:jc w:val="both"/>
        <w:rPr>
          <w:rFonts w:ascii="Times New Roman" w:hAnsi="Times New Roman"/>
        </w:rPr>
      </w:pPr>
      <w:r>
        <w:rPr>
          <w:rFonts w:ascii="Times New Roman" w:hAnsi="Times New Roman"/>
        </w:rPr>
        <w:t>Многогранное сотрудничество на муниципальном уровне в различных сферах деятельности создаст условия для укрепления экономики, развитию взаимопонимания и дружбы между народами России и Республики Беларусь.</w:t>
      </w:r>
    </w:p>
    <w:p w14:paraId="5007250D" w14:textId="77777777" w:rsidR="00B337E1" w:rsidRDefault="00B337E1" w:rsidP="00B337E1">
      <w:pPr>
        <w:pStyle w:val="ConsPlusNormal"/>
        <w:ind w:firstLine="851"/>
        <w:jc w:val="both"/>
        <w:rPr>
          <w:rFonts w:ascii="Times New Roman" w:hAnsi="Times New Roman"/>
        </w:rPr>
      </w:pPr>
    </w:p>
    <w:p w14:paraId="3D25402F" w14:textId="77777777" w:rsidR="00B337E1" w:rsidRDefault="00B337E1" w:rsidP="00B337E1">
      <w:pPr>
        <w:pStyle w:val="ConsPlusNormal"/>
        <w:ind w:firstLine="851"/>
        <w:jc w:val="both"/>
        <w:rPr>
          <w:rFonts w:ascii="Times New Roman" w:hAnsi="Times New Roman"/>
          <w:b/>
        </w:rPr>
      </w:pPr>
      <w:r>
        <w:rPr>
          <w:rFonts w:ascii="Times New Roman" w:hAnsi="Times New Roman"/>
        </w:rPr>
        <w:t>Целью Подпрограммы является обеспечение стабильного развития взаимовыгодных связей на муниципальном уровне в различных сферах деятельности Добровского муниципального округа и Могилевского района Могилевской области Республики Беларусь. Для достижения поставленной цели необходимо решение следующих приоритетных задач</w:t>
      </w:r>
      <w:r>
        <w:rPr>
          <w:rFonts w:ascii="Times New Roman" w:hAnsi="Times New Roman"/>
          <w:b/>
        </w:rPr>
        <w:t>:</w:t>
      </w:r>
    </w:p>
    <w:p w14:paraId="591C2A75" w14:textId="77777777" w:rsidR="00B337E1" w:rsidRDefault="00B337E1" w:rsidP="00B337E1">
      <w:pPr>
        <w:autoSpaceDE w:val="0"/>
        <w:autoSpaceDN w:val="0"/>
        <w:adjustRightInd w:val="0"/>
        <w:spacing w:line="240" w:lineRule="auto"/>
        <w:ind w:firstLine="851"/>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1. Расширение и укрепление международных связей и социально-экономического сотрудничества Добровского муниципального округа с Могилевским районом Могилевской области Республики Беларусь посредством эффективного использование дружественных международных отношений администрации Добровского округа с руководством Могилевского района;</w:t>
      </w:r>
    </w:p>
    <w:p w14:paraId="2895AD1C" w14:textId="44E70F69" w:rsidR="00B337E1" w:rsidRDefault="00B337E1" w:rsidP="00B337E1">
      <w:pPr>
        <w:autoSpaceDE w:val="0"/>
        <w:autoSpaceDN w:val="0"/>
        <w:adjustRightInd w:val="0"/>
        <w:spacing w:line="240" w:lineRule="auto"/>
        <w:ind w:firstLine="851"/>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 2. Формирование и продвижение положительного имиджа Добровского муниципального округа за рубежом;</w:t>
      </w:r>
    </w:p>
    <w:p w14:paraId="111EE683" w14:textId="77777777" w:rsidR="00B337E1" w:rsidRDefault="00B337E1" w:rsidP="00B337E1">
      <w:pPr>
        <w:autoSpaceDE w:val="0"/>
        <w:autoSpaceDN w:val="0"/>
        <w:adjustRightInd w:val="0"/>
        <w:spacing w:line="240" w:lineRule="auto"/>
        <w:ind w:firstLine="851"/>
        <w:jc w:val="both"/>
        <w:rPr>
          <w:rFonts w:ascii="Times New Roman" w:eastAsia="Times New Roman" w:hAnsi="Times New Roman" w:cs="Arial"/>
          <w:sz w:val="28"/>
          <w:szCs w:val="28"/>
        </w:rPr>
      </w:pPr>
      <w:r>
        <w:rPr>
          <w:rFonts w:ascii="Times New Roman" w:eastAsia="Times New Roman" w:hAnsi="Times New Roman" w:cs="Arial"/>
          <w:sz w:val="28"/>
          <w:szCs w:val="28"/>
        </w:rPr>
        <w:t xml:space="preserve">3. Установление прямых связей между хозяйствующими субъектами Добровского округа и Могилевского района. </w:t>
      </w:r>
    </w:p>
    <w:p w14:paraId="697DF32C" w14:textId="77777777" w:rsidR="00B337E1" w:rsidRDefault="00B337E1" w:rsidP="00B337E1">
      <w:pPr>
        <w:autoSpaceDE w:val="0"/>
        <w:autoSpaceDN w:val="0"/>
        <w:adjustRightInd w:val="0"/>
        <w:spacing w:line="240" w:lineRule="auto"/>
        <w:ind w:firstLine="851"/>
        <w:jc w:val="both"/>
        <w:rPr>
          <w:rFonts w:ascii="Times New Roman" w:hAnsi="Times New Roman"/>
          <w:bCs/>
          <w:sz w:val="28"/>
          <w:szCs w:val="28"/>
        </w:rPr>
      </w:pPr>
      <w:r>
        <w:rPr>
          <w:rFonts w:ascii="Times New Roman" w:hAnsi="Times New Roman"/>
          <w:bCs/>
          <w:sz w:val="28"/>
          <w:szCs w:val="28"/>
        </w:rPr>
        <w:t>Показателями для решения обозначенных Подпрограммой задач являются:</w:t>
      </w:r>
    </w:p>
    <w:p w14:paraId="1FE6D90B" w14:textId="77777777" w:rsidR="00B337E1" w:rsidRDefault="00B337E1" w:rsidP="00B337E1">
      <w:pPr>
        <w:pStyle w:val="aa"/>
        <w:numPr>
          <w:ilvl w:val="0"/>
          <w:numId w:val="15"/>
        </w:numPr>
        <w:spacing w:after="0" w:line="240" w:lineRule="auto"/>
        <w:jc w:val="both"/>
        <w:rPr>
          <w:rFonts w:ascii="Times New Roman" w:hAnsi="Times New Roman"/>
          <w:sz w:val="28"/>
          <w:szCs w:val="28"/>
        </w:rPr>
      </w:pPr>
      <w:r>
        <w:rPr>
          <w:rFonts w:ascii="Times New Roman" w:hAnsi="Times New Roman"/>
          <w:sz w:val="28"/>
          <w:szCs w:val="28"/>
        </w:rPr>
        <w:t>Общее количество мероприятий, реализуемых в рамках ведения международной деятельности Добровского муниципального округа (включая мероприятия спортивной, культурной, образовательной направленности);</w:t>
      </w:r>
    </w:p>
    <w:p w14:paraId="762150B6" w14:textId="77777777" w:rsidR="00B337E1" w:rsidRDefault="00B337E1" w:rsidP="00B337E1">
      <w:pPr>
        <w:pStyle w:val="aa"/>
        <w:spacing w:after="0" w:line="240" w:lineRule="auto"/>
        <w:ind w:left="540"/>
        <w:jc w:val="both"/>
        <w:rPr>
          <w:rFonts w:ascii="Times New Roman" w:hAnsi="Times New Roman"/>
          <w:sz w:val="28"/>
          <w:szCs w:val="28"/>
        </w:rPr>
      </w:pPr>
    </w:p>
    <w:p w14:paraId="77224E86" w14:textId="77777777" w:rsidR="00B337E1" w:rsidRDefault="00B337E1" w:rsidP="00B337E1">
      <w:pPr>
        <w:pStyle w:val="aa"/>
        <w:numPr>
          <w:ilvl w:val="0"/>
          <w:numId w:val="15"/>
        </w:numPr>
        <w:spacing w:after="0" w:line="240" w:lineRule="auto"/>
        <w:jc w:val="both"/>
        <w:rPr>
          <w:rFonts w:ascii="Times New Roman" w:hAnsi="Times New Roman"/>
          <w:sz w:val="28"/>
          <w:szCs w:val="28"/>
        </w:rPr>
      </w:pPr>
      <w:r>
        <w:rPr>
          <w:rFonts w:ascii="Times New Roman" w:hAnsi="Times New Roman"/>
          <w:sz w:val="28"/>
          <w:szCs w:val="28"/>
        </w:rPr>
        <w:t>Количество публикаций в СМИ о международном сотрудничестве Добровского округа и Могилевского района;</w:t>
      </w:r>
    </w:p>
    <w:p w14:paraId="7A2B66FC" w14:textId="77777777" w:rsidR="00B337E1" w:rsidRDefault="00B337E1" w:rsidP="00B337E1">
      <w:pPr>
        <w:pStyle w:val="aa"/>
        <w:spacing w:after="0" w:line="240" w:lineRule="auto"/>
        <w:ind w:left="540"/>
        <w:jc w:val="both"/>
        <w:rPr>
          <w:rFonts w:ascii="Times New Roman" w:hAnsi="Times New Roman"/>
          <w:sz w:val="28"/>
          <w:szCs w:val="28"/>
        </w:rPr>
      </w:pPr>
    </w:p>
    <w:p w14:paraId="2515DA90" w14:textId="77777777" w:rsidR="00B337E1" w:rsidRDefault="00B337E1" w:rsidP="00B337E1">
      <w:pPr>
        <w:pStyle w:val="ConsPlusNormal"/>
        <w:ind w:firstLine="851"/>
        <w:jc w:val="both"/>
        <w:rPr>
          <w:rFonts w:ascii="Times New Roman" w:hAnsi="Times New Roman"/>
          <w:b/>
        </w:rPr>
      </w:pPr>
      <w:r>
        <w:rPr>
          <w:rFonts w:ascii="Times New Roman" w:hAnsi="Times New Roman"/>
          <w:b/>
          <w:lang w:val="en-US"/>
        </w:rPr>
        <w:t>IV</w:t>
      </w:r>
      <w:r>
        <w:rPr>
          <w:rFonts w:ascii="Times New Roman" w:hAnsi="Times New Roman"/>
          <w:b/>
        </w:rPr>
        <w:t>. Сроки и этапы реализации Подпрограммы</w:t>
      </w:r>
    </w:p>
    <w:p w14:paraId="526E7AD6" w14:textId="77777777" w:rsidR="00B337E1" w:rsidRDefault="00B337E1" w:rsidP="00B337E1">
      <w:pPr>
        <w:pStyle w:val="ConsPlusNormal"/>
        <w:ind w:firstLine="851"/>
        <w:jc w:val="both"/>
        <w:rPr>
          <w:rFonts w:ascii="Times New Roman" w:hAnsi="Times New Roman"/>
        </w:rPr>
      </w:pPr>
    </w:p>
    <w:p w14:paraId="736B4A3E" w14:textId="10987B19" w:rsidR="00B337E1" w:rsidRDefault="00B337E1" w:rsidP="00B337E1">
      <w:pPr>
        <w:pStyle w:val="ConsPlusNormal"/>
        <w:ind w:firstLine="851"/>
        <w:jc w:val="both"/>
        <w:rPr>
          <w:rFonts w:ascii="Times New Roman" w:hAnsi="Times New Roman"/>
        </w:rPr>
      </w:pPr>
      <w:r>
        <w:rPr>
          <w:rFonts w:ascii="Times New Roman" w:hAnsi="Times New Roman"/>
        </w:rPr>
        <w:t>Срок реализации Подпрограммы охватывает период 2024 – 202</w:t>
      </w:r>
      <w:r w:rsidR="00247047">
        <w:rPr>
          <w:rFonts w:ascii="Times New Roman" w:hAnsi="Times New Roman"/>
        </w:rPr>
        <w:t>7</w:t>
      </w:r>
      <w:r>
        <w:rPr>
          <w:rFonts w:ascii="Times New Roman" w:hAnsi="Times New Roman"/>
        </w:rPr>
        <w:t xml:space="preserve"> годов без выделения этапов.</w:t>
      </w:r>
    </w:p>
    <w:p w14:paraId="760C18F1" w14:textId="77777777" w:rsidR="00B337E1" w:rsidRDefault="00B337E1" w:rsidP="00B337E1">
      <w:pPr>
        <w:pStyle w:val="ConsPlusNonformat0"/>
        <w:widowControl/>
        <w:ind w:firstLine="851"/>
        <w:jc w:val="both"/>
        <w:rPr>
          <w:rFonts w:ascii="Times New Roman" w:hAnsi="Times New Roman" w:cs="Times New Roman"/>
          <w:sz w:val="28"/>
          <w:szCs w:val="28"/>
        </w:rPr>
      </w:pPr>
    </w:p>
    <w:p w14:paraId="4925CF75" w14:textId="77777777" w:rsidR="00B337E1" w:rsidRDefault="00B337E1" w:rsidP="00B337E1">
      <w:pPr>
        <w:pStyle w:val="ConsPlusNormal"/>
        <w:ind w:firstLine="851"/>
        <w:jc w:val="both"/>
        <w:rPr>
          <w:rFonts w:ascii="Times New Roman" w:hAnsi="Times New Roman"/>
          <w:b/>
        </w:rPr>
      </w:pPr>
      <w:r>
        <w:rPr>
          <w:rFonts w:ascii="Times New Roman" w:hAnsi="Times New Roman"/>
          <w:b/>
          <w:lang w:val="en-US"/>
        </w:rPr>
        <w:t>V</w:t>
      </w:r>
      <w:r>
        <w:rPr>
          <w:rFonts w:ascii="Times New Roman" w:hAnsi="Times New Roman"/>
          <w:b/>
        </w:rPr>
        <w:t>. Характеристика основных мероприятий Подпрограммы с описанием всех механизмов и инструментов, реализация которых запланирована в составе основных мероприятий</w:t>
      </w:r>
    </w:p>
    <w:p w14:paraId="4A94A9B9" w14:textId="77777777" w:rsidR="00B337E1" w:rsidRDefault="00B337E1" w:rsidP="00B337E1">
      <w:pPr>
        <w:pStyle w:val="ConsPlusNonformat0"/>
        <w:widowControl/>
        <w:ind w:firstLine="851"/>
        <w:jc w:val="both"/>
        <w:rPr>
          <w:rFonts w:ascii="Times New Roman" w:hAnsi="Times New Roman" w:cs="Times New Roman"/>
          <w:sz w:val="28"/>
          <w:szCs w:val="28"/>
        </w:rPr>
      </w:pPr>
    </w:p>
    <w:p w14:paraId="443FFF77" w14:textId="5AA2905C" w:rsidR="00B337E1" w:rsidRDefault="00B337E1" w:rsidP="00B337E1">
      <w:pPr>
        <w:ind w:firstLine="709"/>
        <w:jc w:val="both"/>
        <w:rPr>
          <w:rFonts w:ascii="Times New Roman" w:hAnsi="Times New Roman"/>
          <w:sz w:val="28"/>
          <w:szCs w:val="28"/>
        </w:rPr>
      </w:pPr>
      <w:r>
        <w:rPr>
          <w:rFonts w:ascii="Times New Roman" w:hAnsi="Times New Roman"/>
          <w:b/>
          <w:bCs/>
          <w:sz w:val="28"/>
          <w:szCs w:val="28"/>
        </w:rPr>
        <w:t>Основным мероприятием</w:t>
      </w:r>
      <w:r>
        <w:rPr>
          <w:rFonts w:ascii="Times New Roman" w:hAnsi="Times New Roman"/>
          <w:sz w:val="28"/>
          <w:szCs w:val="28"/>
        </w:rPr>
        <w:t xml:space="preserve"> Под</w:t>
      </w:r>
      <w:r w:rsidR="00BA1F7B">
        <w:rPr>
          <w:rFonts w:ascii="Times New Roman" w:hAnsi="Times New Roman"/>
          <w:sz w:val="28"/>
          <w:szCs w:val="28"/>
        </w:rPr>
        <w:t>п</w:t>
      </w:r>
      <w:r>
        <w:rPr>
          <w:rFonts w:ascii="Times New Roman" w:hAnsi="Times New Roman"/>
          <w:sz w:val="28"/>
          <w:szCs w:val="28"/>
        </w:rPr>
        <w:t xml:space="preserve">рограммы является прием официальных иностранных делегаций в администрации Добровского муниципального округа </w:t>
      </w:r>
      <w:r>
        <w:rPr>
          <w:rFonts w:ascii="Times New Roman" w:hAnsi="Times New Roman"/>
          <w:sz w:val="28"/>
          <w:szCs w:val="28"/>
        </w:rPr>
        <w:lastRenderedPageBreak/>
        <w:t>Липецкой области и направление официальных делегаций администрации округа за рубеж.</w:t>
      </w:r>
    </w:p>
    <w:p w14:paraId="6638493A" w14:textId="77777777" w:rsidR="00B337E1" w:rsidRDefault="00B337E1" w:rsidP="00B337E1">
      <w:pPr>
        <w:widowControl w:val="0"/>
        <w:ind w:firstLine="720"/>
        <w:jc w:val="both"/>
        <w:rPr>
          <w:rFonts w:ascii="Times New Roman" w:hAnsi="Times New Roman"/>
          <w:sz w:val="28"/>
          <w:szCs w:val="28"/>
        </w:rPr>
      </w:pPr>
      <w:r>
        <w:rPr>
          <w:rFonts w:ascii="Times New Roman" w:hAnsi="Times New Roman"/>
          <w:sz w:val="28"/>
          <w:szCs w:val="28"/>
        </w:rPr>
        <w:t>Для достижения поставленной цели и задач также необходима реализация следующих программных мероприятий:</w:t>
      </w:r>
    </w:p>
    <w:p w14:paraId="185E1D79" w14:textId="77777777" w:rsidR="00B337E1" w:rsidRDefault="00B337E1" w:rsidP="00B337E1">
      <w:pPr>
        <w:widowControl w:val="0"/>
        <w:ind w:firstLine="720"/>
        <w:jc w:val="both"/>
        <w:rPr>
          <w:rFonts w:ascii="Times New Roman" w:hAnsi="Times New Roman"/>
          <w:sz w:val="28"/>
          <w:szCs w:val="28"/>
        </w:rPr>
      </w:pPr>
      <w:r>
        <w:rPr>
          <w:rFonts w:ascii="Times New Roman" w:hAnsi="Times New Roman"/>
          <w:sz w:val="28"/>
          <w:szCs w:val="28"/>
        </w:rPr>
        <w:t>- информирование зарубежных партнеров об инвестиционном потенциале Добровского муниципального округа и иных возможных направлениях двустороннего взаимодействия, включая сферу культуры, образования, молодежной политики, спорта и туризма;</w:t>
      </w:r>
    </w:p>
    <w:p w14:paraId="6D9D77E8" w14:textId="77777777" w:rsidR="00B337E1" w:rsidRDefault="00B337E1" w:rsidP="00B337E1">
      <w:pPr>
        <w:widowControl w:val="0"/>
        <w:ind w:firstLine="720"/>
        <w:jc w:val="both"/>
        <w:rPr>
          <w:rFonts w:ascii="Times New Roman" w:hAnsi="Times New Roman"/>
          <w:sz w:val="28"/>
          <w:szCs w:val="28"/>
        </w:rPr>
      </w:pPr>
      <w:r>
        <w:rPr>
          <w:rFonts w:ascii="Times New Roman" w:hAnsi="Times New Roman"/>
          <w:sz w:val="28"/>
          <w:szCs w:val="28"/>
        </w:rPr>
        <w:t>- оказание содействия организациям и предприятиям Добровского муниципального округа в установлении контактов с зарубежными партнерами;</w:t>
      </w:r>
    </w:p>
    <w:p w14:paraId="4D0DEE06" w14:textId="77777777" w:rsidR="00B337E1" w:rsidRDefault="00B337E1" w:rsidP="00B337E1">
      <w:pPr>
        <w:widowControl w:val="0"/>
        <w:ind w:firstLine="720"/>
        <w:jc w:val="both"/>
        <w:rPr>
          <w:rFonts w:ascii="Times New Roman" w:hAnsi="Times New Roman"/>
          <w:sz w:val="28"/>
          <w:szCs w:val="28"/>
        </w:rPr>
      </w:pPr>
      <w:r>
        <w:rPr>
          <w:rFonts w:ascii="Times New Roman" w:hAnsi="Times New Roman"/>
          <w:sz w:val="28"/>
          <w:szCs w:val="28"/>
        </w:rPr>
        <w:t>-  информационное сопровождение международной деятельности администрации округа.</w:t>
      </w:r>
    </w:p>
    <w:p w14:paraId="2A714801" w14:textId="77777777" w:rsidR="00B337E1" w:rsidRDefault="00B337E1" w:rsidP="00B337E1">
      <w:pPr>
        <w:ind w:firstLine="851"/>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Обоснование объема финансовых ресурсов, необходимых для реализации Подпрограммы</w:t>
      </w:r>
    </w:p>
    <w:p w14:paraId="56E41073" w14:textId="4DCAE7BF" w:rsidR="00B337E1" w:rsidRDefault="00B337E1" w:rsidP="00B337E1">
      <w:pPr>
        <w:ind w:firstLine="851"/>
        <w:jc w:val="both"/>
        <w:rPr>
          <w:rFonts w:ascii="Times New Roman" w:hAnsi="Times New Roman"/>
          <w:sz w:val="28"/>
          <w:szCs w:val="28"/>
        </w:rPr>
      </w:pPr>
      <w:r>
        <w:rPr>
          <w:rFonts w:ascii="Times New Roman" w:hAnsi="Times New Roman"/>
          <w:sz w:val="28"/>
          <w:szCs w:val="28"/>
        </w:rPr>
        <w:t>Источником ресурсного обеспечения развития</w:t>
      </w:r>
      <w:r>
        <w:rPr>
          <w:rFonts w:ascii="Times New Roman" w:eastAsia="Times New Roman" w:hAnsi="Times New Roman"/>
          <w:bCs/>
          <w:szCs w:val="28"/>
        </w:rPr>
        <w:t xml:space="preserve"> </w:t>
      </w:r>
      <w:r>
        <w:rPr>
          <w:rFonts w:ascii="Times New Roman" w:eastAsia="Times New Roman" w:hAnsi="Times New Roman"/>
          <w:bCs/>
          <w:sz w:val="28"/>
          <w:szCs w:val="28"/>
        </w:rPr>
        <w:t>международных связей и социально-экономического сотрудничества</w:t>
      </w:r>
      <w:r>
        <w:rPr>
          <w:rFonts w:ascii="Times New Roman" w:hAnsi="Times New Roman"/>
          <w:sz w:val="28"/>
          <w:szCs w:val="28"/>
        </w:rPr>
        <w:t xml:space="preserve"> и реализации Подпрограммы должно стать выделение средств из бюджета муниципального округа.</w:t>
      </w:r>
    </w:p>
    <w:p w14:paraId="50230742" w14:textId="09BD4723" w:rsidR="00EB4589" w:rsidRPr="006C4159" w:rsidRDefault="00EB4589" w:rsidP="008E651A">
      <w:pPr>
        <w:spacing w:after="0" w:line="240" w:lineRule="auto"/>
        <w:ind w:firstLine="720"/>
        <w:jc w:val="both"/>
        <w:rPr>
          <w:rFonts w:ascii="Times New Roman" w:hAnsi="Times New Roman"/>
          <w:sz w:val="28"/>
          <w:szCs w:val="28"/>
        </w:rPr>
      </w:pPr>
      <w:r w:rsidRPr="00F566EF">
        <w:rPr>
          <w:rFonts w:ascii="Times New Roman" w:eastAsia="Times New Roman" w:hAnsi="Times New Roman"/>
          <w:sz w:val="28"/>
          <w:szCs w:val="28"/>
          <w:lang w:eastAsia="ru-RU"/>
        </w:rPr>
        <w:t>Общий объем</w:t>
      </w:r>
      <w:r w:rsidRPr="00F566EF">
        <w:rPr>
          <w:rFonts w:ascii="Times New Roman" w:hAnsi="Times New Roman"/>
          <w:sz w:val="28"/>
          <w:szCs w:val="28"/>
        </w:rPr>
        <w:t xml:space="preserve"> финансирования мероприятий Подпрограммы в 2024-202</w:t>
      </w:r>
      <w:r>
        <w:rPr>
          <w:rFonts w:ascii="Times New Roman" w:hAnsi="Times New Roman"/>
          <w:sz w:val="28"/>
          <w:szCs w:val="28"/>
        </w:rPr>
        <w:t>7</w:t>
      </w:r>
      <w:r w:rsidRPr="00F566EF">
        <w:rPr>
          <w:rFonts w:ascii="Times New Roman" w:hAnsi="Times New Roman"/>
          <w:sz w:val="28"/>
          <w:szCs w:val="28"/>
        </w:rPr>
        <w:t xml:space="preserve"> годах предположительно составит</w:t>
      </w:r>
      <w:r>
        <w:rPr>
          <w:rFonts w:ascii="Times New Roman" w:hAnsi="Times New Roman"/>
          <w:sz w:val="28"/>
          <w:szCs w:val="28"/>
        </w:rPr>
        <w:t xml:space="preserve"> </w:t>
      </w:r>
    </w:p>
    <w:p w14:paraId="57B42A69" w14:textId="49C7F140" w:rsidR="008E651A"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всего 0</w:t>
      </w:r>
      <w:r w:rsidR="008E651A">
        <w:rPr>
          <w:rFonts w:ascii="Times New Roman" w:hAnsi="Times New Roman"/>
          <w:sz w:val="28"/>
          <w:szCs w:val="28"/>
        </w:rPr>
        <w:t>,00</w:t>
      </w:r>
      <w:r>
        <w:rPr>
          <w:rFonts w:ascii="Times New Roman" w:hAnsi="Times New Roman"/>
          <w:sz w:val="28"/>
          <w:szCs w:val="28"/>
        </w:rPr>
        <w:t xml:space="preserve"> руб., в том числе:</w:t>
      </w:r>
      <w:bookmarkStart w:id="23" w:name="_Hlk173315220"/>
    </w:p>
    <w:p w14:paraId="45675457" w14:textId="167F0B81"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бюджета муниципального округа 0</w:t>
      </w:r>
      <w:r w:rsidR="008E651A">
        <w:rPr>
          <w:rFonts w:ascii="Times New Roman" w:hAnsi="Times New Roman"/>
          <w:sz w:val="28"/>
          <w:szCs w:val="28"/>
        </w:rPr>
        <w:t>,00</w:t>
      </w:r>
      <w:r>
        <w:rPr>
          <w:rFonts w:ascii="Times New Roman" w:hAnsi="Times New Roman"/>
          <w:sz w:val="28"/>
          <w:szCs w:val="28"/>
        </w:rPr>
        <w:t xml:space="preserve"> тыс. руб.,</w:t>
      </w:r>
    </w:p>
    <w:p w14:paraId="281B5D42" w14:textId="43078142"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областного бюджета 0</w:t>
      </w:r>
      <w:r w:rsidR="008E651A">
        <w:rPr>
          <w:rFonts w:ascii="Times New Roman" w:hAnsi="Times New Roman"/>
          <w:sz w:val="28"/>
          <w:szCs w:val="28"/>
        </w:rPr>
        <w:t>,00</w:t>
      </w:r>
      <w:r>
        <w:rPr>
          <w:rFonts w:ascii="Times New Roman" w:hAnsi="Times New Roman"/>
          <w:sz w:val="28"/>
          <w:szCs w:val="28"/>
        </w:rPr>
        <w:t xml:space="preserve"> руб.,</w:t>
      </w:r>
    </w:p>
    <w:p w14:paraId="3CD563AD" w14:textId="2E41F96D"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федерального бюджета 0</w:t>
      </w:r>
      <w:r w:rsidR="008E651A">
        <w:rPr>
          <w:rFonts w:ascii="Times New Roman" w:hAnsi="Times New Roman"/>
          <w:sz w:val="28"/>
          <w:szCs w:val="28"/>
        </w:rPr>
        <w:t>,00</w:t>
      </w:r>
      <w:r>
        <w:rPr>
          <w:rFonts w:ascii="Times New Roman" w:hAnsi="Times New Roman"/>
          <w:sz w:val="28"/>
          <w:szCs w:val="28"/>
        </w:rPr>
        <w:t xml:space="preserve"> руб.</w:t>
      </w:r>
    </w:p>
    <w:p w14:paraId="5696F98A" w14:textId="77777777" w:rsidR="008E651A" w:rsidRDefault="008E651A" w:rsidP="008E651A">
      <w:pPr>
        <w:spacing w:after="0" w:line="240" w:lineRule="auto"/>
        <w:ind w:firstLine="720"/>
        <w:jc w:val="both"/>
        <w:rPr>
          <w:rFonts w:ascii="Times New Roman" w:hAnsi="Times New Roman"/>
          <w:sz w:val="28"/>
          <w:szCs w:val="28"/>
        </w:rPr>
      </w:pPr>
    </w:p>
    <w:bookmarkEnd w:id="23"/>
    <w:p w14:paraId="615DAE40" w14:textId="340A9082"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Из них по годам реализации:</w:t>
      </w:r>
    </w:p>
    <w:p w14:paraId="145690C3" w14:textId="77777777" w:rsidR="008E651A" w:rsidRDefault="008E651A" w:rsidP="008E651A">
      <w:pPr>
        <w:spacing w:after="0" w:line="240" w:lineRule="auto"/>
        <w:ind w:firstLine="720"/>
        <w:jc w:val="both"/>
        <w:rPr>
          <w:rFonts w:ascii="Times New Roman" w:hAnsi="Times New Roman"/>
          <w:sz w:val="28"/>
          <w:szCs w:val="28"/>
        </w:rPr>
      </w:pPr>
    </w:p>
    <w:p w14:paraId="61F2B540" w14:textId="6286125C"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2024 год –0</w:t>
      </w:r>
      <w:r w:rsidR="008E651A">
        <w:rPr>
          <w:rFonts w:ascii="Times New Roman" w:hAnsi="Times New Roman"/>
          <w:sz w:val="28"/>
          <w:szCs w:val="28"/>
        </w:rPr>
        <w:t>,00</w:t>
      </w:r>
      <w:r>
        <w:rPr>
          <w:rFonts w:ascii="Times New Roman" w:hAnsi="Times New Roman"/>
          <w:sz w:val="28"/>
          <w:szCs w:val="28"/>
        </w:rPr>
        <w:t xml:space="preserve"> руб., </w:t>
      </w:r>
    </w:p>
    <w:p w14:paraId="00C54012" w14:textId="193A0788" w:rsidR="005B46A9" w:rsidRDefault="005B46A9"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бюджета муниципального округа 0</w:t>
      </w:r>
      <w:r w:rsidR="008E651A">
        <w:rPr>
          <w:rFonts w:ascii="Times New Roman" w:hAnsi="Times New Roman"/>
          <w:sz w:val="28"/>
          <w:szCs w:val="28"/>
        </w:rPr>
        <w:t>,00</w:t>
      </w:r>
      <w:r>
        <w:rPr>
          <w:rFonts w:ascii="Times New Roman" w:hAnsi="Times New Roman"/>
          <w:sz w:val="28"/>
          <w:szCs w:val="28"/>
        </w:rPr>
        <w:t xml:space="preserve"> тыс. руб.,</w:t>
      </w:r>
    </w:p>
    <w:p w14:paraId="2A379156" w14:textId="7557FA54" w:rsidR="005B46A9" w:rsidRDefault="005B46A9"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областного бюджета 0</w:t>
      </w:r>
      <w:r w:rsidR="008E651A">
        <w:rPr>
          <w:rFonts w:ascii="Times New Roman" w:hAnsi="Times New Roman"/>
          <w:sz w:val="28"/>
          <w:szCs w:val="28"/>
        </w:rPr>
        <w:t>,00</w:t>
      </w:r>
      <w:r>
        <w:rPr>
          <w:rFonts w:ascii="Times New Roman" w:hAnsi="Times New Roman"/>
          <w:sz w:val="28"/>
          <w:szCs w:val="28"/>
        </w:rPr>
        <w:t xml:space="preserve"> руб.,</w:t>
      </w:r>
    </w:p>
    <w:p w14:paraId="30CF5CD2" w14:textId="6A18B6A1" w:rsidR="005B46A9" w:rsidRDefault="005B46A9"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федерального бюджета 0</w:t>
      </w:r>
      <w:r w:rsidR="00122BD8">
        <w:rPr>
          <w:rFonts w:ascii="Times New Roman" w:hAnsi="Times New Roman"/>
          <w:sz w:val="28"/>
          <w:szCs w:val="28"/>
        </w:rPr>
        <w:t>,00</w:t>
      </w:r>
      <w:r>
        <w:rPr>
          <w:rFonts w:ascii="Times New Roman" w:hAnsi="Times New Roman"/>
          <w:sz w:val="28"/>
          <w:szCs w:val="28"/>
        </w:rPr>
        <w:t xml:space="preserve"> руб.</w:t>
      </w:r>
    </w:p>
    <w:p w14:paraId="7C7C2EC3" w14:textId="77777777" w:rsidR="005B46A9" w:rsidRDefault="005B46A9" w:rsidP="008E651A">
      <w:pPr>
        <w:spacing w:after="0" w:line="240" w:lineRule="auto"/>
        <w:ind w:firstLine="720"/>
        <w:jc w:val="both"/>
        <w:rPr>
          <w:rFonts w:ascii="Times New Roman" w:hAnsi="Times New Roman"/>
          <w:sz w:val="28"/>
          <w:szCs w:val="28"/>
        </w:rPr>
      </w:pPr>
    </w:p>
    <w:p w14:paraId="37203696" w14:textId="5FFA98E9"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 xml:space="preserve">2025 год – </w:t>
      </w:r>
      <w:r w:rsidR="00122BD8">
        <w:rPr>
          <w:rFonts w:ascii="Times New Roman" w:hAnsi="Times New Roman"/>
          <w:sz w:val="28"/>
          <w:szCs w:val="28"/>
        </w:rPr>
        <w:t>0,</w:t>
      </w:r>
      <w:r>
        <w:rPr>
          <w:rFonts w:ascii="Times New Roman" w:hAnsi="Times New Roman"/>
          <w:sz w:val="28"/>
          <w:szCs w:val="28"/>
        </w:rPr>
        <w:t>00 руб.</w:t>
      </w:r>
      <w:r w:rsidR="00122BD8">
        <w:rPr>
          <w:rFonts w:ascii="Times New Roman" w:hAnsi="Times New Roman"/>
          <w:sz w:val="28"/>
          <w:szCs w:val="28"/>
        </w:rPr>
        <w:t>,</w:t>
      </w:r>
    </w:p>
    <w:p w14:paraId="17DEC057" w14:textId="43640A7E" w:rsidR="005B46A9" w:rsidRDefault="005B46A9" w:rsidP="008E651A">
      <w:pPr>
        <w:spacing w:after="0" w:line="240" w:lineRule="auto"/>
        <w:ind w:firstLine="720"/>
        <w:jc w:val="both"/>
        <w:rPr>
          <w:rFonts w:ascii="Times New Roman" w:hAnsi="Times New Roman"/>
          <w:sz w:val="28"/>
          <w:szCs w:val="28"/>
        </w:rPr>
      </w:pPr>
      <w:bookmarkStart w:id="24" w:name="_Hlk184313425"/>
      <w:r>
        <w:rPr>
          <w:rFonts w:ascii="Times New Roman" w:hAnsi="Times New Roman"/>
          <w:sz w:val="28"/>
          <w:szCs w:val="28"/>
        </w:rPr>
        <w:t xml:space="preserve">за счет бюджета муниципального округа </w:t>
      </w:r>
      <w:r w:rsidR="00122BD8">
        <w:rPr>
          <w:rFonts w:ascii="Times New Roman" w:hAnsi="Times New Roman"/>
          <w:sz w:val="28"/>
          <w:szCs w:val="28"/>
        </w:rPr>
        <w:t>0,</w:t>
      </w:r>
      <w:r>
        <w:rPr>
          <w:rFonts w:ascii="Times New Roman" w:hAnsi="Times New Roman"/>
          <w:sz w:val="28"/>
          <w:szCs w:val="28"/>
        </w:rPr>
        <w:t>00 тыс. руб.,</w:t>
      </w:r>
    </w:p>
    <w:p w14:paraId="57858BA7" w14:textId="15C150A9" w:rsidR="005B46A9" w:rsidRDefault="005B46A9"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областного бюджета 0</w:t>
      </w:r>
      <w:r w:rsidR="00122BD8">
        <w:rPr>
          <w:rFonts w:ascii="Times New Roman" w:hAnsi="Times New Roman"/>
          <w:sz w:val="28"/>
          <w:szCs w:val="28"/>
        </w:rPr>
        <w:t>,00</w:t>
      </w:r>
      <w:r>
        <w:rPr>
          <w:rFonts w:ascii="Times New Roman" w:hAnsi="Times New Roman"/>
          <w:sz w:val="28"/>
          <w:szCs w:val="28"/>
        </w:rPr>
        <w:t xml:space="preserve"> руб.,</w:t>
      </w:r>
    </w:p>
    <w:p w14:paraId="394B7726" w14:textId="6671D630" w:rsidR="005B46A9" w:rsidRDefault="005B46A9" w:rsidP="008E651A">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федерального бюджета 0</w:t>
      </w:r>
      <w:r w:rsidR="00122BD8">
        <w:rPr>
          <w:rFonts w:ascii="Times New Roman" w:hAnsi="Times New Roman"/>
          <w:sz w:val="28"/>
          <w:szCs w:val="28"/>
        </w:rPr>
        <w:t>,00</w:t>
      </w:r>
      <w:r>
        <w:rPr>
          <w:rFonts w:ascii="Times New Roman" w:hAnsi="Times New Roman"/>
          <w:sz w:val="28"/>
          <w:szCs w:val="28"/>
        </w:rPr>
        <w:t xml:space="preserve"> руб.</w:t>
      </w:r>
      <w:r w:rsidR="00122BD8">
        <w:rPr>
          <w:rFonts w:ascii="Times New Roman" w:hAnsi="Times New Roman"/>
          <w:sz w:val="28"/>
          <w:szCs w:val="28"/>
        </w:rPr>
        <w:t>,</w:t>
      </w:r>
    </w:p>
    <w:bookmarkEnd w:id="24"/>
    <w:p w14:paraId="1BB55DDE" w14:textId="77777777" w:rsidR="005B46A9" w:rsidRDefault="005B46A9" w:rsidP="008E651A">
      <w:pPr>
        <w:spacing w:after="0" w:line="240" w:lineRule="auto"/>
        <w:ind w:firstLine="720"/>
        <w:jc w:val="both"/>
        <w:rPr>
          <w:rFonts w:ascii="Times New Roman" w:hAnsi="Times New Roman"/>
          <w:sz w:val="28"/>
          <w:szCs w:val="28"/>
        </w:rPr>
      </w:pPr>
    </w:p>
    <w:p w14:paraId="69DAE644" w14:textId="59376AF5" w:rsidR="00B337E1" w:rsidRDefault="00B337E1" w:rsidP="008E651A">
      <w:pPr>
        <w:spacing w:after="0" w:line="240" w:lineRule="auto"/>
        <w:ind w:firstLine="720"/>
        <w:jc w:val="both"/>
        <w:rPr>
          <w:rFonts w:ascii="Times New Roman" w:hAnsi="Times New Roman"/>
          <w:sz w:val="28"/>
          <w:szCs w:val="28"/>
        </w:rPr>
      </w:pPr>
      <w:r>
        <w:rPr>
          <w:rFonts w:ascii="Times New Roman" w:hAnsi="Times New Roman"/>
          <w:sz w:val="28"/>
          <w:szCs w:val="28"/>
        </w:rPr>
        <w:t xml:space="preserve">2026 год – </w:t>
      </w:r>
      <w:r w:rsidR="00122BD8">
        <w:rPr>
          <w:rFonts w:ascii="Times New Roman" w:hAnsi="Times New Roman"/>
          <w:sz w:val="28"/>
          <w:szCs w:val="28"/>
        </w:rPr>
        <w:t>0,</w:t>
      </w:r>
      <w:r>
        <w:rPr>
          <w:rFonts w:ascii="Times New Roman" w:hAnsi="Times New Roman"/>
          <w:sz w:val="28"/>
          <w:szCs w:val="28"/>
        </w:rPr>
        <w:t>00 руб.</w:t>
      </w:r>
      <w:r w:rsidR="00122BD8">
        <w:rPr>
          <w:rFonts w:ascii="Times New Roman" w:hAnsi="Times New Roman"/>
          <w:sz w:val="28"/>
          <w:szCs w:val="28"/>
        </w:rPr>
        <w:t>,</w:t>
      </w:r>
    </w:p>
    <w:p w14:paraId="37ED60B0" w14:textId="77777777" w:rsidR="00122BD8" w:rsidRDefault="00122BD8" w:rsidP="00122BD8">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за счет бюджета муниципального округа 0,00 тыс. руб.,</w:t>
      </w:r>
    </w:p>
    <w:p w14:paraId="28A30F97" w14:textId="77777777" w:rsidR="00122BD8" w:rsidRDefault="00122BD8" w:rsidP="00122BD8">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областного бюджета 0,00 руб.,</w:t>
      </w:r>
    </w:p>
    <w:p w14:paraId="1299CA8E" w14:textId="73CC7E1F" w:rsidR="00122BD8" w:rsidRDefault="00122BD8" w:rsidP="00122BD8">
      <w:pPr>
        <w:spacing w:after="0" w:line="240" w:lineRule="auto"/>
        <w:ind w:firstLine="720"/>
        <w:jc w:val="both"/>
        <w:rPr>
          <w:rFonts w:ascii="Times New Roman" w:hAnsi="Times New Roman"/>
          <w:sz w:val="28"/>
          <w:szCs w:val="28"/>
        </w:rPr>
      </w:pPr>
      <w:r>
        <w:rPr>
          <w:rFonts w:ascii="Times New Roman" w:hAnsi="Times New Roman"/>
          <w:sz w:val="28"/>
          <w:szCs w:val="28"/>
        </w:rPr>
        <w:t>за счет средств федерального бюджета 0,00 руб.,</w:t>
      </w:r>
    </w:p>
    <w:p w14:paraId="08018805" w14:textId="3DCBCAF5" w:rsidR="00122BD8" w:rsidRDefault="00122BD8" w:rsidP="00122BD8">
      <w:pPr>
        <w:spacing w:after="0" w:line="240" w:lineRule="auto"/>
        <w:ind w:firstLine="720"/>
        <w:jc w:val="both"/>
        <w:rPr>
          <w:rFonts w:ascii="Times New Roman" w:hAnsi="Times New Roman"/>
          <w:sz w:val="28"/>
          <w:szCs w:val="28"/>
        </w:rPr>
      </w:pPr>
    </w:p>
    <w:p w14:paraId="6C7F6EAA" w14:textId="2AB16DC2" w:rsidR="00122BD8" w:rsidRPr="00122BD8" w:rsidRDefault="00122BD8" w:rsidP="00122BD8">
      <w:pPr>
        <w:spacing w:after="0" w:line="240" w:lineRule="auto"/>
        <w:ind w:firstLine="720"/>
        <w:jc w:val="both"/>
        <w:rPr>
          <w:rFonts w:ascii="Times New Roman" w:hAnsi="Times New Roman"/>
          <w:sz w:val="28"/>
          <w:szCs w:val="28"/>
        </w:rPr>
      </w:pPr>
      <w:r w:rsidRPr="00122BD8">
        <w:rPr>
          <w:rFonts w:ascii="Times New Roman" w:hAnsi="Times New Roman"/>
          <w:sz w:val="28"/>
          <w:szCs w:val="28"/>
        </w:rPr>
        <w:t>202</w:t>
      </w:r>
      <w:r>
        <w:rPr>
          <w:rFonts w:ascii="Times New Roman" w:hAnsi="Times New Roman"/>
          <w:sz w:val="28"/>
          <w:szCs w:val="28"/>
        </w:rPr>
        <w:t>7</w:t>
      </w:r>
      <w:r w:rsidRPr="00122BD8">
        <w:rPr>
          <w:rFonts w:ascii="Times New Roman" w:hAnsi="Times New Roman"/>
          <w:sz w:val="28"/>
          <w:szCs w:val="28"/>
        </w:rPr>
        <w:t xml:space="preserve"> год – 0,00 руб.,</w:t>
      </w:r>
    </w:p>
    <w:p w14:paraId="6FC5640B" w14:textId="77777777" w:rsidR="00122BD8" w:rsidRPr="00122BD8" w:rsidRDefault="00122BD8" w:rsidP="00122BD8">
      <w:pPr>
        <w:spacing w:after="0" w:line="240" w:lineRule="auto"/>
        <w:ind w:firstLine="720"/>
        <w:jc w:val="both"/>
        <w:rPr>
          <w:rFonts w:ascii="Times New Roman" w:hAnsi="Times New Roman"/>
          <w:sz w:val="28"/>
          <w:szCs w:val="28"/>
        </w:rPr>
      </w:pPr>
      <w:r w:rsidRPr="00122BD8">
        <w:rPr>
          <w:rFonts w:ascii="Times New Roman" w:hAnsi="Times New Roman"/>
          <w:sz w:val="28"/>
          <w:szCs w:val="28"/>
        </w:rPr>
        <w:t>за счет бюджета муниципального округа 0,00 тыс. руб.,</w:t>
      </w:r>
    </w:p>
    <w:p w14:paraId="029BF69B" w14:textId="77777777" w:rsidR="00122BD8" w:rsidRPr="00122BD8" w:rsidRDefault="00122BD8" w:rsidP="00122BD8">
      <w:pPr>
        <w:spacing w:after="0" w:line="240" w:lineRule="auto"/>
        <w:ind w:firstLine="720"/>
        <w:jc w:val="both"/>
        <w:rPr>
          <w:rFonts w:ascii="Times New Roman" w:hAnsi="Times New Roman"/>
          <w:sz w:val="28"/>
          <w:szCs w:val="28"/>
        </w:rPr>
      </w:pPr>
      <w:r w:rsidRPr="00122BD8">
        <w:rPr>
          <w:rFonts w:ascii="Times New Roman" w:hAnsi="Times New Roman"/>
          <w:sz w:val="28"/>
          <w:szCs w:val="28"/>
        </w:rPr>
        <w:t>за счет средств областного бюджета 0,00 руб.,</w:t>
      </w:r>
    </w:p>
    <w:p w14:paraId="4E35FA1C" w14:textId="34504E7C" w:rsidR="00122BD8" w:rsidRDefault="00122BD8" w:rsidP="00122BD8">
      <w:pPr>
        <w:spacing w:after="0" w:line="240" w:lineRule="auto"/>
        <w:ind w:firstLine="720"/>
        <w:jc w:val="both"/>
        <w:rPr>
          <w:rFonts w:ascii="Times New Roman" w:hAnsi="Times New Roman"/>
          <w:sz w:val="28"/>
          <w:szCs w:val="28"/>
        </w:rPr>
      </w:pPr>
      <w:r w:rsidRPr="00122BD8">
        <w:rPr>
          <w:rFonts w:ascii="Times New Roman" w:hAnsi="Times New Roman"/>
          <w:sz w:val="28"/>
          <w:szCs w:val="28"/>
        </w:rPr>
        <w:t>за счет средств федерального бюджета 0,00 руб.</w:t>
      </w:r>
    </w:p>
    <w:p w14:paraId="33C7FA37" w14:textId="49B7B523" w:rsidR="00B337E1" w:rsidRDefault="00B337E1" w:rsidP="008E651A">
      <w:pPr>
        <w:spacing w:after="0" w:line="240" w:lineRule="auto"/>
        <w:ind w:firstLine="720"/>
        <w:jc w:val="center"/>
        <w:rPr>
          <w:rFonts w:ascii="Times New Roman" w:hAnsi="Times New Roman"/>
          <w:sz w:val="28"/>
          <w:szCs w:val="28"/>
        </w:rPr>
      </w:pPr>
    </w:p>
    <w:p w14:paraId="27ACE2C6" w14:textId="77777777" w:rsidR="00122BD8" w:rsidRDefault="00122BD8" w:rsidP="008E651A">
      <w:pPr>
        <w:spacing w:after="0" w:line="240" w:lineRule="auto"/>
        <w:ind w:firstLine="720"/>
        <w:jc w:val="center"/>
        <w:rPr>
          <w:rFonts w:ascii="Times New Roman" w:hAnsi="Times New Roman"/>
          <w:sz w:val="28"/>
          <w:szCs w:val="28"/>
        </w:rPr>
      </w:pPr>
    </w:p>
    <w:p w14:paraId="19D6EE9E" w14:textId="77777777" w:rsidR="00B337E1" w:rsidRDefault="00B337E1" w:rsidP="008E651A">
      <w:pPr>
        <w:spacing w:after="0" w:line="240" w:lineRule="auto"/>
        <w:ind w:firstLine="720"/>
        <w:jc w:val="center"/>
        <w:rPr>
          <w:rFonts w:ascii="Times New Roman" w:hAnsi="Times New Roman"/>
          <w:sz w:val="28"/>
          <w:szCs w:val="28"/>
        </w:rPr>
      </w:pPr>
    </w:p>
    <w:p w14:paraId="658CE6AF" w14:textId="77777777" w:rsidR="00B337E1" w:rsidRDefault="00B337E1" w:rsidP="008E651A">
      <w:pPr>
        <w:spacing w:after="0" w:line="240" w:lineRule="auto"/>
        <w:ind w:firstLine="720"/>
        <w:jc w:val="center"/>
        <w:rPr>
          <w:rFonts w:ascii="Times New Roman" w:hAnsi="Times New Roman"/>
          <w:b/>
          <w:sz w:val="28"/>
          <w:szCs w:val="28"/>
        </w:rPr>
      </w:pPr>
    </w:p>
    <w:p w14:paraId="7188347B" w14:textId="77777777" w:rsidR="00B337E1" w:rsidRDefault="00B337E1" w:rsidP="003D0207">
      <w:pPr>
        <w:tabs>
          <w:tab w:val="left" w:pos="12915"/>
          <w:tab w:val="right" w:pos="15024"/>
        </w:tabs>
        <w:spacing w:after="0"/>
        <w:jc w:val="right"/>
        <w:rPr>
          <w:rFonts w:ascii="Times New Roman" w:hAnsi="Times New Roman"/>
          <w:b/>
          <w:sz w:val="28"/>
          <w:szCs w:val="28"/>
          <w:highlight w:val="yellow"/>
        </w:rPr>
      </w:pPr>
    </w:p>
    <w:sectPr w:rsidR="00B337E1" w:rsidSect="001F1827">
      <w:footerReference w:type="default" r:id="rId10"/>
      <w:pgSz w:w="11906" w:h="16838"/>
      <w:pgMar w:top="1134" w:right="85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2373" w14:textId="77777777" w:rsidR="00F705D7" w:rsidRDefault="00F705D7" w:rsidP="009E7A98">
      <w:pPr>
        <w:spacing w:after="0" w:line="240" w:lineRule="auto"/>
      </w:pPr>
      <w:r>
        <w:separator/>
      </w:r>
    </w:p>
  </w:endnote>
  <w:endnote w:type="continuationSeparator" w:id="0">
    <w:p w14:paraId="3666F160" w14:textId="77777777" w:rsidR="00F705D7" w:rsidRDefault="00F705D7"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376C" w14:textId="77B99EE7" w:rsidR="00F91E12" w:rsidRDefault="00F91E12">
    <w:pPr>
      <w:pStyle w:val="a5"/>
      <w:jc w:val="center"/>
    </w:pPr>
    <w:r>
      <w:fldChar w:fldCharType="begin"/>
    </w:r>
    <w:r>
      <w:instrText>PAGE   \* MERGEFORMAT</w:instrText>
    </w:r>
    <w:r>
      <w:fldChar w:fldCharType="separate"/>
    </w:r>
    <w:r>
      <w:rPr>
        <w:noProof/>
      </w:rPr>
      <w:t>2</w:t>
    </w:r>
    <w:r>
      <w:fldChar w:fldCharType="end"/>
    </w:r>
  </w:p>
  <w:p w14:paraId="11C1DCF7" w14:textId="77777777" w:rsidR="00F91E12" w:rsidRDefault="00F91E12">
    <w:pPr>
      <w:pStyle w:val="a5"/>
    </w:pPr>
  </w:p>
  <w:p w14:paraId="5546A215" w14:textId="77777777" w:rsidR="00F91E12" w:rsidRDefault="00F91E12" w:rsidP="005B5251">
    <w:pPr>
      <w:tabs>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3DC0" w14:textId="77777777" w:rsidR="00F705D7" w:rsidRDefault="00F705D7" w:rsidP="009E7A98">
      <w:pPr>
        <w:spacing w:after="0" w:line="240" w:lineRule="auto"/>
      </w:pPr>
      <w:r>
        <w:separator/>
      </w:r>
    </w:p>
  </w:footnote>
  <w:footnote w:type="continuationSeparator" w:id="0">
    <w:p w14:paraId="756BEBDB" w14:textId="77777777" w:rsidR="00F705D7" w:rsidRDefault="00F705D7"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546"/>
    <w:multiLevelType w:val="hybridMultilevel"/>
    <w:tmpl w:val="0FB014AE"/>
    <w:lvl w:ilvl="0" w:tplc="B456DD62">
      <w:start w:val="1"/>
      <w:numFmt w:val="decimal"/>
      <w:lvlText w:val="%1)"/>
      <w:lvlJc w:val="left"/>
      <w:pPr>
        <w:ind w:left="152" w:hanging="360"/>
      </w:pPr>
      <w:rPr>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 w15:restartNumberingAfterBreak="0">
    <w:nsid w:val="196272C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023125"/>
    <w:multiLevelType w:val="hybridMultilevel"/>
    <w:tmpl w:val="85520F6E"/>
    <w:lvl w:ilvl="0" w:tplc="9650F7DE">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1DA74183"/>
    <w:multiLevelType w:val="hybridMultilevel"/>
    <w:tmpl w:val="217C1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3AD6424"/>
    <w:multiLevelType w:val="hybridMultilevel"/>
    <w:tmpl w:val="26980162"/>
    <w:lvl w:ilvl="0" w:tplc="A7CCE60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4277F5"/>
    <w:multiLevelType w:val="hybridMultilevel"/>
    <w:tmpl w:val="710410B8"/>
    <w:lvl w:ilvl="0" w:tplc="B9661A46">
      <w:start w:val="2"/>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4377E3"/>
    <w:multiLevelType w:val="hybridMultilevel"/>
    <w:tmpl w:val="37865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F4B9B"/>
    <w:multiLevelType w:val="hybridMultilevel"/>
    <w:tmpl w:val="16CC1130"/>
    <w:lvl w:ilvl="0" w:tplc="EEDC23A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31B170A"/>
    <w:multiLevelType w:val="hybridMultilevel"/>
    <w:tmpl w:val="5754BF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E00058"/>
    <w:multiLevelType w:val="hybridMultilevel"/>
    <w:tmpl w:val="1390BF68"/>
    <w:lvl w:ilvl="0" w:tplc="71042154">
      <w:start w:val="1"/>
      <w:numFmt w:val="decimal"/>
      <w:lvlText w:val="%1."/>
      <w:lvlJc w:val="left"/>
      <w:pPr>
        <w:ind w:left="540" w:hanging="46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3" w15:restartNumberingAfterBreak="0">
    <w:nsid w:val="7B571EA8"/>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9"/>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8C"/>
    <w:rsid w:val="00000973"/>
    <w:rsid w:val="00001319"/>
    <w:rsid w:val="00001A7F"/>
    <w:rsid w:val="00002A75"/>
    <w:rsid w:val="00003BDC"/>
    <w:rsid w:val="0000402E"/>
    <w:rsid w:val="000055E0"/>
    <w:rsid w:val="00005D67"/>
    <w:rsid w:val="000062D4"/>
    <w:rsid w:val="0000632C"/>
    <w:rsid w:val="000063A4"/>
    <w:rsid w:val="00006E87"/>
    <w:rsid w:val="00007CC3"/>
    <w:rsid w:val="000101A6"/>
    <w:rsid w:val="000104EE"/>
    <w:rsid w:val="000113D9"/>
    <w:rsid w:val="000119E1"/>
    <w:rsid w:val="0001204F"/>
    <w:rsid w:val="00012C15"/>
    <w:rsid w:val="000137AE"/>
    <w:rsid w:val="00014312"/>
    <w:rsid w:val="00014F52"/>
    <w:rsid w:val="00015A19"/>
    <w:rsid w:val="00015A1B"/>
    <w:rsid w:val="00015C45"/>
    <w:rsid w:val="000162B1"/>
    <w:rsid w:val="000175F6"/>
    <w:rsid w:val="00020A39"/>
    <w:rsid w:val="00021224"/>
    <w:rsid w:val="00021929"/>
    <w:rsid w:val="00022952"/>
    <w:rsid w:val="00022D41"/>
    <w:rsid w:val="00022E2E"/>
    <w:rsid w:val="000241F4"/>
    <w:rsid w:val="0002501F"/>
    <w:rsid w:val="00025121"/>
    <w:rsid w:val="000255AE"/>
    <w:rsid w:val="000255AF"/>
    <w:rsid w:val="000255E5"/>
    <w:rsid w:val="000259ED"/>
    <w:rsid w:val="00025AB2"/>
    <w:rsid w:val="000262BB"/>
    <w:rsid w:val="000303D1"/>
    <w:rsid w:val="000309F0"/>
    <w:rsid w:val="00031263"/>
    <w:rsid w:val="0003155B"/>
    <w:rsid w:val="00031838"/>
    <w:rsid w:val="00032466"/>
    <w:rsid w:val="00032B37"/>
    <w:rsid w:val="00032DC4"/>
    <w:rsid w:val="000336FD"/>
    <w:rsid w:val="00033E0E"/>
    <w:rsid w:val="000349B2"/>
    <w:rsid w:val="00034BFF"/>
    <w:rsid w:val="00034DF3"/>
    <w:rsid w:val="0003577D"/>
    <w:rsid w:val="00035799"/>
    <w:rsid w:val="00035A24"/>
    <w:rsid w:val="0003629D"/>
    <w:rsid w:val="0003789E"/>
    <w:rsid w:val="00037D40"/>
    <w:rsid w:val="00037E41"/>
    <w:rsid w:val="000403A3"/>
    <w:rsid w:val="00040C27"/>
    <w:rsid w:val="00041AA5"/>
    <w:rsid w:val="000423E1"/>
    <w:rsid w:val="00042FC8"/>
    <w:rsid w:val="00043C93"/>
    <w:rsid w:val="000441FE"/>
    <w:rsid w:val="00044281"/>
    <w:rsid w:val="00044337"/>
    <w:rsid w:val="000445E6"/>
    <w:rsid w:val="0004537E"/>
    <w:rsid w:val="00045626"/>
    <w:rsid w:val="00045F49"/>
    <w:rsid w:val="0004621F"/>
    <w:rsid w:val="00046261"/>
    <w:rsid w:val="000462FC"/>
    <w:rsid w:val="000468A1"/>
    <w:rsid w:val="00046DB8"/>
    <w:rsid w:val="00046EB4"/>
    <w:rsid w:val="0004765A"/>
    <w:rsid w:val="0005009C"/>
    <w:rsid w:val="00050745"/>
    <w:rsid w:val="00050806"/>
    <w:rsid w:val="00050A5B"/>
    <w:rsid w:val="00050E45"/>
    <w:rsid w:val="00051D75"/>
    <w:rsid w:val="00052FF8"/>
    <w:rsid w:val="000530D2"/>
    <w:rsid w:val="00053432"/>
    <w:rsid w:val="00053B31"/>
    <w:rsid w:val="0005534D"/>
    <w:rsid w:val="0005619C"/>
    <w:rsid w:val="000577F3"/>
    <w:rsid w:val="000600E1"/>
    <w:rsid w:val="000603D9"/>
    <w:rsid w:val="000605FD"/>
    <w:rsid w:val="000620C4"/>
    <w:rsid w:val="000628C3"/>
    <w:rsid w:val="00062F52"/>
    <w:rsid w:val="00064187"/>
    <w:rsid w:val="00065D64"/>
    <w:rsid w:val="00065EB4"/>
    <w:rsid w:val="000669DB"/>
    <w:rsid w:val="00066A9E"/>
    <w:rsid w:val="00066E0D"/>
    <w:rsid w:val="00067AAD"/>
    <w:rsid w:val="00070128"/>
    <w:rsid w:val="0007076D"/>
    <w:rsid w:val="00070934"/>
    <w:rsid w:val="0007162F"/>
    <w:rsid w:val="000729E4"/>
    <w:rsid w:val="00072E4E"/>
    <w:rsid w:val="000730E2"/>
    <w:rsid w:val="00073341"/>
    <w:rsid w:val="000748F9"/>
    <w:rsid w:val="00074E62"/>
    <w:rsid w:val="00075F28"/>
    <w:rsid w:val="00076425"/>
    <w:rsid w:val="0007719F"/>
    <w:rsid w:val="00080E2E"/>
    <w:rsid w:val="00081D44"/>
    <w:rsid w:val="00082090"/>
    <w:rsid w:val="000822B5"/>
    <w:rsid w:val="00083CEB"/>
    <w:rsid w:val="000841CE"/>
    <w:rsid w:val="00084BBA"/>
    <w:rsid w:val="00085AB5"/>
    <w:rsid w:val="00085D55"/>
    <w:rsid w:val="00086549"/>
    <w:rsid w:val="00087D33"/>
    <w:rsid w:val="00087D36"/>
    <w:rsid w:val="000908E3"/>
    <w:rsid w:val="00090C22"/>
    <w:rsid w:val="00090ED9"/>
    <w:rsid w:val="00091358"/>
    <w:rsid w:val="000918C3"/>
    <w:rsid w:val="00091A09"/>
    <w:rsid w:val="00091C89"/>
    <w:rsid w:val="000935A4"/>
    <w:rsid w:val="000947AA"/>
    <w:rsid w:val="00094B49"/>
    <w:rsid w:val="0009579C"/>
    <w:rsid w:val="00095A30"/>
    <w:rsid w:val="00096120"/>
    <w:rsid w:val="0009634E"/>
    <w:rsid w:val="00096BFF"/>
    <w:rsid w:val="00097105"/>
    <w:rsid w:val="000A0084"/>
    <w:rsid w:val="000A0720"/>
    <w:rsid w:val="000A07AF"/>
    <w:rsid w:val="000A08FA"/>
    <w:rsid w:val="000A246B"/>
    <w:rsid w:val="000A27D0"/>
    <w:rsid w:val="000A4628"/>
    <w:rsid w:val="000A4B83"/>
    <w:rsid w:val="000A6307"/>
    <w:rsid w:val="000A6487"/>
    <w:rsid w:val="000A71D9"/>
    <w:rsid w:val="000A749E"/>
    <w:rsid w:val="000B040B"/>
    <w:rsid w:val="000B06FA"/>
    <w:rsid w:val="000B0991"/>
    <w:rsid w:val="000B0AC3"/>
    <w:rsid w:val="000B0C92"/>
    <w:rsid w:val="000B14B2"/>
    <w:rsid w:val="000B157E"/>
    <w:rsid w:val="000B25B7"/>
    <w:rsid w:val="000B2672"/>
    <w:rsid w:val="000B27EE"/>
    <w:rsid w:val="000B2A52"/>
    <w:rsid w:val="000B3314"/>
    <w:rsid w:val="000B399D"/>
    <w:rsid w:val="000B44A5"/>
    <w:rsid w:val="000B4B14"/>
    <w:rsid w:val="000B5912"/>
    <w:rsid w:val="000B5D0A"/>
    <w:rsid w:val="000B5D3B"/>
    <w:rsid w:val="000B5DEB"/>
    <w:rsid w:val="000B7BC8"/>
    <w:rsid w:val="000B7BDC"/>
    <w:rsid w:val="000C1972"/>
    <w:rsid w:val="000C1AD8"/>
    <w:rsid w:val="000C1E71"/>
    <w:rsid w:val="000C1FA4"/>
    <w:rsid w:val="000C245F"/>
    <w:rsid w:val="000C275C"/>
    <w:rsid w:val="000C3BAB"/>
    <w:rsid w:val="000C3FE7"/>
    <w:rsid w:val="000C4C8E"/>
    <w:rsid w:val="000C649E"/>
    <w:rsid w:val="000C68B9"/>
    <w:rsid w:val="000C6BC8"/>
    <w:rsid w:val="000C75E5"/>
    <w:rsid w:val="000D000D"/>
    <w:rsid w:val="000D0BEB"/>
    <w:rsid w:val="000D1873"/>
    <w:rsid w:val="000D21FC"/>
    <w:rsid w:val="000D2EC3"/>
    <w:rsid w:val="000D3A26"/>
    <w:rsid w:val="000D4D11"/>
    <w:rsid w:val="000D60F5"/>
    <w:rsid w:val="000D6E87"/>
    <w:rsid w:val="000D6FBD"/>
    <w:rsid w:val="000D747C"/>
    <w:rsid w:val="000D7567"/>
    <w:rsid w:val="000D7BF5"/>
    <w:rsid w:val="000E0C55"/>
    <w:rsid w:val="000E2A07"/>
    <w:rsid w:val="000E31C4"/>
    <w:rsid w:val="000E3BF3"/>
    <w:rsid w:val="000E3C35"/>
    <w:rsid w:val="000E3D1B"/>
    <w:rsid w:val="000E409F"/>
    <w:rsid w:val="000E42A1"/>
    <w:rsid w:val="000E5CFE"/>
    <w:rsid w:val="000E5D28"/>
    <w:rsid w:val="000E601B"/>
    <w:rsid w:val="000E66A2"/>
    <w:rsid w:val="000E6B4D"/>
    <w:rsid w:val="000E764E"/>
    <w:rsid w:val="000E7786"/>
    <w:rsid w:val="000E7CBA"/>
    <w:rsid w:val="000F068B"/>
    <w:rsid w:val="000F0D05"/>
    <w:rsid w:val="000F122B"/>
    <w:rsid w:val="000F1CDA"/>
    <w:rsid w:val="000F275F"/>
    <w:rsid w:val="000F29D4"/>
    <w:rsid w:val="000F340A"/>
    <w:rsid w:val="000F3B67"/>
    <w:rsid w:val="000F4590"/>
    <w:rsid w:val="000F4A74"/>
    <w:rsid w:val="0010055D"/>
    <w:rsid w:val="00100AD4"/>
    <w:rsid w:val="001017A1"/>
    <w:rsid w:val="00101B91"/>
    <w:rsid w:val="00101C55"/>
    <w:rsid w:val="00101FED"/>
    <w:rsid w:val="001021CF"/>
    <w:rsid w:val="00103939"/>
    <w:rsid w:val="0010456F"/>
    <w:rsid w:val="00104D2E"/>
    <w:rsid w:val="001060A6"/>
    <w:rsid w:val="00106429"/>
    <w:rsid w:val="00107998"/>
    <w:rsid w:val="00110410"/>
    <w:rsid w:val="001112C4"/>
    <w:rsid w:val="001115D1"/>
    <w:rsid w:val="001131F0"/>
    <w:rsid w:val="00113491"/>
    <w:rsid w:val="001136C1"/>
    <w:rsid w:val="001137F8"/>
    <w:rsid w:val="00115193"/>
    <w:rsid w:val="00115321"/>
    <w:rsid w:val="00115B4F"/>
    <w:rsid w:val="00116FD4"/>
    <w:rsid w:val="00117704"/>
    <w:rsid w:val="00117A6B"/>
    <w:rsid w:val="00120320"/>
    <w:rsid w:val="001203F8"/>
    <w:rsid w:val="0012097A"/>
    <w:rsid w:val="001219B6"/>
    <w:rsid w:val="001221D2"/>
    <w:rsid w:val="00122207"/>
    <w:rsid w:val="00122BD8"/>
    <w:rsid w:val="00122E38"/>
    <w:rsid w:val="001236E7"/>
    <w:rsid w:val="0012548B"/>
    <w:rsid w:val="00125C22"/>
    <w:rsid w:val="001274EC"/>
    <w:rsid w:val="001278A7"/>
    <w:rsid w:val="00127D4B"/>
    <w:rsid w:val="00132324"/>
    <w:rsid w:val="00132601"/>
    <w:rsid w:val="00132682"/>
    <w:rsid w:val="00132727"/>
    <w:rsid w:val="00134864"/>
    <w:rsid w:val="00134E55"/>
    <w:rsid w:val="00135197"/>
    <w:rsid w:val="00136761"/>
    <w:rsid w:val="0013683E"/>
    <w:rsid w:val="00136BBF"/>
    <w:rsid w:val="00136C1B"/>
    <w:rsid w:val="00137D43"/>
    <w:rsid w:val="0014052A"/>
    <w:rsid w:val="0014148A"/>
    <w:rsid w:val="00141958"/>
    <w:rsid w:val="00141FA6"/>
    <w:rsid w:val="001426AD"/>
    <w:rsid w:val="00142D5F"/>
    <w:rsid w:val="00142F7E"/>
    <w:rsid w:val="0014370D"/>
    <w:rsid w:val="001442AE"/>
    <w:rsid w:val="001442BA"/>
    <w:rsid w:val="00144405"/>
    <w:rsid w:val="00144B86"/>
    <w:rsid w:val="00145301"/>
    <w:rsid w:val="001469A1"/>
    <w:rsid w:val="00147385"/>
    <w:rsid w:val="00150EEB"/>
    <w:rsid w:val="00152ABE"/>
    <w:rsid w:val="001535B8"/>
    <w:rsid w:val="00154070"/>
    <w:rsid w:val="00154908"/>
    <w:rsid w:val="00154A5E"/>
    <w:rsid w:val="00155789"/>
    <w:rsid w:val="00156519"/>
    <w:rsid w:val="00156ECA"/>
    <w:rsid w:val="001571F6"/>
    <w:rsid w:val="00157413"/>
    <w:rsid w:val="001577AD"/>
    <w:rsid w:val="00160CE5"/>
    <w:rsid w:val="00160F75"/>
    <w:rsid w:val="001610A4"/>
    <w:rsid w:val="001625C5"/>
    <w:rsid w:val="00162861"/>
    <w:rsid w:val="001639D6"/>
    <w:rsid w:val="001641C3"/>
    <w:rsid w:val="00165172"/>
    <w:rsid w:val="00165875"/>
    <w:rsid w:val="0016598D"/>
    <w:rsid w:val="00165AA4"/>
    <w:rsid w:val="00165B5A"/>
    <w:rsid w:val="00165E86"/>
    <w:rsid w:val="00166713"/>
    <w:rsid w:val="001677EC"/>
    <w:rsid w:val="00170ACA"/>
    <w:rsid w:val="001714FC"/>
    <w:rsid w:val="00171641"/>
    <w:rsid w:val="001724F7"/>
    <w:rsid w:val="00173BBF"/>
    <w:rsid w:val="00173CB6"/>
    <w:rsid w:val="0017422D"/>
    <w:rsid w:val="0017430F"/>
    <w:rsid w:val="001746D5"/>
    <w:rsid w:val="00174A8A"/>
    <w:rsid w:val="001761CE"/>
    <w:rsid w:val="001764D0"/>
    <w:rsid w:val="0017671D"/>
    <w:rsid w:val="00176E3B"/>
    <w:rsid w:val="0017789B"/>
    <w:rsid w:val="00177A59"/>
    <w:rsid w:val="00181106"/>
    <w:rsid w:val="0018191D"/>
    <w:rsid w:val="00182AA7"/>
    <w:rsid w:val="00183498"/>
    <w:rsid w:val="00183E54"/>
    <w:rsid w:val="00184E2B"/>
    <w:rsid w:val="00185936"/>
    <w:rsid w:val="00186E3A"/>
    <w:rsid w:val="001877B4"/>
    <w:rsid w:val="00187813"/>
    <w:rsid w:val="0018796E"/>
    <w:rsid w:val="00187DE2"/>
    <w:rsid w:val="00190A93"/>
    <w:rsid w:val="0019153C"/>
    <w:rsid w:val="0019157A"/>
    <w:rsid w:val="00191AE8"/>
    <w:rsid w:val="00192A25"/>
    <w:rsid w:val="00192EB5"/>
    <w:rsid w:val="00193CAF"/>
    <w:rsid w:val="00193DF3"/>
    <w:rsid w:val="00194863"/>
    <w:rsid w:val="00194997"/>
    <w:rsid w:val="00194E5E"/>
    <w:rsid w:val="00194E74"/>
    <w:rsid w:val="00195550"/>
    <w:rsid w:val="00195820"/>
    <w:rsid w:val="00195917"/>
    <w:rsid w:val="001961BC"/>
    <w:rsid w:val="001962D0"/>
    <w:rsid w:val="001969D5"/>
    <w:rsid w:val="00197E56"/>
    <w:rsid w:val="00197FB2"/>
    <w:rsid w:val="001A13E2"/>
    <w:rsid w:val="001A1993"/>
    <w:rsid w:val="001A1BEB"/>
    <w:rsid w:val="001A2FEB"/>
    <w:rsid w:val="001A32E0"/>
    <w:rsid w:val="001A3745"/>
    <w:rsid w:val="001A4A19"/>
    <w:rsid w:val="001A5414"/>
    <w:rsid w:val="001A5637"/>
    <w:rsid w:val="001A61BA"/>
    <w:rsid w:val="001A7732"/>
    <w:rsid w:val="001A7871"/>
    <w:rsid w:val="001A7FD7"/>
    <w:rsid w:val="001B09B8"/>
    <w:rsid w:val="001B12E3"/>
    <w:rsid w:val="001B13C8"/>
    <w:rsid w:val="001B2091"/>
    <w:rsid w:val="001B2C14"/>
    <w:rsid w:val="001B370D"/>
    <w:rsid w:val="001B37F9"/>
    <w:rsid w:val="001B3C5C"/>
    <w:rsid w:val="001B5001"/>
    <w:rsid w:val="001B63AE"/>
    <w:rsid w:val="001B6569"/>
    <w:rsid w:val="001B6F5F"/>
    <w:rsid w:val="001B74B4"/>
    <w:rsid w:val="001B760A"/>
    <w:rsid w:val="001B7A64"/>
    <w:rsid w:val="001B7E81"/>
    <w:rsid w:val="001C07E3"/>
    <w:rsid w:val="001C0CBE"/>
    <w:rsid w:val="001C15D4"/>
    <w:rsid w:val="001C1B14"/>
    <w:rsid w:val="001C1BCD"/>
    <w:rsid w:val="001C340F"/>
    <w:rsid w:val="001C34AA"/>
    <w:rsid w:val="001C3C76"/>
    <w:rsid w:val="001C3FD3"/>
    <w:rsid w:val="001C489F"/>
    <w:rsid w:val="001C66A9"/>
    <w:rsid w:val="001C6C14"/>
    <w:rsid w:val="001C76D9"/>
    <w:rsid w:val="001D05D6"/>
    <w:rsid w:val="001D0E14"/>
    <w:rsid w:val="001D1CC7"/>
    <w:rsid w:val="001D1FDC"/>
    <w:rsid w:val="001D2B8A"/>
    <w:rsid w:val="001D31E7"/>
    <w:rsid w:val="001D3579"/>
    <w:rsid w:val="001D368E"/>
    <w:rsid w:val="001D36E2"/>
    <w:rsid w:val="001D5490"/>
    <w:rsid w:val="001D597E"/>
    <w:rsid w:val="001D5C78"/>
    <w:rsid w:val="001D5C81"/>
    <w:rsid w:val="001D6E25"/>
    <w:rsid w:val="001E09E4"/>
    <w:rsid w:val="001E2B7E"/>
    <w:rsid w:val="001E337A"/>
    <w:rsid w:val="001E549D"/>
    <w:rsid w:val="001E5FCA"/>
    <w:rsid w:val="001E6A51"/>
    <w:rsid w:val="001E6B10"/>
    <w:rsid w:val="001E6BCF"/>
    <w:rsid w:val="001E6CD5"/>
    <w:rsid w:val="001E6DD9"/>
    <w:rsid w:val="001E7A7E"/>
    <w:rsid w:val="001F040A"/>
    <w:rsid w:val="001F1827"/>
    <w:rsid w:val="001F1DAE"/>
    <w:rsid w:val="001F2E10"/>
    <w:rsid w:val="001F2E5A"/>
    <w:rsid w:val="001F398A"/>
    <w:rsid w:val="001F4998"/>
    <w:rsid w:val="001F59BE"/>
    <w:rsid w:val="001F5DCD"/>
    <w:rsid w:val="001F68BE"/>
    <w:rsid w:val="001F6967"/>
    <w:rsid w:val="001F69BE"/>
    <w:rsid w:val="001F70A8"/>
    <w:rsid w:val="001F76AE"/>
    <w:rsid w:val="002007F4"/>
    <w:rsid w:val="00201C40"/>
    <w:rsid w:val="002023E3"/>
    <w:rsid w:val="00203351"/>
    <w:rsid w:val="00203768"/>
    <w:rsid w:val="00203794"/>
    <w:rsid w:val="002040A6"/>
    <w:rsid w:val="00204E43"/>
    <w:rsid w:val="00207C0C"/>
    <w:rsid w:val="0021035B"/>
    <w:rsid w:val="00210F0A"/>
    <w:rsid w:val="00211D53"/>
    <w:rsid w:val="002124DA"/>
    <w:rsid w:val="0021390D"/>
    <w:rsid w:val="00213D4B"/>
    <w:rsid w:val="00215E10"/>
    <w:rsid w:val="00216226"/>
    <w:rsid w:val="00216439"/>
    <w:rsid w:val="0022080B"/>
    <w:rsid w:val="00220D66"/>
    <w:rsid w:val="00221B4F"/>
    <w:rsid w:val="00221CF4"/>
    <w:rsid w:val="00221EF5"/>
    <w:rsid w:val="002229D4"/>
    <w:rsid w:val="002230A1"/>
    <w:rsid w:val="0022357E"/>
    <w:rsid w:val="0022365E"/>
    <w:rsid w:val="00223A39"/>
    <w:rsid w:val="0022450C"/>
    <w:rsid w:val="00224AD3"/>
    <w:rsid w:val="00225281"/>
    <w:rsid w:val="002258A3"/>
    <w:rsid w:val="00225EE5"/>
    <w:rsid w:val="002266F0"/>
    <w:rsid w:val="00226FA6"/>
    <w:rsid w:val="00226FBA"/>
    <w:rsid w:val="00227415"/>
    <w:rsid w:val="002306B1"/>
    <w:rsid w:val="00230A37"/>
    <w:rsid w:val="00231AFB"/>
    <w:rsid w:val="002334A4"/>
    <w:rsid w:val="00233EE5"/>
    <w:rsid w:val="0023482C"/>
    <w:rsid w:val="0023556A"/>
    <w:rsid w:val="00235697"/>
    <w:rsid w:val="0023580F"/>
    <w:rsid w:val="002370EA"/>
    <w:rsid w:val="00240381"/>
    <w:rsid w:val="00240633"/>
    <w:rsid w:val="00240FFD"/>
    <w:rsid w:val="00241828"/>
    <w:rsid w:val="00241CAB"/>
    <w:rsid w:val="002428B2"/>
    <w:rsid w:val="00243004"/>
    <w:rsid w:val="00243013"/>
    <w:rsid w:val="00243880"/>
    <w:rsid w:val="002447BA"/>
    <w:rsid w:val="00244D5B"/>
    <w:rsid w:val="00244FED"/>
    <w:rsid w:val="00245781"/>
    <w:rsid w:val="00245B26"/>
    <w:rsid w:val="00246911"/>
    <w:rsid w:val="00246FD0"/>
    <w:rsid w:val="00247047"/>
    <w:rsid w:val="00247610"/>
    <w:rsid w:val="0025020C"/>
    <w:rsid w:val="00250342"/>
    <w:rsid w:val="00250874"/>
    <w:rsid w:val="00250B5E"/>
    <w:rsid w:val="00251247"/>
    <w:rsid w:val="00251437"/>
    <w:rsid w:val="002536EA"/>
    <w:rsid w:val="00255CE6"/>
    <w:rsid w:val="002576C7"/>
    <w:rsid w:val="002579ED"/>
    <w:rsid w:val="002579FD"/>
    <w:rsid w:val="00257B06"/>
    <w:rsid w:val="00260DD8"/>
    <w:rsid w:val="00261269"/>
    <w:rsid w:val="00261903"/>
    <w:rsid w:val="0026275F"/>
    <w:rsid w:val="00262D0E"/>
    <w:rsid w:val="00262DE9"/>
    <w:rsid w:val="00263319"/>
    <w:rsid w:val="0026343B"/>
    <w:rsid w:val="00263B1C"/>
    <w:rsid w:val="00264942"/>
    <w:rsid w:val="00264944"/>
    <w:rsid w:val="00265568"/>
    <w:rsid w:val="002660E9"/>
    <w:rsid w:val="00266E94"/>
    <w:rsid w:val="00267EC3"/>
    <w:rsid w:val="002707C9"/>
    <w:rsid w:val="00270B60"/>
    <w:rsid w:val="002710C2"/>
    <w:rsid w:val="00271374"/>
    <w:rsid w:val="00271B96"/>
    <w:rsid w:val="00272D40"/>
    <w:rsid w:val="00273114"/>
    <w:rsid w:val="002735F7"/>
    <w:rsid w:val="00274460"/>
    <w:rsid w:val="00274471"/>
    <w:rsid w:val="002749B9"/>
    <w:rsid w:val="00274B48"/>
    <w:rsid w:val="00276239"/>
    <w:rsid w:val="00276C50"/>
    <w:rsid w:val="0027719F"/>
    <w:rsid w:val="0028035F"/>
    <w:rsid w:val="00281394"/>
    <w:rsid w:val="002819E5"/>
    <w:rsid w:val="00281CC5"/>
    <w:rsid w:val="00282557"/>
    <w:rsid w:val="00284940"/>
    <w:rsid w:val="002849DC"/>
    <w:rsid w:val="00285010"/>
    <w:rsid w:val="00285270"/>
    <w:rsid w:val="00285C7C"/>
    <w:rsid w:val="0028660F"/>
    <w:rsid w:val="00286802"/>
    <w:rsid w:val="00286C98"/>
    <w:rsid w:val="00286DBF"/>
    <w:rsid w:val="002900FC"/>
    <w:rsid w:val="002903B1"/>
    <w:rsid w:val="00290491"/>
    <w:rsid w:val="002908A3"/>
    <w:rsid w:val="0029113B"/>
    <w:rsid w:val="002914F8"/>
    <w:rsid w:val="00291634"/>
    <w:rsid w:val="00291A11"/>
    <w:rsid w:val="00291CED"/>
    <w:rsid w:val="00292A73"/>
    <w:rsid w:val="00292B65"/>
    <w:rsid w:val="00292D01"/>
    <w:rsid w:val="00293554"/>
    <w:rsid w:val="002948D3"/>
    <w:rsid w:val="002953E9"/>
    <w:rsid w:val="002A2132"/>
    <w:rsid w:val="002A229D"/>
    <w:rsid w:val="002A3774"/>
    <w:rsid w:val="002A3F28"/>
    <w:rsid w:val="002A4B69"/>
    <w:rsid w:val="002A5D98"/>
    <w:rsid w:val="002A6DAD"/>
    <w:rsid w:val="002A759D"/>
    <w:rsid w:val="002B057F"/>
    <w:rsid w:val="002B1100"/>
    <w:rsid w:val="002B11E4"/>
    <w:rsid w:val="002B1410"/>
    <w:rsid w:val="002B1C6F"/>
    <w:rsid w:val="002B1CDF"/>
    <w:rsid w:val="002B209E"/>
    <w:rsid w:val="002B26D1"/>
    <w:rsid w:val="002B3A33"/>
    <w:rsid w:val="002B4676"/>
    <w:rsid w:val="002B4DED"/>
    <w:rsid w:val="002B51AE"/>
    <w:rsid w:val="002B582C"/>
    <w:rsid w:val="002B62F4"/>
    <w:rsid w:val="002B63A3"/>
    <w:rsid w:val="002B6C8C"/>
    <w:rsid w:val="002B7D7C"/>
    <w:rsid w:val="002C00B2"/>
    <w:rsid w:val="002C2D2C"/>
    <w:rsid w:val="002C3AB3"/>
    <w:rsid w:val="002C41E6"/>
    <w:rsid w:val="002C532C"/>
    <w:rsid w:val="002C575D"/>
    <w:rsid w:val="002C5D10"/>
    <w:rsid w:val="002C5F30"/>
    <w:rsid w:val="002C62E7"/>
    <w:rsid w:val="002C6B32"/>
    <w:rsid w:val="002C6E5C"/>
    <w:rsid w:val="002C70A7"/>
    <w:rsid w:val="002C71DC"/>
    <w:rsid w:val="002C781B"/>
    <w:rsid w:val="002C7C3C"/>
    <w:rsid w:val="002C7ED9"/>
    <w:rsid w:val="002D0738"/>
    <w:rsid w:val="002D16F5"/>
    <w:rsid w:val="002D1DF1"/>
    <w:rsid w:val="002D285F"/>
    <w:rsid w:val="002D3521"/>
    <w:rsid w:val="002D39BB"/>
    <w:rsid w:val="002D3D04"/>
    <w:rsid w:val="002D4527"/>
    <w:rsid w:val="002D4C7D"/>
    <w:rsid w:val="002D4D82"/>
    <w:rsid w:val="002D4E14"/>
    <w:rsid w:val="002D53BD"/>
    <w:rsid w:val="002D5AAB"/>
    <w:rsid w:val="002D5E61"/>
    <w:rsid w:val="002D62F9"/>
    <w:rsid w:val="002D6827"/>
    <w:rsid w:val="002D7040"/>
    <w:rsid w:val="002D7081"/>
    <w:rsid w:val="002D7DDA"/>
    <w:rsid w:val="002E2196"/>
    <w:rsid w:val="002E293A"/>
    <w:rsid w:val="002E2E25"/>
    <w:rsid w:val="002E3353"/>
    <w:rsid w:val="002E34E8"/>
    <w:rsid w:val="002E37A8"/>
    <w:rsid w:val="002E3807"/>
    <w:rsid w:val="002E60ED"/>
    <w:rsid w:val="002E686C"/>
    <w:rsid w:val="002E71B0"/>
    <w:rsid w:val="002F1109"/>
    <w:rsid w:val="002F1339"/>
    <w:rsid w:val="002F1956"/>
    <w:rsid w:val="002F1D08"/>
    <w:rsid w:val="002F23F7"/>
    <w:rsid w:val="002F264F"/>
    <w:rsid w:val="002F2D9F"/>
    <w:rsid w:val="002F3341"/>
    <w:rsid w:val="002F3681"/>
    <w:rsid w:val="002F3C09"/>
    <w:rsid w:val="002F46D9"/>
    <w:rsid w:val="002F5CDC"/>
    <w:rsid w:val="002F6301"/>
    <w:rsid w:val="002F7932"/>
    <w:rsid w:val="00302147"/>
    <w:rsid w:val="00303D92"/>
    <w:rsid w:val="00303E5B"/>
    <w:rsid w:val="00303F90"/>
    <w:rsid w:val="003041CF"/>
    <w:rsid w:val="003046C5"/>
    <w:rsid w:val="00305CBF"/>
    <w:rsid w:val="003067FC"/>
    <w:rsid w:val="00310073"/>
    <w:rsid w:val="003103C0"/>
    <w:rsid w:val="00311910"/>
    <w:rsid w:val="0031195E"/>
    <w:rsid w:val="00311AE8"/>
    <w:rsid w:val="00311DBA"/>
    <w:rsid w:val="00312F4A"/>
    <w:rsid w:val="00313609"/>
    <w:rsid w:val="00313C23"/>
    <w:rsid w:val="00314E21"/>
    <w:rsid w:val="00314FA8"/>
    <w:rsid w:val="0031597B"/>
    <w:rsid w:val="00315DB2"/>
    <w:rsid w:val="003167EF"/>
    <w:rsid w:val="00316972"/>
    <w:rsid w:val="00320DEF"/>
    <w:rsid w:val="00320FFD"/>
    <w:rsid w:val="0032155C"/>
    <w:rsid w:val="00321868"/>
    <w:rsid w:val="00322335"/>
    <w:rsid w:val="003238DD"/>
    <w:rsid w:val="003242FA"/>
    <w:rsid w:val="0032475B"/>
    <w:rsid w:val="003249C9"/>
    <w:rsid w:val="00325538"/>
    <w:rsid w:val="0032628B"/>
    <w:rsid w:val="00332A40"/>
    <w:rsid w:val="003337BC"/>
    <w:rsid w:val="003351DE"/>
    <w:rsid w:val="00335FD1"/>
    <w:rsid w:val="00336A5C"/>
    <w:rsid w:val="003426A5"/>
    <w:rsid w:val="00342884"/>
    <w:rsid w:val="00342BAC"/>
    <w:rsid w:val="00344808"/>
    <w:rsid w:val="00344B75"/>
    <w:rsid w:val="00344C4D"/>
    <w:rsid w:val="003451CF"/>
    <w:rsid w:val="003457F0"/>
    <w:rsid w:val="00345A5A"/>
    <w:rsid w:val="0034629F"/>
    <w:rsid w:val="003464A3"/>
    <w:rsid w:val="00347ED3"/>
    <w:rsid w:val="003501E0"/>
    <w:rsid w:val="00350B50"/>
    <w:rsid w:val="00350BC6"/>
    <w:rsid w:val="00350FB3"/>
    <w:rsid w:val="00351B3A"/>
    <w:rsid w:val="003520CA"/>
    <w:rsid w:val="0035280F"/>
    <w:rsid w:val="00352C97"/>
    <w:rsid w:val="003532CF"/>
    <w:rsid w:val="00354221"/>
    <w:rsid w:val="00354374"/>
    <w:rsid w:val="00354871"/>
    <w:rsid w:val="0035697A"/>
    <w:rsid w:val="003570CC"/>
    <w:rsid w:val="00357DED"/>
    <w:rsid w:val="00357F01"/>
    <w:rsid w:val="003604BB"/>
    <w:rsid w:val="003605FA"/>
    <w:rsid w:val="0036064C"/>
    <w:rsid w:val="00360A79"/>
    <w:rsid w:val="00360FFE"/>
    <w:rsid w:val="00362025"/>
    <w:rsid w:val="00362E59"/>
    <w:rsid w:val="0036531E"/>
    <w:rsid w:val="00365833"/>
    <w:rsid w:val="00365F8C"/>
    <w:rsid w:val="003663FA"/>
    <w:rsid w:val="00366F49"/>
    <w:rsid w:val="003676BD"/>
    <w:rsid w:val="00370389"/>
    <w:rsid w:val="00370A8D"/>
    <w:rsid w:val="00370E02"/>
    <w:rsid w:val="00372921"/>
    <w:rsid w:val="0037453A"/>
    <w:rsid w:val="00374DFD"/>
    <w:rsid w:val="003751E7"/>
    <w:rsid w:val="0037550F"/>
    <w:rsid w:val="00375740"/>
    <w:rsid w:val="0037574A"/>
    <w:rsid w:val="00375ED3"/>
    <w:rsid w:val="00376531"/>
    <w:rsid w:val="00377719"/>
    <w:rsid w:val="00380BED"/>
    <w:rsid w:val="00381145"/>
    <w:rsid w:val="00381688"/>
    <w:rsid w:val="003818F7"/>
    <w:rsid w:val="00381AEC"/>
    <w:rsid w:val="00381BB5"/>
    <w:rsid w:val="0038239D"/>
    <w:rsid w:val="003833BE"/>
    <w:rsid w:val="003835E2"/>
    <w:rsid w:val="003836A6"/>
    <w:rsid w:val="003844D4"/>
    <w:rsid w:val="0038454F"/>
    <w:rsid w:val="003845C7"/>
    <w:rsid w:val="00385207"/>
    <w:rsid w:val="003852BC"/>
    <w:rsid w:val="00385999"/>
    <w:rsid w:val="00386EC8"/>
    <w:rsid w:val="00387957"/>
    <w:rsid w:val="00387F64"/>
    <w:rsid w:val="00387FBB"/>
    <w:rsid w:val="003901AC"/>
    <w:rsid w:val="00390B3B"/>
    <w:rsid w:val="00391F8E"/>
    <w:rsid w:val="0039422D"/>
    <w:rsid w:val="003961E9"/>
    <w:rsid w:val="003963EF"/>
    <w:rsid w:val="003968D0"/>
    <w:rsid w:val="00396B6C"/>
    <w:rsid w:val="003A03CD"/>
    <w:rsid w:val="003A146F"/>
    <w:rsid w:val="003A1482"/>
    <w:rsid w:val="003A162A"/>
    <w:rsid w:val="003A25DB"/>
    <w:rsid w:val="003A30B5"/>
    <w:rsid w:val="003A4127"/>
    <w:rsid w:val="003A4A35"/>
    <w:rsid w:val="003A53BB"/>
    <w:rsid w:val="003A55C8"/>
    <w:rsid w:val="003A6111"/>
    <w:rsid w:val="003A664C"/>
    <w:rsid w:val="003A7796"/>
    <w:rsid w:val="003A7CBC"/>
    <w:rsid w:val="003B0770"/>
    <w:rsid w:val="003B0F14"/>
    <w:rsid w:val="003B1216"/>
    <w:rsid w:val="003B16B3"/>
    <w:rsid w:val="003B244F"/>
    <w:rsid w:val="003B261C"/>
    <w:rsid w:val="003B3085"/>
    <w:rsid w:val="003B3717"/>
    <w:rsid w:val="003B4460"/>
    <w:rsid w:val="003B4981"/>
    <w:rsid w:val="003B5579"/>
    <w:rsid w:val="003B62FC"/>
    <w:rsid w:val="003B64BC"/>
    <w:rsid w:val="003B65BA"/>
    <w:rsid w:val="003B7CDA"/>
    <w:rsid w:val="003B7F44"/>
    <w:rsid w:val="003C01D9"/>
    <w:rsid w:val="003C2A4D"/>
    <w:rsid w:val="003C2B5C"/>
    <w:rsid w:val="003C36EE"/>
    <w:rsid w:val="003C5684"/>
    <w:rsid w:val="003C7CB7"/>
    <w:rsid w:val="003D0189"/>
    <w:rsid w:val="003D0207"/>
    <w:rsid w:val="003D03EA"/>
    <w:rsid w:val="003D1008"/>
    <w:rsid w:val="003D263E"/>
    <w:rsid w:val="003D28EA"/>
    <w:rsid w:val="003D3B4A"/>
    <w:rsid w:val="003D4125"/>
    <w:rsid w:val="003D4E09"/>
    <w:rsid w:val="003D4E90"/>
    <w:rsid w:val="003D4F78"/>
    <w:rsid w:val="003D54FA"/>
    <w:rsid w:val="003D62F1"/>
    <w:rsid w:val="003D7834"/>
    <w:rsid w:val="003D78B9"/>
    <w:rsid w:val="003E057C"/>
    <w:rsid w:val="003E05FA"/>
    <w:rsid w:val="003E0764"/>
    <w:rsid w:val="003E086B"/>
    <w:rsid w:val="003E0BF4"/>
    <w:rsid w:val="003E0F27"/>
    <w:rsid w:val="003E1028"/>
    <w:rsid w:val="003E108B"/>
    <w:rsid w:val="003E149E"/>
    <w:rsid w:val="003E286B"/>
    <w:rsid w:val="003E33BA"/>
    <w:rsid w:val="003E3879"/>
    <w:rsid w:val="003E42DA"/>
    <w:rsid w:val="003E5378"/>
    <w:rsid w:val="003E5B36"/>
    <w:rsid w:val="003E5EEE"/>
    <w:rsid w:val="003E6206"/>
    <w:rsid w:val="003E6D88"/>
    <w:rsid w:val="003E7A04"/>
    <w:rsid w:val="003F0931"/>
    <w:rsid w:val="003F09A8"/>
    <w:rsid w:val="003F09C2"/>
    <w:rsid w:val="003F0ED9"/>
    <w:rsid w:val="003F1150"/>
    <w:rsid w:val="003F15BB"/>
    <w:rsid w:val="003F1610"/>
    <w:rsid w:val="003F1D29"/>
    <w:rsid w:val="003F314B"/>
    <w:rsid w:val="003F3852"/>
    <w:rsid w:val="003F3A8F"/>
    <w:rsid w:val="003F43DB"/>
    <w:rsid w:val="003F454C"/>
    <w:rsid w:val="003F469E"/>
    <w:rsid w:val="003F4B32"/>
    <w:rsid w:val="003F5E80"/>
    <w:rsid w:val="003F6D3D"/>
    <w:rsid w:val="003F7092"/>
    <w:rsid w:val="003F768F"/>
    <w:rsid w:val="004007C0"/>
    <w:rsid w:val="00400BC1"/>
    <w:rsid w:val="00401400"/>
    <w:rsid w:val="0040196B"/>
    <w:rsid w:val="00401B60"/>
    <w:rsid w:val="0040216B"/>
    <w:rsid w:val="004024A8"/>
    <w:rsid w:val="00403D85"/>
    <w:rsid w:val="004042B7"/>
    <w:rsid w:val="00404D01"/>
    <w:rsid w:val="00405065"/>
    <w:rsid w:val="0040523B"/>
    <w:rsid w:val="00405519"/>
    <w:rsid w:val="004063AA"/>
    <w:rsid w:val="004064DE"/>
    <w:rsid w:val="0040682C"/>
    <w:rsid w:val="00406A5B"/>
    <w:rsid w:val="00406E5B"/>
    <w:rsid w:val="0040705F"/>
    <w:rsid w:val="004104BA"/>
    <w:rsid w:val="004128DC"/>
    <w:rsid w:val="0041363D"/>
    <w:rsid w:val="0041394E"/>
    <w:rsid w:val="00413A12"/>
    <w:rsid w:val="00413DD2"/>
    <w:rsid w:val="00415500"/>
    <w:rsid w:val="00415912"/>
    <w:rsid w:val="00416F45"/>
    <w:rsid w:val="004170C1"/>
    <w:rsid w:val="004172B8"/>
    <w:rsid w:val="0041751E"/>
    <w:rsid w:val="00421AE6"/>
    <w:rsid w:val="004230BF"/>
    <w:rsid w:val="00423F3D"/>
    <w:rsid w:val="00424482"/>
    <w:rsid w:val="00424AF7"/>
    <w:rsid w:val="00424DD5"/>
    <w:rsid w:val="004253DA"/>
    <w:rsid w:val="0042697F"/>
    <w:rsid w:val="00426A0C"/>
    <w:rsid w:val="00430078"/>
    <w:rsid w:val="00430569"/>
    <w:rsid w:val="00430711"/>
    <w:rsid w:val="004308C4"/>
    <w:rsid w:val="00430C2E"/>
    <w:rsid w:val="00430E44"/>
    <w:rsid w:val="00431448"/>
    <w:rsid w:val="004327D0"/>
    <w:rsid w:val="00432E83"/>
    <w:rsid w:val="004335C4"/>
    <w:rsid w:val="004336CB"/>
    <w:rsid w:val="00433CB0"/>
    <w:rsid w:val="004340CA"/>
    <w:rsid w:val="004342B1"/>
    <w:rsid w:val="0043485F"/>
    <w:rsid w:val="00434C4C"/>
    <w:rsid w:val="004350AA"/>
    <w:rsid w:val="004351A9"/>
    <w:rsid w:val="004364D1"/>
    <w:rsid w:val="00436DBA"/>
    <w:rsid w:val="00436F9A"/>
    <w:rsid w:val="004400D1"/>
    <w:rsid w:val="004402BE"/>
    <w:rsid w:val="00440C70"/>
    <w:rsid w:val="00441223"/>
    <w:rsid w:val="00441BC2"/>
    <w:rsid w:val="00442F2C"/>
    <w:rsid w:val="00443302"/>
    <w:rsid w:val="004434A7"/>
    <w:rsid w:val="00444725"/>
    <w:rsid w:val="004448B7"/>
    <w:rsid w:val="00444B3B"/>
    <w:rsid w:val="00445163"/>
    <w:rsid w:val="00445FD5"/>
    <w:rsid w:val="00446034"/>
    <w:rsid w:val="00447902"/>
    <w:rsid w:val="00447EEF"/>
    <w:rsid w:val="00451AEF"/>
    <w:rsid w:val="00451E74"/>
    <w:rsid w:val="00451F18"/>
    <w:rsid w:val="00451FC3"/>
    <w:rsid w:val="00452482"/>
    <w:rsid w:val="00452BE6"/>
    <w:rsid w:val="00452C71"/>
    <w:rsid w:val="00452CAE"/>
    <w:rsid w:val="004538AE"/>
    <w:rsid w:val="00453A66"/>
    <w:rsid w:val="004542EB"/>
    <w:rsid w:val="00454487"/>
    <w:rsid w:val="00454E5F"/>
    <w:rsid w:val="00454FF9"/>
    <w:rsid w:val="004551EC"/>
    <w:rsid w:val="00455EC0"/>
    <w:rsid w:val="00456E5E"/>
    <w:rsid w:val="00457193"/>
    <w:rsid w:val="004572A2"/>
    <w:rsid w:val="00457676"/>
    <w:rsid w:val="0046099E"/>
    <w:rsid w:val="00460A5F"/>
    <w:rsid w:val="00461D70"/>
    <w:rsid w:val="00463096"/>
    <w:rsid w:val="004631D3"/>
    <w:rsid w:val="00463D4D"/>
    <w:rsid w:val="00463F30"/>
    <w:rsid w:val="0046421C"/>
    <w:rsid w:val="004644C1"/>
    <w:rsid w:val="0046457C"/>
    <w:rsid w:val="00465824"/>
    <w:rsid w:val="00465881"/>
    <w:rsid w:val="0046626F"/>
    <w:rsid w:val="004673E2"/>
    <w:rsid w:val="004674D2"/>
    <w:rsid w:val="00467BCA"/>
    <w:rsid w:val="00470320"/>
    <w:rsid w:val="004703C8"/>
    <w:rsid w:val="004705CA"/>
    <w:rsid w:val="00470D80"/>
    <w:rsid w:val="00471320"/>
    <w:rsid w:val="00471EFC"/>
    <w:rsid w:val="00473B56"/>
    <w:rsid w:val="0047403A"/>
    <w:rsid w:val="00474B69"/>
    <w:rsid w:val="004774DA"/>
    <w:rsid w:val="00480B98"/>
    <w:rsid w:val="00480BE5"/>
    <w:rsid w:val="00480F9B"/>
    <w:rsid w:val="00481B45"/>
    <w:rsid w:val="0048302D"/>
    <w:rsid w:val="004834ED"/>
    <w:rsid w:val="004840D6"/>
    <w:rsid w:val="00484333"/>
    <w:rsid w:val="00484F1A"/>
    <w:rsid w:val="00485B66"/>
    <w:rsid w:val="00485F44"/>
    <w:rsid w:val="00486075"/>
    <w:rsid w:val="0048610E"/>
    <w:rsid w:val="004870A3"/>
    <w:rsid w:val="0049013F"/>
    <w:rsid w:val="004901D9"/>
    <w:rsid w:val="00490511"/>
    <w:rsid w:val="00490B1F"/>
    <w:rsid w:val="00490C37"/>
    <w:rsid w:val="00491004"/>
    <w:rsid w:val="004913E9"/>
    <w:rsid w:val="004917AD"/>
    <w:rsid w:val="00491C60"/>
    <w:rsid w:val="00492165"/>
    <w:rsid w:val="004922B6"/>
    <w:rsid w:val="004929B3"/>
    <w:rsid w:val="004935F0"/>
    <w:rsid w:val="00493A3A"/>
    <w:rsid w:val="00494753"/>
    <w:rsid w:val="00494C75"/>
    <w:rsid w:val="0049539F"/>
    <w:rsid w:val="0049576B"/>
    <w:rsid w:val="0049587A"/>
    <w:rsid w:val="00496558"/>
    <w:rsid w:val="00496817"/>
    <w:rsid w:val="00496A37"/>
    <w:rsid w:val="00497172"/>
    <w:rsid w:val="004977E6"/>
    <w:rsid w:val="004A0354"/>
    <w:rsid w:val="004A17A6"/>
    <w:rsid w:val="004A3337"/>
    <w:rsid w:val="004A3A2E"/>
    <w:rsid w:val="004A3AED"/>
    <w:rsid w:val="004A4D77"/>
    <w:rsid w:val="004A4FD4"/>
    <w:rsid w:val="004A6078"/>
    <w:rsid w:val="004A7290"/>
    <w:rsid w:val="004A7537"/>
    <w:rsid w:val="004A7C63"/>
    <w:rsid w:val="004B006E"/>
    <w:rsid w:val="004B048B"/>
    <w:rsid w:val="004B0869"/>
    <w:rsid w:val="004B216B"/>
    <w:rsid w:val="004B3AFA"/>
    <w:rsid w:val="004B4AC9"/>
    <w:rsid w:val="004B4E4B"/>
    <w:rsid w:val="004B4F69"/>
    <w:rsid w:val="004B66A1"/>
    <w:rsid w:val="004B74CE"/>
    <w:rsid w:val="004B76E2"/>
    <w:rsid w:val="004B79B7"/>
    <w:rsid w:val="004B7B5D"/>
    <w:rsid w:val="004C3D6F"/>
    <w:rsid w:val="004C427A"/>
    <w:rsid w:val="004C44D0"/>
    <w:rsid w:val="004C526B"/>
    <w:rsid w:val="004C561E"/>
    <w:rsid w:val="004C5B12"/>
    <w:rsid w:val="004C6921"/>
    <w:rsid w:val="004C6CB6"/>
    <w:rsid w:val="004D0DA4"/>
    <w:rsid w:val="004D0DEE"/>
    <w:rsid w:val="004D13CF"/>
    <w:rsid w:val="004D18A4"/>
    <w:rsid w:val="004D2A46"/>
    <w:rsid w:val="004D2C93"/>
    <w:rsid w:val="004D343C"/>
    <w:rsid w:val="004D3C5E"/>
    <w:rsid w:val="004D3F55"/>
    <w:rsid w:val="004D4354"/>
    <w:rsid w:val="004D4ADD"/>
    <w:rsid w:val="004D56BF"/>
    <w:rsid w:val="004D6200"/>
    <w:rsid w:val="004E0C27"/>
    <w:rsid w:val="004E0DC0"/>
    <w:rsid w:val="004E1576"/>
    <w:rsid w:val="004E38E7"/>
    <w:rsid w:val="004E4079"/>
    <w:rsid w:val="004E42D9"/>
    <w:rsid w:val="004E4858"/>
    <w:rsid w:val="004E56FE"/>
    <w:rsid w:val="004E722B"/>
    <w:rsid w:val="004E7401"/>
    <w:rsid w:val="004E7F35"/>
    <w:rsid w:val="004F09A0"/>
    <w:rsid w:val="004F1030"/>
    <w:rsid w:val="004F1824"/>
    <w:rsid w:val="004F22B5"/>
    <w:rsid w:val="004F2856"/>
    <w:rsid w:val="004F3385"/>
    <w:rsid w:val="004F35B5"/>
    <w:rsid w:val="004F6693"/>
    <w:rsid w:val="004F7929"/>
    <w:rsid w:val="004F7B80"/>
    <w:rsid w:val="004F7BF2"/>
    <w:rsid w:val="005009E4"/>
    <w:rsid w:val="0050186F"/>
    <w:rsid w:val="00501CFD"/>
    <w:rsid w:val="0050253F"/>
    <w:rsid w:val="00502559"/>
    <w:rsid w:val="005027F9"/>
    <w:rsid w:val="0050383C"/>
    <w:rsid w:val="005038BF"/>
    <w:rsid w:val="00503982"/>
    <w:rsid w:val="00503F34"/>
    <w:rsid w:val="00504206"/>
    <w:rsid w:val="005044C9"/>
    <w:rsid w:val="005052AB"/>
    <w:rsid w:val="00505C27"/>
    <w:rsid w:val="00506241"/>
    <w:rsid w:val="005067D3"/>
    <w:rsid w:val="00506FC4"/>
    <w:rsid w:val="00510530"/>
    <w:rsid w:val="005109B2"/>
    <w:rsid w:val="00511193"/>
    <w:rsid w:val="005113CC"/>
    <w:rsid w:val="005118C2"/>
    <w:rsid w:val="00511A21"/>
    <w:rsid w:val="0051253D"/>
    <w:rsid w:val="0051339C"/>
    <w:rsid w:val="005138FD"/>
    <w:rsid w:val="00513A28"/>
    <w:rsid w:val="0051419D"/>
    <w:rsid w:val="005143C0"/>
    <w:rsid w:val="00514CEB"/>
    <w:rsid w:val="00515806"/>
    <w:rsid w:val="005172AB"/>
    <w:rsid w:val="00517EAB"/>
    <w:rsid w:val="005201E0"/>
    <w:rsid w:val="005215F1"/>
    <w:rsid w:val="00521E39"/>
    <w:rsid w:val="00522159"/>
    <w:rsid w:val="005230DC"/>
    <w:rsid w:val="00524E72"/>
    <w:rsid w:val="00525B94"/>
    <w:rsid w:val="005260F6"/>
    <w:rsid w:val="00526DB6"/>
    <w:rsid w:val="00527145"/>
    <w:rsid w:val="00530B23"/>
    <w:rsid w:val="00530DCC"/>
    <w:rsid w:val="00531461"/>
    <w:rsid w:val="00531520"/>
    <w:rsid w:val="00531521"/>
    <w:rsid w:val="0053194C"/>
    <w:rsid w:val="00533577"/>
    <w:rsid w:val="005339B2"/>
    <w:rsid w:val="00533B67"/>
    <w:rsid w:val="00533CED"/>
    <w:rsid w:val="005347FB"/>
    <w:rsid w:val="00534A5D"/>
    <w:rsid w:val="005356FE"/>
    <w:rsid w:val="00536125"/>
    <w:rsid w:val="005363E7"/>
    <w:rsid w:val="00540C91"/>
    <w:rsid w:val="005422D2"/>
    <w:rsid w:val="005422D4"/>
    <w:rsid w:val="005429CD"/>
    <w:rsid w:val="00542F34"/>
    <w:rsid w:val="00543C9C"/>
    <w:rsid w:val="00544895"/>
    <w:rsid w:val="00544917"/>
    <w:rsid w:val="0054515E"/>
    <w:rsid w:val="005457F5"/>
    <w:rsid w:val="0054745F"/>
    <w:rsid w:val="00547E3F"/>
    <w:rsid w:val="00550CBA"/>
    <w:rsid w:val="005512B2"/>
    <w:rsid w:val="0055192E"/>
    <w:rsid w:val="005524EC"/>
    <w:rsid w:val="0055275B"/>
    <w:rsid w:val="005529F3"/>
    <w:rsid w:val="00552C27"/>
    <w:rsid w:val="00553527"/>
    <w:rsid w:val="00553841"/>
    <w:rsid w:val="0055414C"/>
    <w:rsid w:val="00554358"/>
    <w:rsid w:val="00555B66"/>
    <w:rsid w:val="00555E5B"/>
    <w:rsid w:val="00556ACF"/>
    <w:rsid w:val="005573EA"/>
    <w:rsid w:val="00557AF5"/>
    <w:rsid w:val="00557FB4"/>
    <w:rsid w:val="00560667"/>
    <w:rsid w:val="00561CAF"/>
    <w:rsid w:val="00561D36"/>
    <w:rsid w:val="00563416"/>
    <w:rsid w:val="00563988"/>
    <w:rsid w:val="00564644"/>
    <w:rsid w:val="00564B09"/>
    <w:rsid w:val="005650B2"/>
    <w:rsid w:val="005653E4"/>
    <w:rsid w:val="0056557B"/>
    <w:rsid w:val="00565A3C"/>
    <w:rsid w:val="00565E67"/>
    <w:rsid w:val="00565FF7"/>
    <w:rsid w:val="005669C6"/>
    <w:rsid w:val="00566CA8"/>
    <w:rsid w:val="00566DA7"/>
    <w:rsid w:val="00566FB9"/>
    <w:rsid w:val="00567587"/>
    <w:rsid w:val="00567A80"/>
    <w:rsid w:val="00570474"/>
    <w:rsid w:val="0057153B"/>
    <w:rsid w:val="00572704"/>
    <w:rsid w:val="0057278C"/>
    <w:rsid w:val="00573250"/>
    <w:rsid w:val="00573310"/>
    <w:rsid w:val="005739A1"/>
    <w:rsid w:val="00573B9E"/>
    <w:rsid w:val="00573BED"/>
    <w:rsid w:val="00573C3B"/>
    <w:rsid w:val="00575136"/>
    <w:rsid w:val="0057595D"/>
    <w:rsid w:val="00575DE4"/>
    <w:rsid w:val="00576C60"/>
    <w:rsid w:val="0057718F"/>
    <w:rsid w:val="005815BA"/>
    <w:rsid w:val="00581891"/>
    <w:rsid w:val="00581BAB"/>
    <w:rsid w:val="0058325A"/>
    <w:rsid w:val="0058388E"/>
    <w:rsid w:val="00583B44"/>
    <w:rsid w:val="005853DF"/>
    <w:rsid w:val="00585742"/>
    <w:rsid w:val="00586725"/>
    <w:rsid w:val="00586C51"/>
    <w:rsid w:val="00587784"/>
    <w:rsid w:val="00587B08"/>
    <w:rsid w:val="005925AC"/>
    <w:rsid w:val="005946FB"/>
    <w:rsid w:val="00594985"/>
    <w:rsid w:val="0059515E"/>
    <w:rsid w:val="0059531D"/>
    <w:rsid w:val="005A0B79"/>
    <w:rsid w:val="005A0EDC"/>
    <w:rsid w:val="005A2C86"/>
    <w:rsid w:val="005A4A79"/>
    <w:rsid w:val="005A538F"/>
    <w:rsid w:val="005A5767"/>
    <w:rsid w:val="005A5C14"/>
    <w:rsid w:val="005A6413"/>
    <w:rsid w:val="005A6A07"/>
    <w:rsid w:val="005A7B2B"/>
    <w:rsid w:val="005B46A9"/>
    <w:rsid w:val="005B5251"/>
    <w:rsid w:val="005B5453"/>
    <w:rsid w:val="005B66E8"/>
    <w:rsid w:val="005C0D7B"/>
    <w:rsid w:val="005C10ED"/>
    <w:rsid w:val="005C163F"/>
    <w:rsid w:val="005C25FB"/>
    <w:rsid w:val="005C2A38"/>
    <w:rsid w:val="005C4241"/>
    <w:rsid w:val="005C44A3"/>
    <w:rsid w:val="005C534C"/>
    <w:rsid w:val="005C5A3C"/>
    <w:rsid w:val="005C6585"/>
    <w:rsid w:val="005C695E"/>
    <w:rsid w:val="005C7D5C"/>
    <w:rsid w:val="005C7E31"/>
    <w:rsid w:val="005D0598"/>
    <w:rsid w:val="005D0637"/>
    <w:rsid w:val="005D0641"/>
    <w:rsid w:val="005D13CC"/>
    <w:rsid w:val="005D155B"/>
    <w:rsid w:val="005D1FF7"/>
    <w:rsid w:val="005D2D8E"/>
    <w:rsid w:val="005D3D98"/>
    <w:rsid w:val="005D4211"/>
    <w:rsid w:val="005D6D4A"/>
    <w:rsid w:val="005E064E"/>
    <w:rsid w:val="005E16A5"/>
    <w:rsid w:val="005E226F"/>
    <w:rsid w:val="005E23D2"/>
    <w:rsid w:val="005E2659"/>
    <w:rsid w:val="005E2847"/>
    <w:rsid w:val="005E3982"/>
    <w:rsid w:val="005E4CE3"/>
    <w:rsid w:val="005E60E8"/>
    <w:rsid w:val="005E700E"/>
    <w:rsid w:val="005E7417"/>
    <w:rsid w:val="005F06E5"/>
    <w:rsid w:val="005F08EE"/>
    <w:rsid w:val="005F10DD"/>
    <w:rsid w:val="005F23D5"/>
    <w:rsid w:val="005F25B2"/>
    <w:rsid w:val="005F2B27"/>
    <w:rsid w:val="005F47BD"/>
    <w:rsid w:val="005F5FF0"/>
    <w:rsid w:val="005F603B"/>
    <w:rsid w:val="005F6491"/>
    <w:rsid w:val="005F6748"/>
    <w:rsid w:val="005F689E"/>
    <w:rsid w:val="005F6E3F"/>
    <w:rsid w:val="005F6FA0"/>
    <w:rsid w:val="005F6FA4"/>
    <w:rsid w:val="005F7361"/>
    <w:rsid w:val="005F7E15"/>
    <w:rsid w:val="00600554"/>
    <w:rsid w:val="0060104A"/>
    <w:rsid w:val="00601789"/>
    <w:rsid w:val="00601A26"/>
    <w:rsid w:val="00602623"/>
    <w:rsid w:val="00603D7B"/>
    <w:rsid w:val="00604144"/>
    <w:rsid w:val="0060486F"/>
    <w:rsid w:val="00604A95"/>
    <w:rsid w:val="00606210"/>
    <w:rsid w:val="006068B6"/>
    <w:rsid w:val="00606CF1"/>
    <w:rsid w:val="00607186"/>
    <w:rsid w:val="006072D7"/>
    <w:rsid w:val="00607653"/>
    <w:rsid w:val="00607CBB"/>
    <w:rsid w:val="006107E3"/>
    <w:rsid w:val="00610883"/>
    <w:rsid w:val="00610961"/>
    <w:rsid w:val="00610F96"/>
    <w:rsid w:val="00611123"/>
    <w:rsid w:val="006111D9"/>
    <w:rsid w:val="00611207"/>
    <w:rsid w:val="00611F45"/>
    <w:rsid w:val="00612259"/>
    <w:rsid w:val="00612FC5"/>
    <w:rsid w:val="0061326C"/>
    <w:rsid w:val="006136BF"/>
    <w:rsid w:val="00615130"/>
    <w:rsid w:val="00615C24"/>
    <w:rsid w:val="0061620D"/>
    <w:rsid w:val="00617925"/>
    <w:rsid w:val="00617955"/>
    <w:rsid w:val="00617D23"/>
    <w:rsid w:val="00617DEF"/>
    <w:rsid w:val="00620D34"/>
    <w:rsid w:val="00620D53"/>
    <w:rsid w:val="00621291"/>
    <w:rsid w:val="00621DBE"/>
    <w:rsid w:val="0062355F"/>
    <w:rsid w:val="00623B70"/>
    <w:rsid w:val="00623F26"/>
    <w:rsid w:val="006242A9"/>
    <w:rsid w:val="006246D3"/>
    <w:rsid w:val="00625610"/>
    <w:rsid w:val="00625859"/>
    <w:rsid w:val="00625C7B"/>
    <w:rsid w:val="0062647D"/>
    <w:rsid w:val="00627306"/>
    <w:rsid w:val="00627448"/>
    <w:rsid w:val="006278ED"/>
    <w:rsid w:val="0063010C"/>
    <w:rsid w:val="0063041B"/>
    <w:rsid w:val="0063252A"/>
    <w:rsid w:val="0063438F"/>
    <w:rsid w:val="00634613"/>
    <w:rsid w:val="00635355"/>
    <w:rsid w:val="00636114"/>
    <w:rsid w:val="0063613C"/>
    <w:rsid w:val="0063644E"/>
    <w:rsid w:val="00636D33"/>
    <w:rsid w:val="00637040"/>
    <w:rsid w:val="006371B7"/>
    <w:rsid w:val="0063724A"/>
    <w:rsid w:val="00637852"/>
    <w:rsid w:val="00637CFD"/>
    <w:rsid w:val="006411EC"/>
    <w:rsid w:val="00641712"/>
    <w:rsid w:val="0064329F"/>
    <w:rsid w:val="00643326"/>
    <w:rsid w:val="006435EC"/>
    <w:rsid w:val="006435F4"/>
    <w:rsid w:val="0064554D"/>
    <w:rsid w:val="00645F1B"/>
    <w:rsid w:val="00646C37"/>
    <w:rsid w:val="00646C7A"/>
    <w:rsid w:val="00646EC1"/>
    <w:rsid w:val="00646F0B"/>
    <w:rsid w:val="00650846"/>
    <w:rsid w:val="00650BE2"/>
    <w:rsid w:val="00651317"/>
    <w:rsid w:val="00651A54"/>
    <w:rsid w:val="00651E3B"/>
    <w:rsid w:val="006520D1"/>
    <w:rsid w:val="00652619"/>
    <w:rsid w:val="00652894"/>
    <w:rsid w:val="00652ED9"/>
    <w:rsid w:val="00652F21"/>
    <w:rsid w:val="006533D4"/>
    <w:rsid w:val="006543AA"/>
    <w:rsid w:val="00654A4F"/>
    <w:rsid w:val="00655F88"/>
    <w:rsid w:val="00656386"/>
    <w:rsid w:val="00656B05"/>
    <w:rsid w:val="00656E73"/>
    <w:rsid w:val="006576E3"/>
    <w:rsid w:val="00660361"/>
    <w:rsid w:val="00660BE0"/>
    <w:rsid w:val="00660DDE"/>
    <w:rsid w:val="00660ED1"/>
    <w:rsid w:val="006611BB"/>
    <w:rsid w:val="00661286"/>
    <w:rsid w:val="0066173A"/>
    <w:rsid w:val="00662113"/>
    <w:rsid w:val="00662BD3"/>
    <w:rsid w:val="00663482"/>
    <w:rsid w:val="00663A9D"/>
    <w:rsid w:val="00665291"/>
    <w:rsid w:val="006658C3"/>
    <w:rsid w:val="00666214"/>
    <w:rsid w:val="0066664C"/>
    <w:rsid w:val="00666ACF"/>
    <w:rsid w:val="00667968"/>
    <w:rsid w:val="00670B97"/>
    <w:rsid w:val="006715E0"/>
    <w:rsid w:val="00671A1B"/>
    <w:rsid w:val="00671DF6"/>
    <w:rsid w:val="00672933"/>
    <w:rsid w:val="00672B8E"/>
    <w:rsid w:val="0067342F"/>
    <w:rsid w:val="00673442"/>
    <w:rsid w:val="00673C7E"/>
    <w:rsid w:val="00673D1A"/>
    <w:rsid w:val="00673FA8"/>
    <w:rsid w:val="006747EC"/>
    <w:rsid w:val="00675492"/>
    <w:rsid w:val="00675F8F"/>
    <w:rsid w:val="0067632F"/>
    <w:rsid w:val="00677122"/>
    <w:rsid w:val="006779C1"/>
    <w:rsid w:val="006803CB"/>
    <w:rsid w:val="00680E38"/>
    <w:rsid w:val="0068179F"/>
    <w:rsid w:val="006817A6"/>
    <w:rsid w:val="00682832"/>
    <w:rsid w:val="006828BC"/>
    <w:rsid w:val="006834C1"/>
    <w:rsid w:val="00683D93"/>
    <w:rsid w:val="0068420E"/>
    <w:rsid w:val="0068432E"/>
    <w:rsid w:val="0068629D"/>
    <w:rsid w:val="0068759B"/>
    <w:rsid w:val="006875CA"/>
    <w:rsid w:val="006878D7"/>
    <w:rsid w:val="00690634"/>
    <w:rsid w:val="00690ECF"/>
    <w:rsid w:val="00691C41"/>
    <w:rsid w:val="00691F8E"/>
    <w:rsid w:val="0069388D"/>
    <w:rsid w:val="00694A56"/>
    <w:rsid w:val="006954BC"/>
    <w:rsid w:val="00696602"/>
    <w:rsid w:val="00696973"/>
    <w:rsid w:val="00696BF9"/>
    <w:rsid w:val="00696D1F"/>
    <w:rsid w:val="00696DE6"/>
    <w:rsid w:val="00696FC7"/>
    <w:rsid w:val="006977A3"/>
    <w:rsid w:val="006A0DBA"/>
    <w:rsid w:val="006A0F21"/>
    <w:rsid w:val="006A1D9E"/>
    <w:rsid w:val="006A2400"/>
    <w:rsid w:val="006A244E"/>
    <w:rsid w:val="006A2743"/>
    <w:rsid w:val="006A2DDE"/>
    <w:rsid w:val="006A2E30"/>
    <w:rsid w:val="006A35BA"/>
    <w:rsid w:val="006A3744"/>
    <w:rsid w:val="006A443C"/>
    <w:rsid w:val="006A4548"/>
    <w:rsid w:val="006A557D"/>
    <w:rsid w:val="006A577A"/>
    <w:rsid w:val="006A59D3"/>
    <w:rsid w:val="006A65F8"/>
    <w:rsid w:val="006A67AB"/>
    <w:rsid w:val="006A6B46"/>
    <w:rsid w:val="006A706A"/>
    <w:rsid w:val="006A7364"/>
    <w:rsid w:val="006A73D1"/>
    <w:rsid w:val="006A77D5"/>
    <w:rsid w:val="006A7B11"/>
    <w:rsid w:val="006A7D3A"/>
    <w:rsid w:val="006A7E27"/>
    <w:rsid w:val="006B00BB"/>
    <w:rsid w:val="006B0B1A"/>
    <w:rsid w:val="006B0B9A"/>
    <w:rsid w:val="006B1CD7"/>
    <w:rsid w:val="006B26E3"/>
    <w:rsid w:val="006B2BB1"/>
    <w:rsid w:val="006B2E58"/>
    <w:rsid w:val="006B382D"/>
    <w:rsid w:val="006B3CF7"/>
    <w:rsid w:val="006B412E"/>
    <w:rsid w:val="006B4F4D"/>
    <w:rsid w:val="006B5A47"/>
    <w:rsid w:val="006B615A"/>
    <w:rsid w:val="006B633D"/>
    <w:rsid w:val="006B6548"/>
    <w:rsid w:val="006B76B3"/>
    <w:rsid w:val="006B76EB"/>
    <w:rsid w:val="006B77BF"/>
    <w:rsid w:val="006C00D7"/>
    <w:rsid w:val="006C0A15"/>
    <w:rsid w:val="006C0E94"/>
    <w:rsid w:val="006C1453"/>
    <w:rsid w:val="006C21FD"/>
    <w:rsid w:val="006C30AF"/>
    <w:rsid w:val="006C4159"/>
    <w:rsid w:val="006C4B22"/>
    <w:rsid w:val="006C7430"/>
    <w:rsid w:val="006D03CF"/>
    <w:rsid w:val="006D0D0B"/>
    <w:rsid w:val="006D0EFC"/>
    <w:rsid w:val="006D1659"/>
    <w:rsid w:val="006D1C86"/>
    <w:rsid w:val="006D36D5"/>
    <w:rsid w:val="006D3798"/>
    <w:rsid w:val="006D473E"/>
    <w:rsid w:val="006D475C"/>
    <w:rsid w:val="006D495B"/>
    <w:rsid w:val="006D4EEA"/>
    <w:rsid w:val="006D5DF5"/>
    <w:rsid w:val="006D6357"/>
    <w:rsid w:val="006D6896"/>
    <w:rsid w:val="006D6B70"/>
    <w:rsid w:val="006D6E70"/>
    <w:rsid w:val="006D7EC4"/>
    <w:rsid w:val="006E0077"/>
    <w:rsid w:val="006E12BF"/>
    <w:rsid w:val="006E201E"/>
    <w:rsid w:val="006E2231"/>
    <w:rsid w:val="006E22FF"/>
    <w:rsid w:val="006E2A39"/>
    <w:rsid w:val="006E327D"/>
    <w:rsid w:val="006E42DC"/>
    <w:rsid w:val="006E4BC7"/>
    <w:rsid w:val="006E56E1"/>
    <w:rsid w:val="006E5FA2"/>
    <w:rsid w:val="006E5FD6"/>
    <w:rsid w:val="006E60DA"/>
    <w:rsid w:val="006E61CF"/>
    <w:rsid w:val="006E647E"/>
    <w:rsid w:val="006E6F8E"/>
    <w:rsid w:val="006F099A"/>
    <w:rsid w:val="006F09CD"/>
    <w:rsid w:val="006F0CDD"/>
    <w:rsid w:val="006F157D"/>
    <w:rsid w:val="006F1C36"/>
    <w:rsid w:val="006F1D91"/>
    <w:rsid w:val="006F2415"/>
    <w:rsid w:val="006F26EB"/>
    <w:rsid w:val="006F2E97"/>
    <w:rsid w:val="006F35A0"/>
    <w:rsid w:val="006F41D6"/>
    <w:rsid w:val="006F46FA"/>
    <w:rsid w:val="006F4DBB"/>
    <w:rsid w:val="006F56B8"/>
    <w:rsid w:val="006F5CB9"/>
    <w:rsid w:val="006F61D2"/>
    <w:rsid w:val="006F7E65"/>
    <w:rsid w:val="00700B80"/>
    <w:rsid w:val="00700BBB"/>
    <w:rsid w:val="00700E3C"/>
    <w:rsid w:val="00701AAA"/>
    <w:rsid w:val="00702847"/>
    <w:rsid w:val="0070343B"/>
    <w:rsid w:val="00703462"/>
    <w:rsid w:val="00703523"/>
    <w:rsid w:val="00703A35"/>
    <w:rsid w:val="00703C30"/>
    <w:rsid w:val="00703DB4"/>
    <w:rsid w:val="00703F46"/>
    <w:rsid w:val="0070416E"/>
    <w:rsid w:val="007047B8"/>
    <w:rsid w:val="00704A20"/>
    <w:rsid w:val="0070583A"/>
    <w:rsid w:val="00705A44"/>
    <w:rsid w:val="00705EA9"/>
    <w:rsid w:val="00706FBA"/>
    <w:rsid w:val="007079B8"/>
    <w:rsid w:val="007106A6"/>
    <w:rsid w:val="00710CA8"/>
    <w:rsid w:val="00711AFF"/>
    <w:rsid w:val="007130F5"/>
    <w:rsid w:val="007138D0"/>
    <w:rsid w:val="00713EC7"/>
    <w:rsid w:val="00714476"/>
    <w:rsid w:val="00714786"/>
    <w:rsid w:val="00714AAC"/>
    <w:rsid w:val="007173E5"/>
    <w:rsid w:val="007177EA"/>
    <w:rsid w:val="00717BE4"/>
    <w:rsid w:val="00717EDF"/>
    <w:rsid w:val="007204D9"/>
    <w:rsid w:val="00720D04"/>
    <w:rsid w:val="00721981"/>
    <w:rsid w:val="007225FC"/>
    <w:rsid w:val="00722CB4"/>
    <w:rsid w:val="00722DD8"/>
    <w:rsid w:val="0072373B"/>
    <w:rsid w:val="00723C81"/>
    <w:rsid w:val="00723D83"/>
    <w:rsid w:val="00724DBB"/>
    <w:rsid w:val="0072675B"/>
    <w:rsid w:val="00726AC7"/>
    <w:rsid w:val="00727257"/>
    <w:rsid w:val="007275DD"/>
    <w:rsid w:val="00731B90"/>
    <w:rsid w:val="0073216F"/>
    <w:rsid w:val="007327AC"/>
    <w:rsid w:val="0073289A"/>
    <w:rsid w:val="007331CD"/>
    <w:rsid w:val="00735355"/>
    <w:rsid w:val="00735AC6"/>
    <w:rsid w:val="00735AD3"/>
    <w:rsid w:val="00735F44"/>
    <w:rsid w:val="007368BB"/>
    <w:rsid w:val="00737634"/>
    <w:rsid w:val="00740B8B"/>
    <w:rsid w:val="00741649"/>
    <w:rsid w:val="00741B99"/>
    <w:rsid w:val="00742697"/>
    <w:rsid w:val="00743F26"/>
    <w:rsid w:val="007445BF"/>
    <w:rsid w:val="00744EBD"/>
    <w:rsid w:val="007456CF"/>
    <w:rsid w:val="00745D80"/>
    <w:rsid w:val="00746803"/>
    <w:rsid w:val="00746BC7"/>
    <w:rsid w:val="00747089"/>
    <w:rsid w:val="007476D6"/>
    <w:rsid w:val="00747B65"/>
    <w:rsid w:val="00747BD9"/>
    <w:rsid w:val="00747C24"/>
    <w:rsid w:val="00750033"/>
    <w:rsid w:val="00750B72"/>
    <w:rsid w:val="007510CA"/>
    <w:rsid w:val="0075167B"/>
    <w:rsid w:val="00752005"/>
    <w:rsid w:val="007522ED"/>
    <w:rsid w:val="00752A53"/>
    <w:rsid w:val="00752B92"/>
    <w:rsid w:val="00752FA2"/>
    <w:rsid w:val="007530C2"/>
    <w:rsid w:val="007539D8"/>
    <w:rsid w:val="00753B04"/>
    <w:rsid w:val="00754766"/>
    <w:rsid w:val="0075575B"/>
    <w:rsid w:val="00755962"/>
    <w:rsid w:val="00755A02"/>
    <w:rsid w:val="007560B6"/>
    <w:rsid w:val="007571C4"/>
    <w:rsid w:val="00757C88"/>
    <w:rsid w:val="00760217"/>
    <w:rsid w:val="00760282"/>
    <w:rsid w:val="00760723"/>
    <w:rsid w:val="00760D73"/>
    <w:rsid w:val="0076108F"/>
    <w:rsid w:val="00761F03"/>
    <w:rsid w:val="007626B8"/>
    <w:rsid w:val="00762AB3"/>
    <w:rsid w:val="00763359"/>
    <w:rsid w:val="0076393E"/>
    <w:rsid w:val="007642E1"/>
    <w:rsid w:val="0076508E"/>
    <w:rsid w:val="00765573"/>
    <w:rsid w:val="00765696"/>
    <w:rsid w:val="00765B04"/>
    <w:rsid w:val="00767A1F"/>
    <w:rsid w:val="0077019A"/>
    <w:rsid w:val="0077068C"/>
    <w:rsid w:val="00770848"/>
    <w:rsid w:val="00771AAE"/>
    <w:rsid w:val="007720E8"/>
    <w:rsid w:val="007722B8"/>
    <w:rsid w:val="0077268A"/>
    <w:rsid w:val="007734E7"/>
    <w:rsid w:val="00773BD9"/>
    <w:rsid w:val="00773DB2"/>
    <w:rsid w:val="00774030"/>
    <w:rsid w:val="007744E6"/>
    <w:rsid w:val="00774844"/>
    <w:rsid w:val="007755AF"/>
    <w:rsid w:val="0077656A"/>
    <w:rsid w:val="00777159"/>
    <w:rsid w:val="007777DF"/>
    <w:rsid w:val="00777E07"/>
    <w:rsid w:val="00780A42"/>
    <w:rsid w:val="00781CC2"/>
    <w:rsid w:val="007822B4"/>
    <w:rsid w:val="00782465"/>
    <w:rsid w:val="00782E0E"/>
    <w:rsid w:val="00782ECB"/>
    <w:rsid w:val="00782FB9"/>
    <w:rsid w:val="00783794"/>
    <w:rsid w:val="00784352"/>
    <w:rsid w:val="007847C7"/>
    <w:rsid w:val="00784CF5"/>
    <w:rsid w:val="00784E2C"/>
    <w:rsid w:val="007852E0"/>
    <w:rsid w:val="0078590A"/>
    <w:rsid w:val="007860DC"/>
    <w:rsid w:val="007860E3"/>
    <w:rsid w:val="00787009"/>
    <w:rsid w:val="00790921"/>
    <w:rsid w:val="00790E08"/>
    <w:rsid w:val="007918DB"/>
    <w:rsid w:val="007923DA"/>
    <w:rsid w:val="0079346F"/>
    <w:rsid w:val="00793BDE"/>
    <w:rsid w:val="00793C10"/>
    <w:rsid w:val="007947A6"/>
    <w:rsid w:val="007952C5"/>
    <w:rsid w:val="0079545F"/>
    <w:rsid w:val="00796CC1"/>
    <w:rsid w:val="00796F58"/>
    <w:rsid w:val="007975C3"/>
    <w:rsid w:val="00797C26"/>
    <w:rsid w:val="00797DBE"/>
    <w:rsid w:val="00797E1B"/>
    <w:rsid w:val="007A0E44"/>
    <w:rsid w:val="007A20C4"/>
    <w:rsid w:val="007A2987"/>
    <w:rsid w:val="007A30F6"/>
    <w:rsid w:val="007A4AF6"/>
    <w:rsid w:val="007A4FE8"/>
    <w:rsid w:val="007A5CF5"/>
    <w:rsid w:val="007A5F8C"/>
    <w:rsid w:val="007A6165"/>
    <w:rsid w:val="007A7580"/>
    <w:rsid w:val="007A7FC6"/>
    <w:rsid w:val="007B101E"/>
    <w:rsid w:val="007B14D8"/>
    <w:rsid w:val="007B1DFE"/>
    <w:rsid w:val="007B264C"/>
    <w:rsid w:val="007B4724"/>
    <w:rsid w:val="007B5D40"/>
    <w:rsid w:val="007B62BC"/>
    <w:rsid w:val="007B745E"/>
    <w:rsid w:val="007B77DC"/>
    <w:rsid w:val="007C02F1"/>
    <w:rsid w:val="007C0A4F"/>
    <w:rsid w:val="007C113A"/>
    <w:rsid w:val="007C2768"/>
    <w:rsid w:val="007C2BC3"/>
    <w:rsid w:val="007C2E73"/>
    <w:rsid w:val="007C4544"/>
    <w:rsid w:val="007C45ED"/>
    <w:rsid w:val="007C6AB6"/>
    <w:rsid w:val="007C715B"/>
    <w:rsid w:val="007C793E"/>
    <w:rsid w:val="007C7C9E"/>
    <w:rsid w:val="007D000D"/>
    <w:rsid w:val="007D05AA"/>
    <w:rsid w:val="007D0FB3"/>
    <w:rsid w:val="007D1379"/>
    <w:rsid w:val="007D1751"/>
    <w:rsid w:val="007D1D2F"/>
    <w:rsid w:val="007D2E93"/>
    <w:rsid w:val="007D4FD7"/>
    <w:rsid w:val="007D5B94"/>
    <w:rsid w:val="007D6083"/>
    <w:rsid w:val="007D62FE"/>
    <w:rsid w:val="007D6437"/>
    <w:rsid w:val="007D6DBA"/>
    <w:rsid w:val="007D76B3"/>
    <w:rsid w:val="007D7B14"/>
    <w:rsid w:val="007E00C2"/>
    <w:rsid w:val="007E14E6"/>
    <w:rsid w:val="007E1623"/>
    <w:rsid w:val="007E19AF"/>
    <w:rsid w:val="007E1E38"/>
    <w:rsid w:val="007E2960"/>
    <w:rsid w:val="007E4042"/>
    <w:rsid w:val="007E416C"/>
    <w:rsid w:val="007E4585"/>
    <w:rsid w:val="007E4935"/>
    <w:rsid w:val="007E5F2D"/>
    <w:rsid w:val="007E61A3"/>
    <w:rsid w:val="007E6C06"/>
    <w:rsid w:val="007E7176"/>
    <w:rsid w:val="007E7AE4"/>
    <w:rsid w:val="007F0204"/>
    <w:rsid w:val="007F0A55"/>
    <w:rsid w:val="007F30A6"/>
    <w:rsid w:val="007F3EBE"/>
    <w:rsid w:val="007F44DB"/>
    <w:rsid w:val="007F4F9B"/>
    <w:rsid w:val="007F7966"/>
    <w:rsid w:val="00800573"/>
    <w:rsid w:val="00800A33"/>
    <w:rsid w:val="00800BDC"/>
    <w:rsid w:val="00801232"/>
    <w:rsid w:val="00801483"/>
    <w:rsid w:val="008021CF"/>
    <w:rsid w:val="00803E29"/>
    <w:rsid w:val="00804BA0"/>
    <w:rsid w:val="00805234"/>
    <w:rsid w:val="00805A8E"/>
    <w:rsid w:val="0080611F"/>
    <w:rsid w:val="008062CE"/>
    <w:rsid w:val="008064E3"/>
    <w:rsid w:val="008065A7"/>
    <w:rsid w:val="008066CD"/>
    <w:rsid w:val="00806F10"/>
    <w:rsid w:val="008075F3"/>
    <w:rsid w:val="00807673"/>
    <w:rsid w:val="00807748"/>
    <w:rsid w:val="008079E3"/>
    <w:rsid w:val="008131F4"/>
    <w:rsid w:val="00814BAC"/>
    <w:rsid w:val="00815CFF"/>
    <w:rsid w:val="00815D99"/>
    <w:rsid w:val="00816E26"/>
    <w:rsid w:val="00817C6F"/>
    <w:rsid w:val="00820321"/>
    <w:rsid w:val="008204BA"/>
    <w:rsid w:val="0082162F"/>
    <w:rsid w:val="00822C6D"/>
    <w:rsid w:val="00825DA8"/>
    <w:rsid w:val="00825EA4"/>
    <w:rsid w:val="0082754C"/>
    <w:rsid w:val="00827FC4"/>
    <w:rsid w:val="0083008D"/>
    <w:rsid w:val="0083167F"/>
    <w:rsid w:val="00831C09"/>
    <w:rsid w:val="008330F8"/>
    <w:rsid w:val="0083339B"/>
    <w:rsid w:val="00833F42"/>
    <w:rsid w:val="00835DF9"/>
    <w:rsid w:val="00836204"/>
    <w:rsid w:val="008364F3"/>
    <w:rsid w:val="00837405"/>
    <w:rsid w:val="00837E20"/>
    <w:rsid w:val="008407E0"/>
    <w:rsid w:val="0084109B"/>
    <w:rsid w:val="0084115F"/>
    <w:rsid w:val="008416B3"/>
    <w:rsid w:val="00841F95"/>
    <w:rsid w:val="00842345"/>
    <w:rsid w:val="00842749"/>
    <w:rsid w:val="0084274E"/>
    <w:rsid w:val="0084320B"/>
    <w:rsid w:val="00845369"/>
    <w:rsid w:val="00845644"/>
    <w:rsid w:val="008502E9"/>
    <w:rsid w:val="00850759"/>
    <w:rsid w:val="008508E0"/>
    <w:rsid w:val="00850D6C"/>
    <w:rsid w:val="00851A0F"/>
    <w:rsid w:val="0085243B"/>
    <w:rsid w:val="0085248E"/>
    <w:rsid w:val="008526C5"/>
    <w:rsid w:val="008527B3"/>
    <w:rsid w:val="00853170"/>
    <w:rsid w:val="008537D6"/>
    <w:rsid w:val="00854FE3"/>
    <w:rsid w:val="008552A7"/>
    <w:rsid w:val="008561BC"/>
    <w:rsid w:val="00856A5D"/>
    <w:rsid w:val="00861F38"/>
    <w:rsid w:val="00862DB7"/>
    <w:rsid w:val="008633F4"/>
    <w:rsid w:val="008638BF"/>
    <w:rsid w:val="00863E50"/>
    <w:rsid w:val="00863EE0"/>
    <w:rsid w:val="00864DE9"/>
    <w:rsid w:val="008655B2"/>
    <w:rsid w:val="008669EA"/>
    <w:rsid w:val="0086747E"/>
    <w:rsid w:val="008677AA"/>
    <w:rsid w:val="0086782D"/>
    <w:rsid w:val="00867D15"/>
    <w:rsid w:val="0087090B"/>
    <w:rsid w:val="0087091D"/>
    <w:rsid w:val="00870F9A"/>
    <w:rsid w:val="00871257"/>
    <w:rsid w:val="0087129B"/>
    <w:rsid w:val="008712A1"/>
    <w:rsid w:val="008743E8"/>
    <w:rsid w:val="008747FF"/>
    <w:rsid w:val="00875378"/>
    <w:rsid w:val="008754C9"/>
    <w:rsid w:val="008762D8"/>
    <w:rsid w:val="008763A6"/>
    <w:rsid w:val="0087685A"/>
    <w:rsid w:val="00876CC6"/>
    <w:rsid w:val="00876D14"/>
    <w:rsid w:val="008770C3"/>
    <w:rsid w:val="00877B5C"/>
    <w:rsid w:val="00880963"/>
    <w:rsid w:val="00880B3A"/>
    <w:rsid w:val="00881A32"/>
    <w:rsid w:val="00881E9A"/>
    <w:rsid w:val="00882175"/>
    <w:rsid w:val="00882852"/>
    <w:rsid w:val="008829C6"/>
    <w:rsid w:val="00882BF7"/>
    <w:rsid w:val="00882E67"/>
    <w:rsid w:val="00883866"/>
    <w:rsid w:val="00883B97"/>
    <w:rsid w:val="008850E3"/>
    <w:rsid w:val="00886AE9"/>
    <w:rsid w:val="0088731A"/>
    <w:rsid w:val="008876EC"/>
    <w:rsid w:val="00890390"/>
    <w:rsid w:val="00890615"/>
    <w:rsid w:val="00890876"/>
    <w:rsid w:val="00890D7E"/>
    <w:rsid w:val="008918AF"/>
    <w:rsid w:val="008924DB"/>
    <w:rsid w:val="00892B12"/>
    <w:rsid w:val="00893468"/>
    <w:rsid w:val="00893AC0"/>
    <w:rsid w:val="00893AF1"/>
    <w:rsid w:val="0089419F"/>
    <w:rsid w:val="008957D2"/>
    <w:rsid w:val="00895E43"/>
    <w:rsid w:val="008964AD"/>
    <w:rsid w:val="008969BA"/>
    <w:rsid w:val="008972DB"/>
    <w:rsid w:val="008972DD"/>
    <w:rsid w:val="008A0043"/>
    <w:rsid w:val="008A09F4"/>
    <w:rsid w:val="008A0BE2"/>
    <w:rsid w:val="008A10C9"/>
    <w:rsid w:val="008A15E8"/>
    <w:rsid w:val="008A1C68"/>
    <w:rsid w:val="008A2870"/>
    <w:rsid w:val="008A3139"/>
    <w:rsid w:val="008A39A5"/>
    <w:rsid w:val="008A3BB7"/>
    <w:rsid w:val="008A4841"/>
    <w:rsid w:val="008A4EE8"/>
    <w:rsid w:val="008A50F4"/>
    <w:rsid w:val="008A51D6"/>
    <w:rsid w:val="008A5267"/>
    <w:rsid w:val="008A532F"/>
    <w:rsid w:val="008A6C35"/>
    <w:rsid w:val="008A721D"/>
    <w:rsid w:val="008B0579"/>
    <w:rsid w:val="008B10BE"/>
    <w:rsid w:val="008B19E8"/>
    <w:rsid w:val="008B1B78"/>
    <w:rsid w:val="008B2F3E"/>
    <w:rsid w:val="008B3127"/>
    <w:rsid w:val="008B426D"/>
    <w:rsid w:val="008B50EC"/>
    <w:rsid w:val="008B585C"/>
    <w:rsid w:val="008B6A0C"/>
    <w:rsid w:val="008B74E3"/>
    <w:rsid w:val="008C0A9F"/>
    <w:rsid w:val="008C0E00"/>
    <w:rsid w:val="008C248A"/>
    <w:rsid w:val="008C326E"/>
    <w:rsid w:val="008C5016"/>
    <w:rsid w:val="008C53D4"/>
    <w:rsid w:val="008C611B"/>
    <w:rsid w:val="008C655D"/>
    <w:rsid w:val="008C69D3"/>
    <w:rsid w:val="008C73AE"/>
    <w:rsid w:val="008D0066"/>
    <w:rsid w:val="008D0472"/>
    <w:rsid w:val="008D0D1E"/>
    <w:rsid w:val="008D0EF3"/>
    <w:rsid w:val="008D170B"/>
    <w:rsid w:val="008D26DC"/>
    <w:rsid w:val="008D32F0"/>
    <w:rsid w:val="008D36D4"/>
    <w:rsid w:val="008D40A3"/>
    <w:rsid w:val="008D4193"/>
    <w:rsid w:val="008D48E0"/>
    <w:rsid w:val="008D5815"/>
    <w:rsid w:val="008D58E7"/>
    <w:rsid w:val="008D66A1"/>
    <w:rsid w:val="008D6F15"/>
    <w:rsid w:val="008D76E5"/>
    <w:rsid w:val="008E053A"/>
    <w:rsid w:val="008E08F7"/>
    <w:rsid w:val="008E1838"/>
    <w:rsid w:val="008E1A3D"/>
    <w:rsid w:val="008E2F51"/>
    <w:rsid w:val="008E3246"/>
    <w:rsid w:val="008E4186"/>
    <w:rsid w:val="008E43FE"/>
    <w:rsid w:val="008E4A90"/>
    <w:rsid w:val="008E4CF9"/>
    <w:rsid w:val="008E5149"/>
    <w:rsid w:val="008E547C"/>
    <w:rsid w:val="008E5B79"/>
    <w:rsid w:val="008E5D2C"/>
    <w:rsid w:val="008E6350"/>
    <w:rsid w:val="008E651A"/>
    <w:rsid w:val="008E65F2"/>
    <w:rsid w:val="008E6E03"/>
    <w:rsid w:val="008E7D07"/>
    <w:rsid w:val="008F06BE"/>
    <w:rsid w:val="008F1A53"/>
    <w:rsid w:val="008F1DF3"/>
    <w:rsid w:val="008F2481"/>
    <w:rsid w:val="008F2A4E"/>
    <w:rsid w:val="008F3147"/>
    <w:rsid w:val="008F49B0"/>
    <w:rsid w:val="008F4CEC"/>
    <w:rsid w:val="008F4D3B"/>
    <w:rsid w:val="008F53D1"/>
    <w:rsid w:val="008F57AC"/>
    <w:rsid w:val="008F5FDC"/>
    <w:rsid w:val="008F67A3"/>
    <w:rsid w:val="008F6B31"/>
    <w:rsid w:val="0090087F"/>
    <w:rsid w:val="00900FB5"/>
    <w:rsid w:val="0090167A"/>
    <w:rsid w:val="00902169"/>
    <w:rsid w:val="0090234F"/>
    <w:rsid w:val="009024A1"/>
    <w:rsid w:val="009026A5"/>
    <w:rsid w:val="009027DC"/>
    <w:rsid w:val="0090354F"/>
    <w:rsid w:val="0090359C"/>
    <w:rsid w:val="00903A29"/>
    <w:rsid w:val="00903A91"/>
    <w:rsid w:val="009045D9"/>
    <w:rsid w:val="009048C5"/>
    <w:rsid w:val="009048CB"/>
    <w:rsid w:val="00905A03"/>
    <w:rsid w:val="0090699A"/>
    <w:rsid w:val="00906CDD"/>
    <w:rsid w:val="00910090"/>
    <w:rsid w:val="009100DC"/>
    <w:rsid w:val="00910317"/>
    <w:rsid w:val="009110D4"/>
    <w:rsid w:val="00912438"/>
    <w:rsid w:val="00912C42"/>
    <w:rsid w:val="00912D5E"/>
    <w:rsid w:val="00913075"/>
    <w:rsid w:val="00913BC5"/>
    <w:rsid w:val="00913C28"/>
    <w:rsid w:val="00913E11"/>
    <w:rsid w:val="00914960"/>
    <w:rsid w:val="00915105"/>
    <w:rsid w:val="00915F0B"/>
    <w:rsid w:val="00916654"/>
    <w:rsid w:val="009168D8"/>
    <w:rsid w:val="00920454"/>
    <w:rsid w:val="009225E0"/>
    <w:rsid w:val="00922A20"/>
    <w:rsid w:val="009251FA"/>
    <w:rsid w:val="009257C8"/>
    <w:rsid w:val="0092735C"/>
    <w:rsid w:val="00927D47"/>
    <w:rsid w:val="009313A7"/>
    <w:rsid w:val="0093372F"/>
    <w:rsid w:val="00935305"/>
    <w:rsid w:val="00935543"/>
    <w:rsid w:val="009358C4"/>
    <w:rsid w:val="0093611C"/>
    <w:rsid w:val="00936C3C"/>
    <w:rsid w:val="00937C8B"/>
    <w:rsid w:val="00937F0E"/>
    <w:rsid w:val="009405D5"/>
    <w:rsid w:val="00940843"/>
    <w:rsid w:val="009423F3"/>
    <w:rsid w:val="009426E3"/>
    <w:rsid w:val="009429FA"/>
    <w:rsid w:val="00943252"/>
    <w:rsid w:val="009433B3"/>
    <w:rsid w:val="009433DB"/>
    <w:rsid w:val="00944284"/>
    <w:rsid w:val="0094440E"/>
    <w:rsid w:val="0094490A"/>
    <w:rsid w:val="00944A40"/>
    <w:rsid w:val="00945746"/>
    <w:rsid w:val="00945DBA"/>
    <w:rsid w:val="0094616B"/>
    <w:rsid w:val="009465DF"/>
    <w:rsid w:val="00947D19"/>
    <w:rsid w:val="00950093"/>
    <w:rsid w:val="0095165A"/>
    <w:rsid w:val="00951F7C"/>
    <w:rsid w:val="00952D65"/>
    <w:rsid w:val="00955194"/>
    <w:rsid w:val="009554F4"/>
    <w:rsid w:val="00955889"/>
    <w:rsid w:val="00957170"/>
    <w:rsid w:val="0095747A"/>
    <w:rsid w:val="00957D83"/>
    <w:rsid w:val="009606CF"/>
    <w:rsid w:val="00960798"/>
    <w:rsid w:val="00960CEF"/>
    <w:rsid w:val="00960DC9"/>
    <w:rsid w:val="0096106C"/>
    <w:rsid w:val="00961B7F"/>
    <w:rsid w:val="009637E1"/>
    <w:rsid w:val="00963FA9"/>
    <w:rsid w:val="0096428D"/>
    <w:rsid w:val="00964855"/>
    <w:rsid w:val="00964AFA"/>
    <w:rsid w:val="00964B1C"/>
    <w:rsid w:val="00964E1E"/>
    <w:rsid w:val="00966E44"/>
    <w:rsid w:val="0096788A"/>
    <w:rsid w:val="009678B6"/>
    <w:rsid w:val="00970D8A"/>
    <w:rsid w:val="00970FAA"/>
    <w:rsid w:val="009718B2"/>
    <w:rsid w:val="00971DF2"/>
    <w:rsid w:val="009722AF"/>
    <w:rsid w:val="0097287E"/>
    <w:rsid w:val="009734DF"/>
    <w:rsid w:val="00974531"/>
    <w:rsid w:val="009746DA"/>
    <w:rsid w:val="00974BDF"/>
    <w:rsid w:val="00974CA7"/>
    <w:rsid w:val="00974CAA"/>
    <w:rsid w:val="009751F9"/>
    <w:rsid w:val="009752D0"/>
    <w:rsid w:val="009803AA"/>
    <w:rsid w:val="009805F1"/>
    <w:rsid w:val="0098105F"/>
    <w:rsid w:val="0098124D"/>
    <w:rsid w:val="009822CD"/>
    <w:rsid w:val="00982527"/>
    <w:rsid w:val="00982AD8"/>
    <w:rsid w:val="00983805"/>
    <w:rsid w:val="00984485"/>
    <w:rsid w:val="00984C60"/>
    <w:rsid w:val="009857BB"/>
    <w:rsid w:val="00986859"/>
    <w:rsid w:val="00986C17"/>
    <w:rsid w:val="009875BB"/>
    <w:rsid w:val="00991689"/>
    <w:rsid w:val="009929F2"/>
    <w:rsid w:val="00992AF8"/>
    <w:rsid w:val="00992CEB"/>
    <w:rsid w:val="0099350E"/>
    <w:rsid w:val="009935BF"/>
    <w:rsid w:val="00993C62"/>
    <w:rsid w:val="0099429D"/>
    <w:rsid w:val="00994E15"/>
    <w:rsid w:val="009956FA"/>
    <w:rsid w:val="009964EF"/>
    <w:rsid w:val="00996BEF"/>
    <w:rsid w:val="0099770A"/>
    <w:rsid w:val="00997B3D"/>
    <w:rsid w:val="00997D47"/>
    <w:rsid w:val="009A0751"/>
    <w:rsid w:val="009A2523"/>
    <w:rsid w:val="009A2792"/>
    <w:rsid w:val="009A2B2F"/>
    <w:rsid w:val="009A37AB"/>
    <w:rsid w:val="009A3904"/>
    <w:rsid w:val="009A3AE4"/>
    <w:rsid w:val="009A3B55"/>
    <w:rsid w:val="009A434B"/>
    <w:rsid w:val="009A469A"/>
    <w:rsid w:val="009A4C5E"/>
    <w:rsid w:val="009A5DDD"/>
    <w:rsid w:val="009A657A"/>
    <w:rsid w:val="009A6FA8"/>
    <w:rsid w:val="009A700F"/>
    <w:rsid w:val="009B05A3"/>
    <w:rsid w:val="009B1B6C"/>
    <w:rsid w:val="009B20B9"/>
    <w:rsid w:val="009B35B0"/>
    <w:rsid w:val="009B3625"/>
    <w:rsid w:val="009B3A40"/>
    <w:rsid w:val="009B43DC"/>
    <w:rsid w:val="009B4D69"/>
    <w:rsid w:val="009B5507"/>
    <w:rsid w:val="009B5899"/>
    <w:rsid w:val="009B6386"/>
    <w:rsid w:val="009C15B5"/>
    <w:rsid w:val="009C15FE"/>
    <w:rsid w:val="009C1E92"/>
    <w:rsid w:val="009C2448"/>
    <w:rsid w:val="009C2685"/>
    <w:rsid w:val="009C2B57"/>
    <w:rsid w:val="009C3614"/>
    <w:rsid w:val="009C3C42"/>
    <w:rsid w:val="009C3EDB"/>
    <w:rsid w:val="009C483F"/>
    <w:rsid w:val="009C6B79"/>
    <w:rsid w:val="009C7787"/>
    <w:rsid w:val="009C78A0"/>
    <w:rsid w:val="009C78D7"/>
    <w:rsid w:val="009D0841"/>
    <w:rsid w:val="009D1A41"/>
    <w:rsid w:val="009D2DF2"/>
    <w:rsid w:val="009D4779"/>
    <w:rsid w:val="009D5674"/>
    <w:rsid w:val="009D57A2"/>
    <w:rsid w:val="009D5B86"/>
    <w:rsid w:val="009D6937"/>
    <w:rsid w:val="009D75BF"/>
    <w:rsid w:val="009D7C8D"/>
    <w:rsid w:val="009D7FF7"/>
    <w:rsid w:val="009E0768"/>
    <w:rsid w:val="009E1756"/>
    <w:rsid w:val="009E1924"/>
    <w:rsid w:val="009E1CA6"/>
    <w:rsid w:val="009E226C"/>
    <w:rsid w:val="009E2938"/>
    <w:rsid w:val="009E2DB4"/>
    <w:rsid w:val="009E4072"/>
    <w:rsid w:val="009E52A7"/>
    <w:rsid w:val="009E62CA"/>
    <w:rsid w:val="009E65B6"/>
    <w:rsid w:val="009E6F6A"/>
    <w:rsid w:val="009E7A98"/>
    <w:rsid w:val="009F0DB4"/>
    <w:rsid w:val="009F1C2E"/>
    <w:rsid w:val="009F1D8C"/>
    <w:rsid w:val="009F225E"/>
    <w:rsid w:val="009F311C"/>
    <w:rsid w:val="009F3EBD"/>
    <w:rsid w:val="009F40EF"/>
    <w:rsid w:val="009F499D"/>
    <w:rsid w:val="009F52B1"/>
    <w:rsid w:val="009F5318"/>
    <w:rsid w:val="009F61BF"/>
    <w:rsid w:val="009F6419"/>
    <w:rsid w:val="009F6ACC"/>
    <w:rsid w:val="009F7135"/>
    <w:rsid w:val="009F73C1"/>
    <w:rsid w:val="009F7651"/>
    <w:rsid w:val="00A00802"/>
    <w:rsid w:val="00A00D7D"/>
    <w:rsid w:val="00A01532"/>
    <w:rsid w:val="00A021D3"/>
    <w:rsid w:val="00A03BF6"/>
    <w:rsid w:val="00A03C31"/>
    <w:rsid w:val="00A04AE6"/>
    <w:rsid w:val="00A04D35"/>
    <w:rsid w:val="00A06169"/>
    <w:rsid w:val="00A0765C"/>
    <w:rsid w:val="00A078B9"/>
    <w:rsid w:val="00A07BC8"/>
    <w:rsid w:val="00A07F48"/>
    <w:rsid w:val="00A10110"/>
    <w:rsid w:val="00A105DE"/>
    <w:rsid w:val="00A10DB8"/>
    <w:rsid w:val="00A11A84"/>
    <w:rsid w:val="00A11FDB"/>
    <w:rsid w:val="00A15930"/>
    <w:rsid w:val="00A15C6A"/>
    <w:rsid w:val="00A1600E"/>
    <w:rsid w:val="00A1628F"/>
    <w:rsid w:val="00A17F75"/>
    <w:rsid w:val="00A20529"/>
    <w:rsid w:val="00A20972"/>
    <w:rsid w:val="00A21293"/>
    <w:rsid w:val="00A22789"/>
    <w:rsid w:val="00A22A88"/>
    <w:rsid w:val="00A237D6"/>
    <w:rsid w:val="00A244E2"/>
    <w:rsid w:val="00A24666"/>
    <w:rsid w:val="00A259C9"/>
    <w:rsid w:val="00A25D29"/>
    <w:rsid w:val="00A25D96"/>
    <w:rsid w:val="00A266DC"/>
    <w:rsid w:val="00A2785B"/>
    <w:rsid w:val="00A27D00"/>
    <w:rsid w:val="00A307FC"/>
    <w:rsid w:val="00A308D8"/>
    <w:rsid w:val="00A30D5A"/>
    <w:rsid w:val="00A3130E"/>
    <w:rsid w:val="00A3186F"/>
    <w:rsid w:val="00A31D28"/>
    <w:rsid w:val="00A31E5E"/>
    <w:rsid w:val="00A325E5"/>
    <w:rsid w:val="00A3277D"/>
    <w:rsid w:val="00A33971"/>
    <w:rsid w:val="00A35685"/>
    <w:rsid w:val="00A36F63"/>
    <w:rsid w:val="00A408C3"/>
    <w:rsid w:val="00A41180"/>
    <w:rsid w:val="00A4141E"/>
    <w:rsid w:val="00A41C42"/>
    <w:rsid w:val="00A42952"/>
    <w:rsid w:val="00A42C6F"/>
    <w:rsid w:val="00A445E1"/>
    <w:rsid w:val="00A451BE"/>
    <w:rsid w:val="00A452DA"/>
    <w:rsid w:val="00A45691"/>
    <w:rsid w:val="00A45F08"/>
    <w:rsid w:val="00A4668A"/>
    <w:rsid w:val="00A46DB9"/>
    <w:rsid w:val="00A4747E"/>
    <w:rsid w:val="00A47E92"/>
    <w:rsid w:val="00A501A2"/>
    <w:rsid w:val="00A50D3A"/>
    <w:rsid w:val="00A50EF6"/>
    <w:rsid w:val="00A518B8"/>
    <w:rsid w:val="00A520B6"/>
    <w:rsid w:val="00A52395"/>
    <w:rsid w:val="00A533B8"/>
    <w:rsid w:val="00A53890"/>
    <w:rsid w:val="00A54544"/>
    <w:rsid w:val="00A546B4"/>
    <w:rsid w:val="00A54ADB"/>
    <w:rsid w:val="00A55445"/>
    <w:rsid w:val="00A555BC"/>
    <w:rsid w:val="00A5648F"/>
    <w:rsid w:val="00A564E5"/>
    <w:rsid w:val="00A5732D"/>
    <w:rsid w:val="00A61071"/>
    <w:rsid w:val="00A61B23"/>
    <w:rsid w:val="00A6240C"/>
    <w:rsid w:val="00A62DE4"/>
    <w:rsid w:val="00A63306"/>
    <w:rsid w:val="00A64886"/>
    <w:rsid w:val="00A64C0E"/>
    <w:rsid w:val="00A65741"/>
    <w:rsid w:val="00A65E21"/>
    <w:rsid w:val="00A66704"/>
    <w:rsid w:val="00A667F5"/>
    <w:rsid w:val="00A67B22"/>
    <w:rsid w:val="00A7063C"/>
    <w:rsid w:val="00A70D00"/>
    <w:rsid w:val="00A70EC1"/>
    <w:rsid w:val="00A712E4"/>
    <w:rsid w:val="00A71BB3"/>
    <w:rsid w:val="00A71C36"/>
    <w:rsid w:val="00A7251F"/>
    <w:rsid w:val="00A7303C"/>
    <w:rsid w:val="00A73A6F"/>
    <w:rsid w:val="00A73FC5"/>
    <w:rsid w:val="00A744D7"/>
    <w:rsid w:val="00A75062"/>
    <w:rsid w:val="00A75954"/>
    <w:rsid w:val="00A75DA0"/>
    <w:rsid w:val="00A761AC"/>
    <w:rsid w:val="00A76BDB"/>
    <w:rsid w:val="00A76CCB"/>
    <w:rsid w:val="00A775C8"/>
    <w:rsid w:val="00A777C4"/>
    <w:rsid w:val="00A778F1"/>
    <w:rsid w:val="00A77E8A"/>
    <w:rsid w:val="00A800F7"/>
    <w:rsid w:val="00A80BE9"/>
    <w:rsid w:val="00A83878"/>
    <w:rsid w:val="00A85724"/>
    <w:rsid w:val="00A86CC5"/>
    <w:rsid w:val="00A87220"/>
    <w:rsid w:val="00A877E1"/>
    <w:rsid w:val="00A87BBB"/>
    <w:rsid w:val="00A91040"/>
    <w:rsid w:val="00A91F88"/>
    <w:rsid w:val="00A92083"/>
    <w:rsid w:val="00A9258A"/>
    <w:rsid w:val="00A92897"/>
    <w:rsid w:val="00A92AFF"/>
    <w:rsid w:val="00A93905"/>
    <w:rsid w:val="00A94A28"/>
    <w:rsid w:val="00A94B3C"/>
    <w:rsid w:val="00A9500F"/>
    <w:rsid w:val="00A95219"/>
    <w:rsid w:val="00A955B2"/>
    <w:rsid w:val="00A96874"/>
    <w:rsid w:val="00A969A4"/>
    <w:rsid w:val="00A96D14"/>
    <w:rsid w:val="00A9769A"/>
    <w:rsid w:val="00AA00A5"/>
    <w:rsid w:val="00AA01E6"/>
    <w:rsid w:val="00AA0479"/>
    <w:rsid w:val="00AA05CC"/>
    <w:rsid w:val="00AA139B"/>
    <w:rsid w:val="00AA2232"/>
    <w:rsid w:val="00AA2518"/>
    <w:rsid w:val="00AA2AC6"/>
    <w:rsid w:val="00AA2B53"/>
    <w:rsid w:val="00AA31FC"/>
    <w:rsid w:val="00AA31FF"/>
    <w:rsid w:val="00AA3429"/>
    <w:rsid w:val="00AA34C0"/>
    <w:rsid w:val="00AA40F5"/>
    <w:rsid w:val="00AA4D01"/>
    <w:rsid w:val="00AA5E2B"/>
    <w:rsid w:val="00AA605D"/>
    <w:rsid w:val="00AA62DA"/>
    <w:rsid w:val="00AA6E2C"/>
    <w:rsid w:val="00AA79A5"/>
    <w:rsid w:val="00AB07BC"/>
    <w:rsid w:val="00AB0873"/>
    <w:rsid w:val="00AB0A88"/>
    <w:rsid w:val="00AB0F1B"/>
    <w:rsid w:val="00AB127C"/>
    <w:rsid w:val="00AB1B11"/>
    <w:rsid w:val="00AB2514"/>
    <w:rsid w:val="00AB31EF"/>
    <w:rsid w:val="00AB416E"/>
    <w:rsid w:val="00AB434E"/>
    <w:rsid w:val="00AB48CB"/>
    <w:rsid w:val="00AB6D77"/>
    <w:rsid w:val="00AB6E4E"/>
    <w:rsid w:val="00AB7C03"/>
    <w:rsid w:val="00AB7D31"/>
    <w:rsid w:val="00AC0460"/>
    <w:rsid w:val="00AC0AC0"/>
    <w:rsid w:val="00AC0CA6"/>
    <w:rsid w:val="00AC15E0"/>
    <w:rsid w:val="00AC16C1"/>
    <w:rsid w:val="00AC2335"/>
    <w:rsid w:val="00AC2534"/>
    <w:rsid w:val="00AC359E"/>
    <w:rsid w:val="00AC3BAB"/>
    <w:rsid w:val="00AC3BDA"/>
    <w:rsid w:val="00AC62DA"/>
    <w:rsid w:val="00AC7F2F"/>
    <w:rsid w:val="00AD0507"/>
    <w:rsid w:val="00AD0A1D"/>
    <w:rsid w:val="00AD0D4E"/>
    <w:rsid w:val="00AD10B3"/>
    <w:rsid w:val="00AD3A2D"/>
    <w:rsid w:val="00AD46CF"/>
    <w:rsid w:val="00AD4B18"/>
    <w:rsid w:val="00AD5F48"/>
    <w:rsid w:val="00AD6B0B"/>
    <w:rsid w:val="00AD7350"/>
    <w:rsid w:val="00AD7527"/>
    <w:rsid w:val="00AD760B"/>
    <w:rsid w:val="00AE00EB"/>
    <w:rsid w:val="00AE0557"/>
    <w:rsid w:val="00AE16CB"/>
    <w:rsid w:val="00AE1A83"/>
    <w:rsid w:val="00AE2742"/>
    <w:rsid w:val="00AE2ABF"/>
    <w:rsid w:val="00AE394A"/>
    <w:rsid w:val="00AE4CFA"/>
    <w:rsid w:val="00AE55F6"/>
    <w:rsid w:val="00AE66C0"/>
    <w:rsid w:val="00AE75CC"/>
    <w:rsid w:val="00AE7933"/>
    <w:rsid w:val="00AE7A7F"/>
    <w:rsid w:val="00AE7D7D"/>
    <w:rsid w:val="00AF018B"/>
    <w:rsid w:val="00AF186D"/>
    <w:rsid w:val="00AF2698"/>
    <w:rsid w:val="00AF39F1"/>
    <w:rsid w:val="00AF4392"/>
    <w:rsid w:val="00AF45CB"/>
    <w:rsid w:val="00AF4D59"/>
    <w:rsid w:val="00AF5728"/>
    <w:rsid w:val="00AF64E3"/>
    <w:rsid w:val="00AF6A8F"/>
    <w:rsid w:val="00AF704A"/>
    <w:rsid w:val="00AF75F2"/>
    <w:rsid w:val="00B0001C"/>
    <w:rsid w:val="00B01302"/>
    <w:rsid w:val="00B01656"/>
    <w:rsid w:val="00B017A1"/>
    <w:rsid w:val="00B01A74"/>
    <w:rsid w:val="00B0210A"/>
    <w:rsid w:val="00B035D3"/>
    <w:rsid w:val="00B03C85"/>
    <w:rsid w:val="00B03F6A"/>
    <w:rsid w:val="00B04278"/>
    <w:rsid w:val="00B046FB"/>
    <w:rsid w:val="00B04D88"/>
    <w:rsid w:val="00B0506C"/>
    <w:rsid w:val="00B05756"/>
    <w:rsid w:val="00B05C3F"/>
    <w:rsid w:val="00B05EC0"/>
    <w:rsid w:val="00B05F07"/>
    <w:rsid w:val="00B0633A"/>
    <w:rsid w:val="00B069B1"/>
    <w:rsid w:val="00B06C26"/>
    <w:rsid w:val="00B06C27"/>
    <w:rsid w:val="00B06E8D"/>
    <w:rsid w:val="00B07628"/>
    <w:rsid w:val="00B11753"/>
    <w:rsid w:val="00B11B13"/>
    <w:rsid w:val="00B12514"/>
    <w:rsid w:val="00B1258E"/>
    <w:rsid w:val="00B12FFA"/>
    <w:rsid w:val="00B134D4"/>
    <w:rsid w:val="00B13627"/>
    <w:rsid w:val="00B13E66"/>
    <w:rsid w:val="00B149E5"/>
    <w:rsid w:val="00B14C9F"/>
    <w:rsid w:val="00B1523D"/>
    <w:rsid w:val="00B15309"/>
    <w:rsid w:val="00B1574E"/>
    <w:rsid w:val="00B15D78"/>
    <w:rsid w:val="00B1743E"/>
    <w:rsid w:val="00B20AE6"/>
    <w:rsid w:val="00B21E75"/>
    <w:rsid w:val="00B23060"/>
    <w:rsid w:val="00B2315F"/>
    <w:rsid w:val="00B234D8"/>
    <w:rsid w:val="00B23A7B"/>
    <w:rsid w:val="00B23E1F"/>
    <w:rsid w:val="00B2474D"/>
    <w:rsid w:val="00B24A67"/>
    <w:rsid w:val="00B24C24"/>
    <w:rsid w:val="00B24D84"/>
    <w:rsid w:val="00B25D11"/>
    <w:rsid w:val="00B27330"/>
    <w:rsid w:val="00B30420"/>
    <w:rsid w:val="00B3086F"/>
    <w:rsid w:val="00B30D9F"/>
    <w:rsid w:val="00B31019"/>
    <w:rsid w:val="00B322E4"/>
    <w:rsid w:val="00B3242E"/>
    <w:rsid w:val="00B3285F"/>
    <w:rsid w:val="00B33620"/>
    <w:rsid w:val="00B337E1"/>
    <w:rsid w:val="00B33A9C"/>
    <w:rsid w:val="00B33D9A"/>
    <w:rsid w:val="00B3400C"/>
    <w:rsid w:val="00B3444E"/>
    <w:rsid w:val="00B34C94"/>
    <w:rsid w:val="00B362C0"/>
    <w:rsid w:val="00B3665E"/>
    <w:rsid w:val="00B36CC5"/>
    <w:rsid w:val="00B377F6"/>
    <w:rsid w:val="00B40084"/>
    <w:rsid w:val="00B405C4"/>
    <w:rsid w:val="00B40991"/>
    <w:rsid w:val="00B40D8B"/>
    <w:rsid w:val="00B40F17"/>
    <w:rsid w:val="00B41CEA"/>
    <w:rsid w:val="00B42061"/>
    <w:rsid w:val="00B43779"/>
    <w:rsid w:val="00B43F95"/>
    <w:rsid w:val="00B44419"/>
    <w:rsid w:val="00B44A03"/>
    <w:rsid w:val="00B44C05"/>
    <w:rsid w:val="00B457E6"/>
    <w:rsid w:val="00B46644"/>
    <w:rsid w:val="00B4730B"/>
    <w:rsid w:val="00B50FDE"/>
    <w:rsid w:val="00B515EC"/>
    <w:rsid w:val="00B51A79"/>
    <w:rsid w:val="00B52279"/>
    <w:rsid w:val="00B52BA2"/>
    <w:rsid w:val="00B53E0A"/>
    <w:rsid w:val="00B5435F"/>
    <w:rsid w:val="00B54FFE"/>
    <w:rsid w:val="00B55527"/>
    <w:rsid w:val="00B55768"/>
    <w:rsid w:val="00B55F19"/>
    <w:rsid w:val="00B56866"/>
    <w:rsid w:val="00B56AD2"/>
    <w:rsid w:val="00B577D2"/>
    <w:rsid w:val="00B60EBD"/>
    <w:rsid w:val="00B60F57"/>
    <w:rsid w:val="00B61756"/>
    <w:rsid w:val="00B61E90"/>
    <w:rsid w:val="00B64335"/>
    <w:rsid w:val="00B6439D"/>
    <w:rsid w:val="00B655E9"/>
    <w:rsid w:val="00B65CC8"/>
    <w:rsid w:val="00B66D96"/>
    <w:rsid w:val="00B67783"/>
    <w:rsid w:val="00B67A02"/>
    <w:rsid w:val="00B703B6"/>
    <w:rsid w:val="00B70513"/>
    <w:rsid w:val="00B705F4"/>
    <w:rsid w:val="00B707E6"/>
    <w:rsid w:val="00B70AF3"/>
    <w:rsid w:val="00B7158D"/>
    <w:rsid w:val="00B72B3A"/>
    <w:rsid w:val="00B731A3"/>
    <w:rsid w:val="00B73221"/>
    <w:rsid w:val="00B73287"/>
    <w:rsid w:val="00B73A6F"/>
    <w:rsid w:val="00B74968"/>
    <w:rsid w:val="00B74BC8"/>
    <w:rsid w:val="00B75446"/>
    <w:rsid w:val="00B755B7"/>
    <w:rsid w:val="00B75C2B"/>
    <w:rsid w:val="00B768FE"/>
    <w:rsid w:val="00B7698A"/>
    <w:rsid w:val="00B77EEB"/>
    <w:rsid w:val="00B805F0"/>
    <w:rsid w:val="00B81058"/>
    <w:rsid w:val="00B81481"/>
    <w:rsid w:val="00B816D9"/>
    <w:rsid w:val="00B833B4"/>
    <w:rsid w:val="00B83F3C"/>
    <w:rsid w:val="00B83FFF"/>
    <w:rsid w:val="00B84639"/>
    <w:rsid w:val="00B84AEB"/>
    <w:rsid w:val="00B86346"/>
    <w:rsid w:val="00B86418"/>
    <w:rsid w:val="00B86B7B"/>
    <w:rsid w:val="00B870C7"/>
    <w:rsid w:val="00B87111"/>
    <w:rsid w:val="00B8753F"/>
    <w:rsid w:val="00B87AAF"/>
    <w:rsid w:val="00B9014E"/>
    <w:rsid w:val="00B909FF"/>
    <w:rsid w:val="00B90AC7"/>
    <w:rsid w:val="00B90C08"/>
    <w:rsid w:val="00B9105D"/>
    <w:rsid w:val="00B91DE1"/>
    <w:rsid w:val="00B92FC9"/>
    <w:rsid w:val="00B93588"/>
    <w:rsid w:val="00B93E30"/>
    <w:rsid w:val="00B93F3C"/>
    <w:rsid w:val="00B9470C"/>
    <w:rsid w:val="00B94721"/>
    <w:rsid w:val="00B95B0A"/>
    <w:rsid w:val="00B96138"/>
    <w:rsid w:val="00B9635E"/>
    <w:rsid w:val="00B974A6"/>
    <w:rsid w:val="00BA1430"/>
    <w:rsid w:val="00BA1E73"/>
    <w:rsid w:val="00BA1F4E"/>
    <w:rsid w:val="00BA1F7B"/>
    <w:rsid w:val="00BA3FC3"/>
    <w:rsid w:val="00BA49E5"/>
    <w:rsid w:val="00BA4AA0"/>
    <w:rsid w:val="00BA4D37"/>
    <w:rsid w:val="00BA5846"/>
    <w:rsid w:val="00BA609A"/>
    <w:rsid w:val="00BA6221"/>
    <w:rsid w:val="00BA6489"/>
    <w:rsid w:val="00BA6566"/>
    <w:rsid w:val="00BA6FC3"/>
    <w:rsid w:val="00BA705F"/>
    <w:rsid w:val="00BA7521"/>
    <w:rsid w:val="00BA77A2"/>
    <w:rsid w:val="00BB0271"/>
    <w:rsid w:val="00BB0516"/>
    <w:rsid w:val="00BB063F"/>
    <w:rsid w:val="00BB0891"/>
    <w:rsid w:val="00BB10F5"/>
    <w:rsid w:val="00BB212A"/>
    <w:rsid w:val="00BB2639"/>
    <w:rsid w:val="00BB329A"/>
    <w:rsid w:val="00BB3C0C"/>
    <w:rsid w:val="00BB3EC9"/>
    <w:rsid w:val="00BB4425"/>
    <w:rsid w:val="00BB47B7"/>
    <w:rsid w:val="00BB5B27"/>
    <w:rsid w:val="00BB740F"/>
    <w:rsid w:val="00BB7ECF"/>
    <w:rsid w:val="00BC0748"/>
    <w:rsid w:val="00BC1839"/>
    <w:rsid w:val="00BC246C"/>
    <w:rsid w:val="00BC280F"/>
    <w:rsid w:val="00BC2A40"/>
    <w:rsid w:val="00BC2E82"/>
    <w:rsid w:val="00BC3593"/>
    <w:rsid w:val="00BC3D7B"/>
    <w:rsid w:val="00BC3EB7"/>
    <w:rsid w:val="00BC40EE"/>
    <w:rsid w:val="00BC5D4A"/>
    <w:rsid w:val="00BC622F"/>
    <w:rsid w:val="00BC6A86"/>
    <w:rsid w:val="00BC6AF8"/>
    <w:rsid w:val="00BC7D99"/>
    <w:rsid w:val="00BD0622"/>
    <w:rsid w:val="00BD0A7D"/>
    <w:rsid w:val="00BD2809"/>
    <w:rsid w:val="00BD305D"/>
    <w:rsid w:val="00BD4B37"/>
    <w:rsid w:val="00BD4C0E"/>
    <w:rsid w:val="00BD4F74"/>
    <w:rsid w:val="00BD5B3C"/>
    <w:rsid w:val="00BD6171"/>
    <w:rsid w:val="00BD62A6"/>
    <w:rsid w:val="00BE0677"/>
    <w:rsid w:val="00BE0CB9"/>
    <w:rsid w:val="00BE17E0"/>
    <w:rsid w:val="00BE2677"/>
    <w:rsid w:val="00BE2C5B"/>
    <w:rsid w:val="00BE2DD2"/>
    <w:rsid w:val="00BE349A"/>
    <w:rsid w:val="00BE39E1"/>
    <w:rsid w:val="00BE41C1"/>
    <w:rsid w:val="00BE43A5"/>
    <w:rsid w:val="00BE4E3C"/>
    <w:rsid w:val="00BE57EC"/>
    <w:rsid w:val="00BE5CAE"/>
    <w:rsid w:val="00BE64A9"/>
    <w:rsid w:val="00BE673B"/>
    <w:rsid w:val="00BE6A75"/>
    <w:rsid w:val="00BE7191"/>
    <w:rsid w:val="00BF0527"/>
    <w:rsid w:val="00BF0768"/>
    <w:rsid w:val="00BF129C"/>
    <w:rsid w:val="00BF1C20"/>
    <w:rsid w:val="00BF425F"/>
    <w:rsid w:val="00BF473E"/>
    <w:rsid w:val="00BF4C6C"/>
    <w:rsid w:val="00BF4D7D"/>
    <w:rsid w:val="00BF5323"/>
    <w:rsid w:val="00BF5BB5"/>
    <w:rsid w:val="00BF66FC"/>
    <w:rsid w:val="00BF6942"/>
    <w:rsid w:val="00BF740D"/>
    <w:rsid w:val="00BF7D50"/>
    <w:rsid w:val="00BF7D55"/>
    <w:rsid w:val="00C0001D"/>
    <w:rsid w:val="00C005A7"/>
    <w:rsid w:val="00C013E7"/>
    <w:rsid w:val="00C017B9"/>
    <w:rsid w:val="00C0195D"/>
    <w:rsid w:val="00C031B7"/>
    <w:rsid w:val="00C0336C"/>
    <w:rsid w:val="00C033A3"/>
    <w:rsid w:val="00C045BC"/>
    <w:rsid w:val="00C046D0"/>
    <w:rsid w:val="00C04B71"/>
    <w:rsid w:val="00C0535A"/>
    <w:rsid w:val="00C0589A"/>
    <w:rsid w:val="00C06F22"/>
    <w:rsid w:val="00C0745B"/>
    <w:rsid w:val="00C07AD9"/>
    <w:rsid w:val="00C109E1"/>
    <w:rsid w:val="00C1194D"/>
    <w:rsid w:val="00C12B9B"/>
    <w:rsid w:val="00C12FC4"/>
    <w:rsid w:val="00C137D3"/>
    <w:rsid w:val="00C13CC8"/>
    <w:rsid w:val="00C13EC7"/>
    <w:rsid w:val="00C13EE4"/>
    <w:rsid w:val="00C14125"/>
    <w:rsid w:val="00C14DEC"/>
    <w:rsid w:val="00C154F2"/>
    <w:rsid w:val="00C15846"/>
    <w:rsid w:val="00C15D56"/>
    <w:rsid w:val="00C1650E"/>
    <w:rsid w:val="00C17053"/>
    <w:rsid w:val="00C173F6"/>
    <w:rsid w:val="00C17A41"/>
    <w:rsid w:val="00C2047D"/>
    <w:rsid w:val="00C20583"/>
    <w:rsid w:val="00C20EBA"/>
    <w:rsid w:val="00C2116C"/>
    <w:rsid w:val="00C211BC"/>
    <w:rsid w:val="00C2150D"/>
    <w:rsid w:val="00C21AD6"/>
    <w:rsid w:val="00C2224B"/>
    <w:rsid w:val="00C22C14"/>
    <w:rsid w:val="00C231DE"/>
    <w:rsid w:val="00C23337"/>
    <w:rsid w:val="00C2396C"/>
    <w:rsid w:val="00C23E95"/>
    <w:rsid w:val="00C2519E"/>
    <w:rsid w:val="00C2543C"/>
    <w:rsid w:val="00C25BBC"/>
    <w:rsid w:val="00C266B5"/>
    <w:rsid w:val="00C272BE"/>
    <w:rsid w:val="00C310C7"/>
    <w:rsid w:val="00C32617"/>
    <w:rsid w:val="00C32777"/>
    <w:rsid w:val="00C32962"/>
    <w:rsid w:val="00C32C2E"/>
    <w:rsid w:val="00C348B9"/>
    <w:rsid w:val="00C3561C"/>
    <w:rsid w:val="00C35C5F"/>
    <w:rsid w:val="00C36552"/>
    <w:rsid w:val="00C3765F"/>
    <w:rsid w:val="00C37AC4"/>
    <w:rsid w:val="00C37F04"/>
    <w:rsid w:val="00C401D1"/>
    <w:rsid w:val="00C40339"/>
    <w:rsid w:val="00C4047D"/>
    <w:rsid w:val="00C408A6"/>
    <w:rsid w:val="00C4090A"/>
    <w:rsid w:val="00C40AB4"/>
    <w:rsid w:val="00C40ACF"/>
    <w:rsid w:val="00C40C11"/>
    <w:rsid w:val="00C40EC9"/>
    <w:rsid w:val="00C41257"/>
    <w:rsid w:val="00C414BF"/>
    <w:rsid w:val="00C42CE6"/>
    <w:rsid w:val="00C43AFC"/>
    <w:rsid w:val="00C441F6"/>
    <w:rsid w:val="00C449A2"/>
    <w:rsid w:val="00C44A0E"/>
    <w:rsid w:val="00C44AAB"/>
    <w:rsid w:val="00C44BE6"/>
    <w:rsid w:val="00C44F31"/>
    <w:rsid w:val="00C451B6"/>
    <w:rsid w:val="00C45998"/>
    <w:rsid w:val="00C45C39"/>
    <w:rsid w:val="00C470B2"/>
    <w:rsid w:val="00C5000C"/>
    <w:rsid w:val="00C5012F"/>
    <w:rsid w:val="00C502B6"/>
    <w:rsid w:val="00C51271"/>
    <w:rsid w:val="00C51E68"/>
    <w:rsid w:val="00C5214A"/>
    <w:rsid w:val="00C53F7D"/>
    <w:rsid w:val="00C54633"/>
    <w:rsid w:val="00C548DF"/>
    <w:rsid w:val="00C55779"/>
    <w:rsid w:val="00C558A4"/>
    <w:rsid w:val="00C566DA"/>
    <w:rsid w:val="00C57B92"/>
    <w:rsid w:val="00C60C3D"/>
    <w:rsid w:val="00C61653"/>
    <w:rsid w:val="00C61B2A"/>
    <w:rsid w:val="00C62D71"/>
    <w:rsid w:val="00C63971"/>
    <w:rsid w:val="00C639F9"/>
    <w:rsid w:val="00C64756"/>
    <w:rsid w:val="00C647B5"/>
    <w:rsid w:val="00C64973"/>
    <w:rsid w:val="00C65E9D"/>
    <w:rsid w:val="00C66745"/>
    <w:rsid w:val="00C66E2B"/>
    <w:rsid w:val="00C67A85"/>
    <w:rsid w:val="00C67F93"/>
    <w:rsid w:val="00C705BD"/>
    <w:rsid w:val="00C705E1"/>
    <w:rsid w:val="00C71054"/>
    <w:rsid w:val="00C71822"/>
    <w:rsid w:val="00C71AFF"/>
    <w:rsid w:val="00C71EE7"/>
    <w:rsid w:val="00C737B4"/>
    <w:rsid w:val="00C73B0C"/>
    <w:rsid w:val="00C73F48"/>
    <w:rsid w:val="00C7489D"/>
    <w:rsid w:val="00C7569E"/>
    <w:rsid w:val="00C75991"/>
    <w:rsid w:val="00C7610F"/>
    <w:rsid w:val="00C761EF"/>
    <w:rsid w:val="00C76AB5"/>
    <w:rsid w:val="00C77922"/>
    <w:rsid w:val="00C77C69"/>
    <w:rsid w:val="00C77CD0"/>
    <w:rsid w:val="00C77F67"/>
    <w:rsid w:val="00C80D65"/>
    <w:rsid w:val="00C81AFC"/>
    <w:rsid w:val="00C8328E"/>
    <w:rsid w:val="00C84334"/>
    <w:rsid w:val="00C853A1"/>
    <w:rsid w:val="00C85652"/>
    <w:rsid w:val="00C863C3"/>
    <w:rsid w:val="00C867B1"/>
    <w:rsid w:val="00C871F9"/>
    <w:rsid w:val="00C871FD"/>
    <w:rsid w:val="00C8750B"/>
    <w:rsid w:val="00C87AA0"/>
    <w:rsid w:val="00C90350"/>
    <w:rsid w:val="00C909A4"/>
    <w:rsid w:val="00C90F7D"/>
    <w:rsid w:val="00C920DE"/>
    <w:rsid w:val="00C923E3"/>
    <w:rsid w:val="00C93A00"/>
    <w:rsid w:val="00C94379"/>
    <w:rsid w:val="00C94D2D"/>
    <w:rsid w:val="00C95A0D"/>
    <w:rsid w:val="00C96272"/>
    <w:rsid w:val="00CA065F"/>
    <w:rsid w:val="00CA0B50"/>
    <w:rsid w:val="00CA0EEF"/>
    <w:rsid w:val="00CA1458"/>
    <w:rsid w:val="00CA16DC"/>
    <w:rsid w:val="00CA1716"/>
    <w:rsid w:val="00CA1B76"/>
    <w:rsid w:val="00CA3440"/>
    <w:rsid w:val="00CA3615"/>
    <w:rsid w:val="00CA36A7"/>
    <w:rsid w:val="00CA416C"/>
    <w:rsid w:val="00CA471F"/>
    <w:rsid w:val="00CA472E"/>
    <w:rsid w:val="00CA4F36"/>
    <w:rsid w:val="00CA5A35"/>
    <w:rsid w:val="00CA5BF6"/>
    <w:rsid w:val="00CA6564"/>
    <w:rsid w:val="00CA68D1"/>
    <w:rsid w:val="00CA6AA8"/>
    <w:rsid w:val="00CA6E09"/>
    <w:rsid w:val="00CA6EF2"/>
    <w:rsid w:val="00CA6F21"/>
    <w:rsid w:val="00CA7036"/>
    <w:rsid w:val="00CA727E"/>
    <w:rsid w:val="00CA7D4F"/>
    <w:rsid w:val="00CB12BF"/>
    <w:rsid w:val="00CB21E0"/>
    <w:rsid w:val="00CB2CDD"/>
    <w:rsid w:val="00CB31C1"/>
    <w:rsid w:val="00CB3303"/>
    <w:rsid w:val="00CB4B70"/>
    <w:rsid w:val="00CB5B2D"/>
    <w:rsid w:val="00CB5CF7"/>
    <w:rsid w:val="00CB6A04"/>
    <w:rsid w:val="00CB6CA9"/>
    <w:rsid w:val="00CB6E36"/>
    <w:rsid w:val="00CB6F87"/>
    <w:rsid w:val="00CB7304"/>
    <w:rsid w:val="00CC0F68"/>
    <w:rsid w:val="00CC1D8B"/>
    <w:rsid w:val="00CC480F"/>
    <w:rsid w:val="00CC4D9B"/>
    <w:rsid w:val="00CC4F5B"/>
    <w:rsid w:val="00CC6583"/>
    <w:rsid w:val="00CC665B"/>
    <w:rsid w:val="00CC6A98"/>
    <w:rsid w:val="00CC7603"/>
    <w:rsid w:val="00CC76CD"/>
    <w:rsid w:val="00CC78EA"/>
    <w:rsid w:val="00CD06A2"/>
    <w:rsid w:val="00CD0771"/>
    <w:rsid w:val="00CD0B3A"/>
    <w:rsid w:val="00CD1C10"/>
    <w:rsid w:val="00CD1FA7"/>
    <w:rsid w:val="00CD25D2"/>
    <w:rsid w:val="00CD2659"/>
    <w:rsid w:val="00CD271F"/>
    <w:rsid w:val="00CD2A41"/>
    <w:rsid w:val="00CD2B3B"/>
    <w:rsid w:val="00CD344F"/>
    <w:rsid w:val="00CD3776"/>
    <w:rsid w:val="00CD45FC"/>
    <w:rsid w:val="00CD5511"/>
    <w:rsid w:val="00CE0B36"/>
    <w:rsid w:val="00CE1575"/>
    <w:rsid w:val="00CE27B7"/>
    <w:rsid w:val="00CE3038"/>
    <w:rsid w:val="00CE37A8"/>
    <w:rsid w:val="00CE3F64"/>
    <w:rsid w:val="00CE51AF"/>
    <w:rsid w:val="00CE5E5C"/>
    <w:rsid w:val="00CE7B1A"/>
    <w:rsid w:val="00CE7C72"/>
    <w:rsid w:val="00CF025C"/>
    <w:rsid w:val="00CF10AE"/>
    <w:rsid w:val="00CF180C"/>
    <w:rsid w:val="00CF1B40"/>
    <w:rsid w:val="00CF3171"/>
    <w:rsid w:val="00CF3244"/>
    <w:rsid w:val="00CF339E"/>
    <w:rsid w:val="00CF409F"/>
    <w:rsid w:val="00CF4BCF"/>
    <w:rsid w:val="00CF5DE1"/>
    <w:rsid w:val="00CF6838"/>
    <w:rsid w:val="00CF73BC"/>
    <w:rsid w:val="00CF7D23"/>
    <w:rsid w:val="00D00729"/>
    <w:rsid w:val="00D0094D"/>
    <w:rsid w:val="00D01AB1"/>
    <w:rsid w:val="00D0232A"/>
    <w:rsid w:val="00D02DE2"/>
    <w:rsid w:val="00D0450C"/>
    <w:rsid w:val="00D062A4"/>
    <w:rsid w:val="00D07715"/>
    <w:rsid w:val="00D078C8"/>
    <w:rsid w:val="00D07FBB"/>
    <w:rsid w:val="00D10242"/>
    <w:rsid w:val="00D10C9A"/>
    <w:rsid w:val="00D1125E"/>
    <w:rsid w:val="00D1171E"/>
    <w:rsid w:val="00D129CC"/>
    <w:rsid w:val="00D12B02"/>
    <w:rsid w:val="00D131ED"/>
    <w:rsid w:val="00D1331C"/>
    <w:rsid w:val="00D14A93"/>
    <w:rsid w:val="00D14C86"/>
    <w:rsid w:val="00D151CA"/>
    <w:rsid w:val="00D16E5C"/>
    <w:rsid w:val="00D172AF"/>
    <w:rsid w:val="00D17669"/>
    <w:rsid w:val="00D17AA0"/>
    <w:rsid w:val="00D20178"/>
    <w:rsid w:val="00D2044C"/>
    <w:rsid w:val="00D22901"/>
    <w:rsid w:val="00D229FF"/>
    <w:rsid w:val="00D22EF2"/>
    <w:rsid w:val="00D23ABE"/>
    <w:rsid w:val="00D2562D"/>
    <w:rsid w:val="00D2717C"/>
    <w:rsid w:val="00D276B6"/>
    <w:rsid w:val="00D31693"/>
    <w:rsid w:val="00D3227D"/>
    <w:rsid w:val="00D326B0"/>
    <w:rsid w:val="00D32867"/>
    <w:rsid w:val="00D32A43"/>
    <w:rsid w:val="00D336CF"/>
    <w:rsid w:val="00D33D76"/>
    <w:rsid w:val="00D34377"/>
    <w:rsid w:val="00D34B5D"/>
    <w:rsid w:val="00D34C87"/>
    <w:rsid w:val="00D35169"/>
    <w:rsid w:val="00D3543F"/>
    <w:rsid w:val="00D35D22"/>
    <w:rsid w:val="00D3686E"/>
    <w:rsid w:val="00D36C2B"/>
    <w:rsid w:val="00D400C8"/>
    <w:rsid w:val="00D4022D"/>
    <w:rsid w:val="00D40EAD"/>
    <w:rsid w:val="00D41264"/>
    <w:rsid w:val="00D4233B"/>
    <w:rsid w:val="00D42CF2"/>
    <w:rsid w:val="00D434F7"/>
    <w:rsid w:val="00D4369C"/>
    <w:rsid w:val="00D43EFB"/>
    <w:rsid w:val="00D444D0"/>
    <w:rsid w:val="00D446CD"/>
    <w:rsid w:val="00D44965"/>
    <w:rsid w:val="00D45384"/>
    <w:rsid w:val="00D4597B"/>
    <w:rsid w:val="00D46402"/>
    <w:rsid w:val="00D46670"/>
    <w:rsid w:val="00D46AA5"/>
    <w:rsid w:val="00D46D3F"/>
    <w:rsid w:val="00D4767F"/>
    <w:rsid w:val="00D47725"/>
    <w:rsid w:val="00D47768"/>
    <w:rsid w:val="00D47C28"/>
    <w:rsid w:val="00D47CBB"/>
    <w:rsid w:val="00D47DBF"/>
    <w:rsid w:val="00D5029F"/>
    <w:rsid w:val="00D52343"/>
    <w:rsid w:val="00D52769"/>
    <w:rsid w:val="00D5281F"/>
    <w:rsid w:val="00D529B9"/>
    <w:rsid w:val="00D52C75"/>
    <w:rsid w:val="00D53295"/>
    <w:rsid w:val="00D53B23"/>
    <w:rsid w:val="00D53BC3"/>
    <w:rsid w:val="00D54125"/>
    <w:rsid w:val="00D54944"/>
    <w:rsid w:val="00D54A0E"/>
    <w:rsid w:val="00D54D3A"/>
    <w:rsid w:val="00D5515F"/>
    <w:rsid w:val="00D55243"/>
    <w:rsid w:val="00D55730"/>
    <w:rsid w:val="00D55BEB"/>
    <w:rsid w:val="00D55F48"/>
    <w:rsid w:val="00D56403"/>
    <w:rsid w:val="00D56C1C"/>
    <w:rsid w:val="00D56CE9"/>
    <w:rsid w:val="00D56E7B"/>
    <w:rsid w:val="00D572D4"/>
    <w:rsid w:val="00D573EF"/>
    <w:rsid w:val="00D57B56"/>
    <w:rsid w:val="00D60532"/>
    <w:rsid w:val="00D60BF2"/>
    <w:rsid w:val="00D60C89"/>
    <w:rsid w:val="00D60E21"/>
    <w:rsid w:val="00D614E1"/>
    <w:rsid w:val="00D62780"/>
    <w:rsid w:val="00D6305C"/>
    <w:rsid w:val="00D6334C"/>
    <w:rsid w:val="00D635EC"/>
    <w:rsid w:val="00D64C2B"/>
    <w:rsid w:val="00D672FE"/>
    <w:rsid w:val="00D70C30"/>
    <w:rsid w:val="00D71988"/>
    <w:rsid w:val="00D7239E"/>
    <w:rsid w:val="00D730DE"/>
    <w:rsid w:val="00D73862"/>
    <w:rsid w:val="00D73CD8"/>
    <w:rsid w:val="00D745C6"/>
    <w:rsid w:val="00D74A4D"/>
    <w:rsid w:val="00D762DC"/>
    <w:rsid w:val="00D76D24"/>
    <w:rsid w:val="00D775AA"/>
    <w:rsid w:val="00D776F0"/>
    <w:rsid w:val="00D77D48"/>
    <w:rsid w:val="00D77F1A"/>
    <w:rsid w:val="00D80577"/>
    <w:rsid w:val="00D809CA"/>
    <w:rsid w:val="00D80B31"/>
    <w:rsid w:val="00D80F74"/>
    <w:rsid w:val="00D81315"/>
    <w:rsid w:val="00D8184A"/>
    <w:rsid w:val="00D819F7"/>
    <w:rsid w:val="00D81A74"/>
    <w:rsid w:val="00D8228F"/>
    <w:rsid w:val="00D82AB7"/>
    <w:rsid w:val="00D83722"/>
    <w:rsid w:val="00D83CB9"/>
    <w:rsid w:val="00D846FF"/>
    <w:rsid w:val="00D84DB9"/>
    <w:rsid w:val="00D84E12"/>
    <w:rsid w:val="00D86437"/>
    <w:rsid w:val="00D866DC"/>
    <w:rsid w:val="00D87025"/>
    <w:rsid w:val="00D87230"/>
    <w:rsid w:val="00D87367"/>
    <w:rsid w:val="00D90788"/>
    <w:rsid w:val="00D91E6B"/>
    <w:rsid w:val="00D92060"/>
    <w:rsid w:val="00D92535"/>
    <w:rsid w:val="00D92661"/>
    <w:rsid w:val="00D92ADD"/>
    <w:rsid w:val="00D93378"/>
    <w:rsid w:val="00D933A9"/>
    <w:rsid w:val="00D93720"/>
    <w:rsid w:val="00D93A01"/>
    <w:rsid w:val="00D94B84"/>
    <w:rsid w:val="00D9578F"/>
    <w:rsid w:val="00D957D9"/>
    <w:rsid w:val="00D959CD"/>
    <w:rsid w:val="00D965EF"/>
    <w:rsid w:val="00D96746"/>
    <w:rsid w:val="00D96BB6"/>
    <w:rsid w:val="00D97861"/>
    <w:rsid w:val="00DA11AC"/>
    <w:rsid w:val="00DA1517"/>
    <w:rsid w:val="00DA1F84"/>
    <w:rsid w:val="00DA2316"/>
    <w:rsid w:val="00DA24D0"/>
    <w:rsid w:val="00DA24FD"/>
    <w:rsid w:val="00DA2A1D"/>
    <w:rsid w:val="00DA3024"/>
    <w:rsid w:val="00DA3043"/>
    <w:rsid w:val="00DA33EC"/>
    <w:rsid w:val="00DA3476"/>
    <w:rsid w:val="00DA3DCF"/>
    <w:rsid w:val="00DA4C2C"/>
    <w:rsid w:val="00DA4D47"/>
    <w:rsid w:val="00DA53AF"/>
    <w:rsid w:val="00DA5A31"/>
    <w:rsid w:val="00DA5DC6"/>
    <w:rsid w:val="00DA600B"/>
    <w:rsid w:val="00DA694B"/>
    <w:rsid w:val="00DA6DB3"/>
    <w:rsid w:val="00DA73A7"/>
    <w:rsid w:val="00DB185A"/>
    <w:rsid w:val="00DB1B28"/>
    <w:rsid w:val="00DB1E90"/>
    <w:rsid w:val="00DB1F35"/>
    <w:rsid w:val="00DB28F6"/>
    <w:rsid w:val="00DB3435"/>
    <w:rsid w:val="00DB3893"/>
    <w:rsid w:val="00DB3C60"/>
    <w:rsid w:val="00DB4581"/>
    <w:rsid w:val="00DB4C1B"/>
    <w:rsid w:val="00DB4D7C"/>
    <w:rsid w:val="00DB5F82"/>
    <w:rsid w:val="00DB68F3"/>
    <w:rsid w:val="00DB6B1A"/>
    <w:rsid w:val="00DB6DA5"/>
    <w:rsid w:val="00DB79C1"/>
    <w:rsid w:val="00DB7ED0"/>
    <w:rsid w:val="00DC35FA"/>
    <w:rsid w:val="00DC40F2"/>
    <w:rsid w:val="00DC4262"/>
    <w:rsid w:val="00DC44F5"/>
    <w:rsid w:val="00DC4FD5"/>
    <w:rsid w:val="00DC50BD"/>
    <w:rsid w:val="00DC59CC"/>
    <w:rsid w:val="00DC5DEB"/>
    <w:rsid w:val="00DC604D"/>
    <w:rsid w:val="00DC6B68"/>
    <w:rsid w:val="00DC71F1"/>
    <w:rsid w:val="00DD05E1"/>
    <w:rsid w:val="00DD07E6"/>
    <w:rsid w:val="00DD138B"/>
    <w:rsid w:val="00DD1C72"/>
    <w:rsid w:val="00DD23BB"/>
    <w:rsid w:val="00DD2C0D"/>
    <w:rsid w:val="00DD309D"/>
    <w:rsid w:val="00DD426B"/>
    <w:rsid w:val="00DD4F13"/>
    <w:rsid w:val="00DD500D"/>
    <w:rsid w:val="00DD53E8"/>
    <w:rsid w:val="00DD68B5"/>
    <w:rsid w:val="00DD695C"/>
    <w:rsid w:val="00DE11B7"/>
    <w:rsid w:val="00DE1744"/>
    <w:rsid w:val="00DE18A4"/>
    <w:rsid w:val="00DE1A3C"/>
    <w:rsid w:val="00DE2747"/>
    <w:rsid w:val="00DE2B91"/>
    <w:rsid w:val="00DE2E89"/>
    <w:rsid w:val="00DE3B39"/>
    <w:rsid w:val="00DE4CC7"/>
    <w:rsid w:val="00DE5C8D"/>
    <w:rsid w:val="00DE724B"/>
    <w:rsid w:val="00DE7742"/>
    <w:rsid w:val="00DF0524"/>
    <w:rsid w:val="00DF12AF"/>
    <w:rsid w:val="00DF1F35"/>
    <w:rsid w:val="00DF208E"/>
    <w:rsid w:val="00DF2A0B"/>
    <w:rsid w:val="00DF3B04"/>
    <w:rsid w:val="00DF4975"/>
    <w:rsid w:val="00DF4F80"/>
    <w:rsid w:val="00DF6141"/>
    <w:rsid w:val="00DF75A5"/>
    <w:rsid w:val="00E001CA"/>
    <w:rsid w:val="00E011BB"/>
    <w:rsid w:val="00E01245"/>
    <w:rsid w:val="00E01411"/>
    <w:rsid w:val="00E01861"/>
    <w:rsid w:val="00E01DFB"/>
    <w:rsid w:val="00E0217F"/>
    <w:rsid w:val="00E03065"/>
    <w:rsid w:val="00E0425A"/>
    <w:rsid w:val="00E04911"/>
    <w:rsid w:val="00E06ECD"/>
    <w:rsid w:val="00E0789F"/>
    <w:rsid w:val="00E1010D"/>
    <w:rsid w:val="00E10A86"/>
    <w:rsid w:val="00E111FC"/>
    <w:rsid w:val="00E12289"/>
    <w:rsid w:val="00E12BE8"/>
    <w:rsid w:val="00E14D3B"/>
    <w:rsid w:val="00E159E5"/>
    <w:rsid w:val="00E163EE"/>
    <w:rsid w:val="00E1676B"/>
    <w:rsid w:val="00E16B48"/>
    <w:rsid w:val="00E17058"/>
    <w:rsid w:val="00E1745D"/>
    <w:rsid w:val="00E17703"/>
    <w:rsid w:val="00E208E4"/>
    <w:rsid w:val="00E2093D"/>
    <w:rsid w:val="00E23137"/>
    <w:rsid w:val="00E2498C"/>
    <w:rsid w:val="00E24FCA"/>
    <w:rsid w:val="00E25A85"/>
    <w:rsid w:val="00E25AA5"/>
    <w:rsid w:val="00E26543"/>
    <w:rsid w:val="00E266F1"/>
    <w:rsid w:val="00E268A0"/>
    <w:rsid w:val="00E26A3B"/>
    <w:rsid w:val="00E26FF9"/>
    <w:rsid w:val="00E27435"/>
    <w:rsid w:val="00E276FD"/>
    <w:rsid w:val="00E30986"/>
    <w:rsid w:val="00E312B2"/>
    <w:rsid w:val="00E31925"/>
    <w:rsid w:val="00E32434"/>
    <w:rsid w:val="00E33E6C"/>
    <w:rsid w:val="00E33FC1"/>
    <w:rsid w:val="00E34628"/>
    <w:rsid w:val="00E34940"/>
    <w:rsid w:val="00E3499C"/>
    <w:rsid w:val="00E3592A"/>
    <w:rsid w:val="00E35D1A"/>
    <w:rsid w:val="00E368B8"/>
    <w:rsid w:val="00E36AF1"/>
    <w:rsid w:val="00E36C2E"/>
    <w:rsid w:val="00E37537"/>
    <w:rsid w:val="00E401AC"/>
    <w:rsid w:val="00E40761"/>
    <w:rsid w:val="00E40B55"/>
    <w:rsid w:val="00E40D61"/>
    <w:rsid w:val="00E410B4"/>
    <w:rsid w:val="00E4148F"/>
    <w:rsid w:val="00E41A3C"/>
    <w:rsid w:val="00E41F65"/>
    <w:rsid w:val="00E41FD7"/>
    <w:rsid w:val="00E42487"/>
    <w:rsid w:val="00E42EC0"/>
    <w:rsid w:val="00E46182"/>
    <w:rsid w:val="00E46AC4"/>
    <w:rsid w:val="00E46DF9"/>
    <w:rsid w:val="00E470A8"/>
    <w:rsid w:val="00E47201"/>
    <w:rsid w:val="00E475EB"/>
    <w:rsid w:val="00E47B4A"/>
    <w:rsid w:val="00E47D99"/>
    <w:rsid w:val="00E515AA"/>
    <w:rsid w:val="00E520B1"/>
    <w:rsid w:val="00E529CA"/>
    <w:rsid w:val="00E52CDC"/>
    <w:rsid w:val="00E52D83"/>
    <w:rsid w:val="00E52FDE"/>
    <w:rsid w:val="00E53B93"/>
    <w:rsid w:val="00E54535"/>
    <w:rsid w:val="00E55EB7"/>
    <w:rsid w:val="00E57023"/>
    <w:rsid w:val="00E57112"/>
    <w:rsid w:val="00E60516"/>
    <w:rsid w:val="00E60F25"/>
    <w:rsid w:val="00E616CC"/>
    <w:rsid w:val="00E61AC1"/>
    <w:rsid w:val="00E61CEF"/>
    <w:rsid w:val="00E62750"/>
    <w:rsid w:val="00E6482D"/>
    <w:rsid w:val="00E64A98"/>
    <w:rsid w:val="00E6649C"/>
    <w:rsid w:val="00E67B74"/>
    <w:rsid w:val="00E704B9"/>
    <w:rsid w:val="00E70758"/>
    <w:rsid w:val="00E718FC"/>
    <w:rsid w:val="00E71FD1"/>
    <w:rsid w:val="00E731BA"/>
    <w:rsid w:val="00E73D9A"/>
    <w:rsid w:val="00E7461E"/>
    <w:rsid w:val="00E74AE2"/>
    <w:rsid w:val="00E75E1C"/>
    <w:rsid w:val="00E75E9C"/>
    <w:rsid w:val="00E77760"/>
    <w:rsid w:val="00E77838"/>
    <w:rsid w:val="00E77F9F"/>
    <w:rsid w:val="00E80902"/>
    <w:rsid w:val="00E8158D"/>
    <w:rsid w:val="00E818BA"/>
    <w:rsid w:val="00E827BD"/>
    <w:rsid w:val="00E82D4E"/>
    <w:rsid w:val="00E83276"/>
    <w:rsid w:val="00E83E22"/>
    <w:rsid w:val="00E84555"/>
    <w:rsid w:val="00E84E2C"/>
    <w:rsid w:val="00E84E9D"/>
    <w:rsid w:val="00E8512A"/>
    <w:rsid w:val="00E85135"/>
    <w:rsid w:val="00E85F70"/>
    <w:rsid w:val="00E87D5F"/>
    <w:rsid w:val="00E90264"/>
    <w:rsid w:val="00E90392"/>
    <w:rsid w:val="00E923A4"/>
    <w:rsid w:val="00E92460"/>
    <w:rsid w:val="00E92999"/>
    <w:rsid w:val="00E92CEE"/>
    <w:rsid w:val="00E92CEF"/>
    <w:rsid w:val="00E92E23"/>
    <w:rsid w:val="00E935C4"/>
    <w:rsid w:val="00E9470E"/>
    <w:rsid w:val="00E9605A"/>
    <w:rsid w:val="00E961A3"/>
    <w:rsid w:val="00E96200"/>
    <w:rsid w:val="00E96DF3"/>
    <w:rsid w:val="00E97CEE"/>
    <w:rsid w:val="00EA03BC"/>
    <w:rsid w:val="00EA0A2B"/>
    <w:rsid w:val="00EA17F6"/>
    <w:rsid w:val="00EA1DFA"/>
    <w:rsid w:val="00EA2339"/>
    <w:rsid w:val="00EA31DA"/>
    <w:rsid w:val="00EA3EA2"/>
    <w:rsid w:val="00EA41F2"/>
    <w:rsid w:val="00EA4697"/>
    <w:rsid w:val="00EA56EC"/>
    <w:rsid w:val="00EA6932"/>
    <w:rsid w:val="00EA73B9"/>
    <w:rsid w:val="00EA79A2"/>
    <w:rsid w:val="00EB149D"/>
    <w:rsid w:val="00EB3BA0"/>
    <w:rsid w:val="00EB3BA5"/>
    <w:rsid w:val="00EB4501"/>
    <w:rsid w:val="00EB4589"/>
    <w:rsid w:val="00EB66B0"/>
    <w:rsid w:val="00EB6EC6"/>
    <w:rsid w:val="00EC0F04"/>
    <w:rsid w:val="00EC1346"/>
    <w:rsid w:val="00EC154B"/>
    <w:rsid w:val="00EC1EEE"/>
    <w:rsid w:val="00EC2389"/>
    <w:rsid w:val="00EC26F5"/>
    <w:rsid w:val="00EC3103"/>
    <w:rsid w:val="00EC49AF"/>
    <w:rsid w:val="00EC49F6"/>
    <w:rsid w:val="00EC50AC"/>
    <w:rsid w:val="00EC650D"/>
    <w:rsid w:val="00EC7049"/>
    <w:rsid w:val="00EC7398"/>
    <w:rsid w:val="00EC7FFB"/>
    <w:rsid w:val="00ED054D"/>
    <w:rsid w:val="00ED0A12"/>
    <w:rsid w:val="00ED0B19"/>
    <w:rsid w:val="00ED0BFD"/>
    <w:rsid w:val="00ED12AD"/>
    <w:rsid w:val="00ED1ABC"/>
    <w:rsid w:val="00ED20B6"/>
    <w:rsid w:val="00ED2188"/>
    <w:rsid w:val="00ED39B8"/>
    <w:rsid w:val="00ED3D20"/>
    <w:rsid w:val="00ED54F4"/>
    <w:rsid w:val="00ED6546"/>
    <w:rsid w:val="00ED7DFB"/>
    <w:rsid w:val="00ED7EFF"/>
    <w:rsid w:val="00EE010C"/>
    <w:rsid w:val="00EE0215"/>
    <w:rsid w:val="00EE08AC"/>
    <w:rsid w:val="00EE09E8"/>
    <w:rsid w:val="00EE0B5F"/>
    <w:rsid w:val="00EE0CF9"/>
    <w:rsid w:val="00EE0DD5"/>
    <w:rsid w:val="00EE1F63"/>
    <w:rsid w:val="00EE2775"/>
    <w:rsid w:val="00EE3E92"/>
    <w:rsid w:val="00EE4610"/>
    <w:rsid w:val="00EE46CF"/>
    <w:rsid w:val="00EE4F0D"/>
    <w:rsid w:val="00EE51FC"/>
    <w:rsid w:val="00EE5229"/>
    <w:rsid w:val="00EE52BA"/>
    <w:rsid w:val="00EE7453"/>
    <w:rsid w:val="00EE74A8"/>
    <w:rsid w:val="00EE768C"/>
    <w:rsid w:val="00EF0137"/>
    <w:rsid w:val="00EF0640"/>
    <w:rsid w:val="00EF3B3D"/>
    <w:rsid w:val="00EF522D"/>
    <w:rsid w:val="00EF5777"/>
    <w:rsid w:val="00EF632A"/>
    <w:rsid w:val="00EF7327"/>
    <w:rsid w:val="00EF7AE6"/>
    <w:rsid w:val="00EF7C0E"/>
    <w:rsid w:val="00F003B7"/>
    <w:rsid w:val="00F00DD8"/>
    <w:rsid w:val="00F0113C"/>
    <w:rsid w:val="00F016DB"/>
    <w:rsid w:val="00F01E93"/>
    <w:rsid w:val="00F0216D"/>
    <w:rsid w:val="00F02888"/>
    <w:rsid w:val="00F02C58"/>
    <w:rsid w:val="00F02C6A"/>
    <w:rsid w:val="00F03E3D"/>
    <w:rsid w:val="00F04580"/>
    <w:rsid w:val="00F04852"/>
    <w:rsid w:val="00F04A67"/>
    <w:rsid w:val="00F059D9"/>
    <w:rsid w:val="00F06026"/>
    <w:rsid w:val="00F0607A"/>
    <w:rsid w:val="00F079AB"/>
    <w:rsid w:val="00F07B4D"/>
    <w:rsid w:val="00F11669"/>
    <w:rsid w:val="00F11985"/>
    <w:rsid w:val="00F12AA2"/>
    <w:rsid w:val="00F13986"/>
    <w:rsid w:val="00F13E23"/>
    <w:rsid w:val="00F1642D"/>
    <w:rsid w:val="00F16584"/>
    <w:rsid w:val="00F1688A"/>
    <w:rsid w:val="00F17993"/>
    <w:rsid w:val="00F20DA9"/>
    <w:rsid w:val="00F219C0"/>
    <w:rsid w:val="00F21A41"/>
    <w:rsid w:val="00F22384"/>
    <w:rsid w:val="00F2335A"/>
    <w:rsid w:val="00F2338F"/>
    <w:rsid w:val="00F23CBD"/>
    <w:rsid w:val="00F25B24"/>
    <w:rsid w:val="00F26431"/>
    <w:rsid w:val="00F276A4"/>
    <w:rsid w:val="00F27F25"/>
    <w:rsid w:val="00F30923"/>
    <w:rsid w:val="00F3172A"/>
    <w:rsid w:val="00F32129"/>
    <w:rsid w:val="00F32C59"/>
    <w:rsid w:val="00F32FBE"/>
    <w:rsid w:val="00F33107"/>
    <w:rsid w:val="00F33962"/>
    <w:rsid w:val="00F3407B"/>
    <w:rsid w:val="00F34ADF"/>
    <w:rsid w:val="00F34F1F"/>
    <w:rsid w:val="00F36CB8"/>
    <w:rsid w:val="00F37782"/>
    <w:rsid w:val="00F37FDF"/>
    <w:rsid w:val="00F37FFC"/>
    <w:rsid w:val="00F40AE0"/>
    <w:rsid w:val="00F40C5A"/>
    <w:rsid w:val="00F410E4"/>
    <w:rsid w:val="00F413C9"/>
    <w:rsid w:val="00F414F9"/>
    <w:rsid w:val="00F41B83"/>
    <w:rsid w:val="00F41C32"/>
    <w:rsid w:val="00F428EE"/>
    <w:rsid w:val="00F42C0E"/>
    <w:rsid w:val="00F43511"/>
    <w:rsid w:val="00F43519"/>
    <w:rsid w:val="00F43762"/>
    <w:rsid w:val="00F43CC4"/>
    <w:rsid w:val="00F43D5C"/>
    <w:rsid w:val="00F44369"/>
    <w:rsid w:val="00F443D4"/>
    <w:rsid w:val="00F446DC"/>
    <w:rsid w:val="00F4501A"/>
    <w:rsid w:val="00F46851"/>
    <w:rsid w:val="00F52EE3"/>
    <w:rsid w:val="00F53D74"/>
    <w:rsid w:val="00F53EB9"/>
    <w:rsid w:val="00F5559C"/>
    <w:rsid w:val="00F55732"/>
    <w:rsid w:val="00F55F65"/>
    <w:rsid w:val="00F55FD7"/>
    <w:rsid w:val="00F56295"/>
    <w:rsid w:val="00F566EF"/>
    <w:rsid w:val="00F579F0"/>
    <w:rsid w:val="00F60998"/>
    <w:rsid w:val="00F60BED"/>
    <w:rsid w:val="00F60BFB"/>
    <w:rsid w:val="00F61D28"/>
    <w:rsid w:val="00F61DED"/>
    <w:rsid w:val="00F62109"/>
    <w:rsid w:val="00F62B60"/>
    <w:rsid w:val="00F6378A"/>
    <w:rsid w:val="00F639FF"/>
    <w:rsid w:val="00F6458E"/>
    <w:rsid w:val="00F646E6"/>
    <w:rsid w:val="00F6491A"/>
    <w:rsid w:val="00F6525F"/>
    <w:rsid w:val="00F65B97"/>
    <w:rsid w:val="00F6777F"/>
    <w:rsid w:val="00F67859"/>
    <w:rsid w:val="00F6798E"/>
    <w:rsid w:val="00F700CB"/>
    <w:rsid w:val="00F70251"/>
    <w:rsid w:val="00F705D7"/>
    <w:rsid w:val="00F70830"/>
    <w:rsid w:val="00F7103A"/>
    <w:rsid w:val="00F71454"/>
    <w:rsid w:val="00F71A7B"/>
    <w:rsid w:val="00F72039"/>
    <w:rsid w:val="00F72595"/>
    <w:rsid w:val="00F729F4"/>
    <w:rsid w:val="00F730AF"/>
    <w:rsid w:val="00F736D0"/>
    <w:rsid w:val="00F73778"/>
    <w:rsid w:val="00F73A03"/>
    <w:rsid w:val="00F73FD4"/>
    <w:rsid w:val="00F74474"/>
    <w:rsid w:val="00F752AB"/>
    <w:rsid w:val="00F752CB"/>
    <w:rsid w:val="00F75AC3"/>
    <w:rsid w:val="00F75BE6"/>
    <w:rsid w:val="00F75C9C"/>
    <w:rsid w:val="00F7622D"/>
    <w:rsid w:val="00F77214"/>
    <w:rsid w:val="00F80637"/>
    <w:rsid w:val="00F8115A"/>
    <w:rsid w:val="00F820CD"/>
    <w:rsid w:val="00F8215D"/>
    <w:rsid w:val="00F83058"/>
    <w:rsid w:val="00F8378A"/>
    <w:rsid w:val="00F837D2"/>
    <w:rsid w:val="00F84971"/>
    <w:rsid w:val="00F85977"/>
    <w:rsid w:val="00F85ABA"/>
    <w:rsid w:val="00F85ACB"/>
    <w:rsid w:val="00F85DCF"/>
    <w:rsid w:val="00F85EA5"/>
    <w:rsid w:val="00F86BC4"/>
    <w:rsid w:val="00F87669"/>
    <w:rsid w:val="00F87985"/>
    <w:rsid w:val="00F87B7D"/>
    <w:rsid w:val="00F87F08"/>
    <w:rsid w:val="00F901DD"/>
    <w:rsid w:val="00F90239"/>
    <w:rsid w:val="00F91E12"/>
    <w:rsid w:val="00F92DEE"/>
    <w:rsid w:val="00F93382"/>
    <w:rsid w:val="00F93DAA"/>
    <w:rsid w:val="00F94690"/>
    <w:rsid w:val="00F948A8"/>
    <w:rsid w:val="00F9515D"/>
    <w:rsid w:val="00F97331"/>
    <w:rsid w:val="00FA0CC6"/>
    <w:rsid w:val="00FA14BF"/>
    <w:rsid w:val="00FA2068"/>
    <w:rsid w:val="00FA26C0"/>
    <w:rsid w:val="00FA2C5A"/>
    <w:rsid w:val="00FA2C9B"/>
    <w:rsid w:val="00FA31EA"/>
    <w:rsid w:val="00FA416F"/>
    <w:rsid w:val="00FA4346"/>
    <w:rsid w:val="00FA4964"/>
    <w:rsid w:val="00FA548B"/>
    <w:rsid w:val="00FA7116"/>
    <w:rsid w:val="00FA7A30"/>
    <w:rsid w:val="00FA7C00"/>
    <w:rsid w:val="00FB0C09"/>
    <w:rsid w:val="00FB1325"/>
    <w:rsid w:val="00FB2D90"/>
    <w:rsid w:val="00FB32AC"/>
    <w:rsid w:val="00FB3679"/>
    <w:rsid w:val="00FB3687"/>
    <w:rsid w:val="00FB44C8"/>
    <w:rsid w:val="00FB4720"/>
    <w:rsid w:val="00FB4D7F"/>
    <w:rsid w:val="00FB4DBB"/>
    <w:rsid w:val="00FB5F04"/>
    <w:rsid w:val="00FB7D13"/>
    <w:rsid w:val="00FC0339"/>
    <w:rsid w:val="00FC0A8E"/>
    <w:rsid w:val="00FC27C9"/>
    <w:rsid w:val="00FC2814"/>
    <w:rsid w:val="00FC3C99"/>
    <w:rsid w:val="00FC409C"/>
    <w:rsid w:val="00FC5098"/>
    <w:rsid w:val="00FC5F3D"/>
    <w:rsid w:val="00FC604E"/>
    <w:rsid w:val="00FC63D6"/>
    <w:rsid w:val="00FC6849"/>
    <w:rsid w:val="00FC690D"/>
    <w:rsid w:val="00FC6DA8"/>
    <w:rsid w:val="00FC7DA4"/>
    <w:rsid w:val="00FD0409"/>
    <w:rsid w:val="00FD078E"/>
    <w:rsid w:val="00FD0894"/>
    <w:rsid w:val="00FD0C46"/>
    <w:rsid w:val="00FD0DD9"/>
    <w:rsid w:val="00FD1B71"/>
    <w:rsid w:val="00FD1E86"/>
    <w:rsid w:val="00FD21DF"/>
    <w:rsid w:val="00FD24B0"/>
    <w:rsid w:val="00FD2D98"/>
    <w:rsid w:val="00FD33E1"/>
    <w:rsid w:val="00FD3B9C"/>
    <w:rsid w:val="00FD5E7F"/>
    <w:rsid w:val="00FD641C"/>
    <w:rsid w:val="00FD7275"/>
    <w:rsid w:val="00FD7596"/>
    <w:rsid w:val="00FD76E0"/>
    <w:rsid w:val="00FD7DB5"/>
    <w:rsid w:val="00FE07AA"/>
    <w:rsid w:val="00FE0A6D"/>
    <w:rsid w:val="00FE0A98"/>
    <w:rsid w:val="00FE0B19"/>
    <w:rsid w:val="00FE1326"/>
    <w:rsid w:val="00FE153C"/>
    <w:rsid w:val="00FE16E2"/>
    <w:rsid w:val="00FE1837"/>
    <w:rsid w:val="00FE2727"/>
    <w:rsid w:val="00FE2773"/>
    <w:rsid w:val="00FE2E12"/>
    <w:rsid w:val="00FE2FBA"/>
    <w:rsid w:val="00FE4632"/>
    <w:rsid w:val="00FE4B9E"/>
    <w:rsid w:val="00FE50E9"/>
    <w:rsid w:val="00FE5215"/>
    <w:rsid w:val="00FE54D6"/>
    <w:rsid w:val="00FE5793"/>
    <w:rsid w:val="00FE6C80"/>
    <w:rsid w:val="00FE6F95"/>
    <w:rsid w:val="00FE7938"/>
    <w:rsid w:val="00FE7A06"/>
    <w:rsid w:val="00FF066C"/>
    <w:rsid w:val="00FF06A1"/>
    <w:rsid w:val="00FF0A51"/>
    <w:rsid w:val="00FF11F5"/>
    <w:rsid w:val="00FF1346"/>
    <w:rsid w:val="00FF1497"/>
    <w:rsid w:val="00FF20E7"/>
    <w:rsid w:val="00FF2F7E"/>
    <w:rsid w:val="00FF3EEE"/>
    <w:rsid w:val="00FF49A1"/>
    <w:rsid w:val="00FF67EC"/>
    <w:rsid w:val="00FF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D416F"/>
  <w15:docId w15:val="{F7B492F1-A16F-44B6-9707-A89B44B3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89"/>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lang w:val="x-none" w:eastAsia="x-none"/>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lang w:val="x-none" w:eastAsia="x-none"/>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rPr>
      <w:lang w:val="x-none"/>
    </w:r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rPr>
      <w:lang w:val="x-none"/>
    </w:r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lang w:val="x-none" w:eastAsia="x-none"/>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lang w:val="x-none" w:eastAsia="x-none"/>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uiPriority w:val="34"/>
    <w:qFormat/>
    <w:rsid w:val="00B06C27"/>
    <w:pPr>
      <w:ind w:left="720"/>
      <w:contextualSpacing/>
    </w:pPr>
  </w:style>
  <w:style w:type="character" w:styleId="ab">
    <w:name w:val="Hyperlink"/>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rPr>
      <w:lang w:val="x-none"/>
    </w:r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lang w:val="x-none"/>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link w:val="af3"/>
    <w:qFormat/>
    <w:rsid w:val="00850D6C"/>
    <w:pPr>
      <w:spacing w:after="0" w:line="240" w:lineRule="auto"/>
      <w:jc w:val="center"/>
    </w:pPr>
    <w:rPr>
      <w:sz w:val="28"/>
      <w:szCs w:val="20"/>
      <w:lang w:eastAsia="ru-RU"/>
    </w:rPr>
  </w:style>
  <w:style w:type="character" w:styleId="af4">
    <w:name w:val="Strong"/>
    <w:qFormat/>
    <w:rsid w:val="002D7081"/>
    <w:rPr>
      <w:b/>
      <w:bCs/>
    </w:rPr>
  </w:style>
  <w:style w:type="paragraph" w:customStyle="1" w:styleId="af5">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lang w:val="x-none"/>
    </w:rPr>
  </w:style>
  <w:style w:type="character" w:customStyle="1" w:styleId="32">
    <w:name w:val="Основной текст 3 Знак"/>
    <w:link w:val="31"/>
    <w:uiPriority w:val="99"/>
    <w:rsid w:val="00880963"/>
    <w:rPr>
      <w:sz w:val="16"/>
      <w:szCs w:val="16"/>
      <w:lang w:eastAsia="en-US"/>
    </w:rPr>
  </w:style>
  <w:style w:type="paragraph" w:customStyle="1" w:styleId="af6">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8">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styleId="20">
    <w:name w:val="Body Text Indent 2"/>
    <w:basedOn w:val="a"/>
    <w:rsid w:val="00FC0339"/>
    <w:pPr>
      <w:spacing w:after="120" w:line="480" w:lineRule="auto"/>
      <w:ind w:left="283"/>
    </w:pPr>
  </w:style>
  <w:style w:type="character" w:customStyle="1" w:styleId="af9">
    <w:name w:val="Знак Знак"/>
    <w:locked/>
    <w:rsid w:val="003D0207"/>
    <w:rPr>
      <w:rFonts w:ascii="Calibri" w:eastAsia="Calibri" w:hAnsi="Calibri"/>
      <w:sz w:val="16"/>
      <w:szCs w:val="16"/>
      <w:lang w:val="ru-RU" w:eastAsia="en-US" w:bidi="ar-SA"/>
    </w:rPr>
  </w:style>
  <w:style w:type="character" w:customStyle="1" w:styleId="af3">
    <w:name w:val="Заголовок Знак"/>
    <w:link w:val="af2"/>
    <w:locked/>
    <w:rsid w:val="000C1FA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78666654">
      <w:bodyDiv w:val="1"/>
      <w:marLeft w:val="0"/>
      <w:marRight w:val="0"/>
      <w:marTop w:val="0"/>
      <w:marBottom w:val="0"/>
      <w:divBdr>
        <w:top w:val="none" w:sz="0" w:space="0" w:color="auto"/>
        <w:left w:val="none" w:sz="0" w:space="0" w:color="auto"/>
        <w:bottom w:val="none" w:sz="0" w:space="0" w:color="auto"/>
        <w:right w:val="none" w:sz="0" w:space="0" w:color="auto"/>
      </w:divBdr>
    </w:div>
    <w:div w:id="331835251">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671565028">
      <w:bodyDiv w:val="1"/>
      <w:marLeft w:val="0"/>
      <w:marRight w:val="0"/>
      <w:marTop w:val="0"/>
      <w:marBottom w:val="0"/>
      <w:divBdr>
        <w:top w:val="none" w:sz="0" w:space="0" w:color="auto"/>
        <w:left w:val="none" w:sz="0" w:space="0" w:color="auto"/>
        <w:bottom w:val="none" w:sz="0" w:space="0" w:color="auto"/>
        <w:right w:val="none" w:sz="0" w:space="0" w:color="auto"/>
      </w:divBdr>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980427174">
      <w:bodyDiv w:val="1"/>
      <w:marLeft w:val="0"/>
      <w:marRight w:val="0"/>
      <w:marTop w:val="0"/>
      <w:marBottom w:val="0"/>
      <w:divBdr>
        <w:top w:val="none" w:sz="0" w:space="0" w:color="auto"/>
        <w:left w:val="none" w:sz="0" w:space="0" w:color="auto"/>
        <w:bottom w:val="none" w:sz="0" w:space="0" w:color="auto"/>
        <w:right w:val="none" w:sz="0" w:space="0" w:color="auto"/>
      </w:divBdr>
    </w:div>
    <w:div w:id="1154175124">
      <w:bodyDiv w:val="1"/>
      <w:marLeft w:val="0"/>
      <w:marRight w:val="0"/>
      <w:marTop w:val="0"/>
      <w:marBottom w:val="0"/>
      <w:divBdr>
        <w:top w:val="none" w:sz="0" w:space="0" w:color="auto"/>
        <w:left w:val="none" w:sz="0" w:space="0" w:color="auto"/>
        <w:bottom w:val="none" w:sz="0" w:space="0" w:color="auto"/>
        <w:right w:val="none" w:sz="0" w:space="0" w:color="auto"/>
      </w:divBdr>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51368603">
      <w:bodyDiv w:val="1"/>
      <w:marLeft w:val="0"/>
      <w:marRight w:val="0"/>
      <w:marTop w:val="0"/>
      <w:marBottom w:val="0"/>
      <w:divBdr>
        <w:top w:val="none" w:sz="0" w:space="0" w:color="auto"/>
        <w:left w:val="none" w:sz="0" w:space="0" w:color="auto"/>
        <w:bottom w:val="none" w:sz="0" w:space="0" w:color="auto"/>
        <w:right w:val="none" w:sz="0" w:space="0" w:color="auto"/>
      </w:divBdr>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396392526">
      <w:bodyDiv w:val="1"/>
      <w:marLeft w:val="0"/>
      <w:marRight w:val="0"/>
      <w:marTop w:val="0"/>
      <w:marBottom w:val="0"/>
      <w:divBdr>
        <w:top w:val="none" w:sz="0" w:space="0" w:color="auto"/>
        <w:left w:val="none" w:sz="0" w:space="0" w:color="auto"/>
        <w:bottom w:val="none" w:sz="0" w:space="0" w:color="auto"/>
        <w:right w:val="none" w:sz="0" w:space="0" w:color="auto"/>
      </w:divBdr>
    </w:div>
    <w:div w:id="1787920369">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F182946EF03894E6A00F2BEB79313FA98A3B03D1EAE7B9BC526D139329C3D150A11F765EADB4Eu1y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EDF182946EF03894E6A00F2BEB79313F29DA9B53F10F371939C2AD3u3y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4F714-77E7-4983-92E2-BA715697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45</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83192</CharactersWithSpaces>
  <SharedDoc>false</SharedDoc>
  <HLinks>
    <vt:vector size="12" baseType="variant">
      <vt:variant>
        <vt:i4>2687031</vt:i4>
      </vt:variant>
      <vt:variant>
        <vt:i4>3</vt:i4>
      </vt:variant>
      <vt:variant>
        <vt:i4>0</vt:i4>
      </vt:variant>
      <vt:variant>
        <vt:i4>5</vt:i4>
      </vt:variant>
      <vt:variant>
        <vt:lpwstr>consultantplus://offline/ref=4EDF182946EF03894E6A00F2BEB79313F29DA9B53F10F371939C2AD3u3yEN</vt:lpwstr>
      </vt:variant>
      <vt:variant>
        <vt:lpwstr/>
      </vt:variant>
      <vt:variant>
        <vt:i4>2818159</vt:i4>
      </vt:variant>
      <vt:variant>
        <vt:i4>0</vt:i4>
      </vt:variant>
      <vt:variant>
        <vt:i4>0</vt:i4>
      </vt:variant>
      <vt:variant>
        <vt:i4>5</vt:i4>
      </vt:variant>
      <vt:variant>
        <vt:lpwstr>consultantplus://offline/ref=4EDF182946EF03894E6A00F2BEB79313FA98A3B03D1EAE7B9BC526D139329C3D150A11F765EADB4Eu1y2N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subject/>
  <dc:creator>PC262</dc:creator>
  <cp:keywords/>
  <dc:description/>
  <cp:lastModifiedBy>Камынин Михаил Егорович</cp:lastModifiedBy>
  <cp:revision>57</cp:revision>
  <cp:lastPrinted>2024-12-20T11:48:00Z</cp:lastPrinted>
  <dcterms:created xsi:type="dcterms:W3CDTF">2024-07-30T07:08:00Z</dcterms:created>
  <dcterms:modified xsi:type="dcterms:W3CDTF">2025-02-18T07:13:00Z</dcterms:modified>
</cp:coreProperties>
</file>